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2.xml" ContentType="application/vnd.openxmlformats-officedocument.drawingml.diagramData+xml"/>
  <Override PartName="/word/diagrams/data7.xml" ContentType="application/vnd.openxmlformats-officedocument.drawingml.diagramData+xml"/>
  <Override PartName="/word/diagrams/data6.xml" ContentType="application/vnd.openxmlformats-officedocument.drawingml.diagramData+xml"/>
  <Override PartName="/word/diagrams/data8.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10.xml" ContentType="application/vnd.openxmlformats-officedocument.drawingml.diagramData+xml"/>
  <Override PartName="/word/diagrams/data3.xml" ContentType="application/vnd.openxmlformats-officedocument.drawingml.diagramData+xml"/>
  <Override PartName="/word/diagrams/data11.xml" ContentType="application/vnd.openxmlformats-officedocument.drawingml.diagramData+xml"/>
  <Override PartName="/word/diagrams/data12.xml" ContentType="application/vnd.openxmlformats-officedocument.drawingml.diagramData+xml"/>
  <Override PartName="/word/diagrams/data9.xml" ContentType="application/vnd.openxmlformats-officedocument.drawingml.diagramData+xml"/>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diagrams/drawing10.xml" ContentType="application/vnd.ms-office.drawingml.diagramDrawing+xml"/>
  <Override PartName="/word/diagrams/colors10.xml" ContentType="application/vnd.openxmlformats-officedocument.drawingml.diagramColors+xml"/>
  <Override PartName="/word/diagrams/layout2.xml" ContentType="application/vnd.openxmlformats-officedocument.drawingml.diagramLayout+xml"/>
  <Override PartName="/word/diagrams/drawing9.xml" ContentType="application/vnd.ms-office.drawingml.diagramDrawing+xml"/>
  <Override PartName="/word/diagrams/layout10.xml" ContentType="application/vnd.openxmlformats-officedocument.drawingml.diagramLayout+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layout11.xml" ContentType="application/vnd.openxmlformats-officedocument.drawingml.diagramLayout+xml"/>
  <Override PartName="/word/diagrams/quickStyle10.xml" ContentType="application/vnd.openxmlformats-officedocument.drawingml.diagramStyle+xml"/>
  <Override PartName="/word/diagrams/colors8.xml" ContentType="application/vnd.openxmlformats-officedocument.drawingml.diagramColors+xml"/>
  <Override PartName="/word/diagrams/colors11.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Override PartName="/word/diagrams/colors12.xml" ContentType="application/vnd.openxmlformats-officedocument.drawingml.diagramColors+xml"/>
  <Override PartName="/word/diagrams/quickStyle12.xml" ContentType="application/vnd.openxmlformats-officedocument.drawingml.diagramStyle+xml"/>
  <Override PartName="/word/diagrams/layout12.xml" ContentType="application/vnd.openxmlformats-officedocument.drawingml.diagramLayout+xml"/>
  <Override PartName="/word/diagrams/drawing11.xml" ContentType="application/vnd.ms-office.drawingml.diagramDrawing+xml"/>
  <Override PartName="/word/diagrams/quickStyle11.xml" ContentType="application/vnd.openxmlformats-officedocument.drawingml.diagramStyle+xml"/>
  <Override PartName="/word/diagrams/drawing8.xml" ContentType="application/vnd.ms-office.drawingml.diagramDrawing+xml"/>
  <Override PartName="/word/diagrams/layout8.xml" ContentType="application/vnd.openxmlformats-officedocument.drawingml.diagramLayout+xml"/>
  <Override PartName="/word/diagrams/drawing3.xml" ContentType="application/vnd.ms-office.drawingml.diagramDrawing+xml"/>
  <Override PartName="/word/diagrams/colors1.xml" ContentType="application/vnd.openxmlformats-officedocument.drawingml.diagramColors+xml"/>
  <Override PartName="/word/diagrams/layout4.xml" ContentType="application/vnd.openxmlformats-officedocument.drawingml.diagramLayout+xml"/>
  <Override PartName="/word/diagrams/quickStyle8.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rawing1.xml" ContentType="application/vnd.ms-office.drawingml.diagramDrawing+xml"/>
  <Override PartName="/word/diagrams/quickStyle1.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drawing6.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colors6.xml" ContentType="application/vnd.openxmlformats-officedocument.drawingml.diagramColors+xml"/>
  <Override PartName="/word/diagrams/layout7.xml" ContentType="application/vnd.openxmlformats-officedocument.drawingml.diagramLayout+xml"/>
  <Override PartName="/word/diagrams/layout6.xml" ContentType="application/vnd.openxmlformats-officedocument.drawingml.diagramLayout+xml"/>
  <Override PartName="/word/diagrams/quickStyle6.xml" ContentType="application/vnd.openxmlformats-officedocument.drawingml.diagramStyle+xml"/>
  <Override PartName="/word/diagrams/drawing5.xml" ContentType="application/vnd.ms-office.drawingml.diagramDrawing+xml"/>
  <Override PartName="/word/diagrams/colors5.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52820" w14:textId="77777777" w:rsidR="004A620C" w:rsidRPr="001F1B41" w:rsidRDefault="004A620C">
      <w:pPr>
        <w:spacing w:line="360" w:lineRule="auto"/>
        <w:rPr>
          <w:rFonts w:ascii="Arial" w:hAnsi="Arial" w:cs="Arial"/>
          <w:color w:val="000000" w:themeColor="text1"/>
          <w:sz w:val="32"/>
          <w:szCs w:val="32"/>
        </w:rPr>
      </w:pPr>
    </w:p>
    <w:p w14:paraId="61FCF599" w14:textId="77777777" w:rsidR="00B26C01" w:rsidRPr="001F1B41" w:rsidRDefault="00B26C01">
      <w:pPr>
        <w:spacing w:line="276" w:lineRule="auto"/>
        <w:rPr>
          <w:rFonts w:ascii="Arial" w:hAnsi="Arial" w:cs="Arial"/>
          <w:color w:val="000000" w:themeColor="text1"/>
          <w:sz w:val="32"/>
          <w:szCs w:val="32"/>
        </w:rPr>
      </w:pPr>
    </w:p>
    <w:p w14:paraId="3964FF53" w14:textId="77777777" w:rsidR="00B26C01" w:rsidRPr="001F1B41" w:rsidRDefault="00B26C01">
      <w:pPr>
        <w:spacing w:line="276" w:lineRule="auto"/>
        <w:rPr>
          <w:rFonts w:ascii="Arial" w:hAnsi="Arial" w:cs="Arial"/>
          <w:color w:val="000000" w:themeColor="text1"/>
          <w:sz w:val="32"/>
          <w:szCs w:val="32"/>
        </w:rPr>
      </w:pPr>
    </w:p>
    <w:p w14:paraId="63BFC204" w14:textId="77777777" w:rsidR="00B26C01" w:rsidRPr="001F1B41" w:rsidRDefault="00B26C01">
      <w:pPr>
        <w:spacing w:line="276" w:lineRule="auto"/>
        <w:rPr>
          <w:rFonts w:ascii="Arial" w:hAnsi="Arial" w:cs="Arial"/>
          <w:color w:val="000000" w:themeColor="text1"/>
          <w:sz w:val="32"/>
          <w:szCs w:val="32"/>
        </w:rPr>
      </w:pPr>
    </w:p>
    <w:p w14:paraId="2F35B9C5" w14:textId="77777777" w:rsidR="00B26C01" w:rsidRPr="001F1B41" w:rsidRDefault="00B26C01">
      <w:pPr>
        <w:spacing w:line="276" w:lineRule="auto"/>
        <w:rPr>
          <w:rFonts w:ascii="Arial" w:hAnsi="Arial" w:cs="Arial"/>
          <w:color w:val="000000" w:themeColor="text1"/>
          <w:sz w:val="32"/>
          <w:szCs w:val="32"/>
        </w:rPr>
      </w:pPr>
    </w:p>
    <w:p w14:paraId="613BF5C0" w14:textId="29E66026" w:rsidR="00B26C01" w:rsidRPr="00910165" w:rsidRDefault="00B26C01" w:rsidP="00B26C01">
      <w:pPr>
        <w:spacing w:line="276" w:lineRule="auto"/>
        <w:jc w:val="center"/>
        <w:rPr>
          <w:rFonts w:ascii="Arial" w:hAnsi="Arial" w:cs="Arial"/>
          <w:color w:val="000000" w:themeColor="text1"/>
          <w:sz w:val="72"/>
          <w:szCs w:val="72"/>
        </w:rPr>
      </w:pPr>
      <w:r w:rsidRPr="00910165">
        <w:rPr>
          <w:rFonts w:ascii="Arial" w:hAnsi="Arial" w:cs="Arial"/>
          <w:color w:val="000000" w:themeColor="text1"/>
          <w:sz w:val="72"/>
          <w:szCs w:val="72"/>
        </w:rPr>
        <w:t>NASCA</w:t>
      </w:r>
    </w:p>
    <w:p w14:paraId="0603620F" w14:textId="24F30768" w:rsidR="00B26C01" w:rsidRPr="00910165" w:rsidRDefault="00B26C01" w:rsidP="00B26C01">
      <w:pPr>
        <w:spacing w:line="276" w:lineRule="auto"/>
        <w:jc w:val="center"/>
        <w:rPr>
          <w:rFonts w:ascii="Arial" w:hAnsi="Arial" w:cs="Arial"/>
          <w:color w:val="000000" w:themeColor="text1"/>
          <w:sz w:val="48"/>
          <w:szCs w:val="48"/>
        </w:rPr>
      </w:pPr>
      <w:r w:rsidRPr="00910165">
        <w:rPr>
          <w:rFonts w:ascii="Arial" w:hAnsi="Arial" w:cs="Arial"/>
          <w:color w:val="000000" w:themeColor="text1"/>
          <w:sz w:val="48"/>
          <w:szCs w:val="48"/>
        </w:rPr>
        <w:t>Economics, Business and Finance</w:t>
      </w:r>
    </w:p>
    <w:p w14:paraId="1A6FF740" w14:textId="3A52B538" w:rsidR="00B26C01" w:rsidRPr="00910165" w:rsidRDefault="00B26C01" w:rsidP="00B26C01">
      <w:pPr>
        <w:spacing w:line="276" w:lineRule="auto"/>
        <w:jc w:val="center"/>
        <w:rPr>
          <w:rFonts w:ascii="Arial" w:hAnsi="Arial" w:cs="Arial"/>
          <w:color w:val="000000" w:themeColor="text1"/>
          <w:sz w:val="48"/>
          <w:szCs w:val="48"/>
        </w:rPr>
      </w:pPr>
      <w:r w:rsidRPr="00910165">
        <w:rPr>
          <w:rFonts w:ascii="Arial" w:hAnsi="Arial" w:cs="Arial"/>
          <w:color w:val="000000" w:themeColor="text1"/>
          <w:sz w:val="48"/>
          <w:szCs w:val="48"/>
        </w:rPr>
        <w:t>Section</w:t>
      </w:r>
      <w:r w:rsidR="004A2583" w:rsidRPr="00910165">
        <w:rPr>
          <w:rFonts w:ascii="Arial" w:hAnsi="Arial" w:cs="Arial"/>
          <w:color w:val="000000" w:themeColor="text1"/>
          <w:sz w:val="48"/>
          <w:szCs w:val="48"/>
        </w:rPr>
        <w:t>s</w:t>
      </w:r>
      <w:r w:rsidRPr="00910165">
        <w:rPr>
          <w:rFonts w:ascii="Arial" w:hAnsi="Arial" w:cs="Arial"/>
          <w:color w:val="000000" w:themeColor="text1"/>
          <w:sz w:val="48"/>
          <w:szCs w:val="48"/>
        </w:rPr>
        <w:t xml:space="preserve"> 1</w:t>
      </w:r>
    </w:p>
    <w:p w14:paraId="11FEFF43" w14:textId="0DE70626" w:rsidR="004A2583" w:rsidRPr="00910165" w:rsidRDefault="004A2583" w:rsidP="00B26C01">
      <w:pPr>
        <w:spacing w:line="276" w:lineRule="auto"/>
        <w:jc w:val="center"/>
        <w:rPr>
          <w:rFonts w:ascii="Arial" w:hAnsi="Arial" w:cs="Arial"/>
          <w:color w:val="000000" w:themeColor="text1"/>
          <w:sz w:val="40"/>
          <w:szCs w:val="40"/>
        </w:rPr>
      </w:pPr>
      <w:r w:rsidRPr="00910165">
        <w:rPr>
          <w:rFonts w:ascii="Arial" w:hAnsi="Arial" w:cs="Arial"/>
          <w:color w:val="000000" w:themeColor="text1"/>
          <w:sz w:val="40"/>
          <w:szCs w:val="40"/>
        </w:rPr>
        <w:t>(Units 1-6)</w:t>
      </w:r>
    </w:p>
    <w:p w14:paraId="223C2DDB" w14:textId="77777777" w:rsidR="00B26C01" w:rsidRPr="00910165" w:rsidRDefault="00B26C01">
      <w:pPr>
        <w:spacing w:line="276" w:lineRule="auto"/>
        <w:rPr>
          <w:rFonts w:ascii="Arial" w:hAnsi="Arial" w:cs="Arial"/>
          <w:color w:val="000000" w:themeColor="text1"/>
          <w:sz w:val="32"/>
          <w:szCs w:val="32"/>
        </w:rPr>
      </w:pPr>
    </w:p>
    <w:p w14:paraId="71F3FBEA" w14:textId="77777777" w:rsidR="00B26C01" w:rsidRPr="00910165" w:rsidRDefault="00B26C01">
      <w:pPr>
        <w:spacing w:line="276" w:lineRule="auto"/>
        <w:rPr>
          <w:rFonts w:ascii="Arial" w:hAnsi="Arial" w:cs="Arial"/>
          <w:color w:val="000000" w:themeColor="text1"/>
          <w:sz w:val="32"/>
          <w:szCs w:val="32"/>
        </w:rPr>
      </w:pPr>
    </w:p>
    <w:p w14:paraId="5476DC3E" w14:textId="77777777" w:rsidR="00B26C01" w:rsidRPr="00910165" w:rsidRDefault="00B26C01">
      <w:pPr>
        <w:spacing w:line="276" w:lineRule="auto"/>
        <w:rPr>
          <w:rFonts w:ascii="Arial" w:hAnsi="Arial" w:cs="Arial"/>
          <w:color w:val="000000" w:themeColor="text1"/>
          <w:sz w:val="32"/>
          <w:szCs w:val="32"/>
        </w:rPr>
      </w:pPr>
    </w:p>
    <w:p w14:paraId="55BA7766" w14:textId="77777777" w:rsidR="00B26C01" w:rsidRPr="00910165" w:rsidRDefault="00B26C01">
      <w:pPr>
        <w:spacing w:line="276" w:lineRule="auto"/>
        <w:rPr>
          <w:rFonts w:ascii="Arial" w:hAnsi="Arial" w:cs="Arial"/>
          <w:color w:val="000000" w:themeColor="text1"/>
          <w:sz w:val="32"/>
          <w:szCs w:val="32"/>
        </w:rPr>
      </w:pPr>
    </w:p>
    <w:p w14:paraId="330B4EEF" w14:textId="77777777" w:rsidR="00B26C01" w:rsidRPr="00910165" w:rsidRDefault="00B26C01">
      <w:pPr>
        <w:spacing w:line="276" w:lineRule="auto"/>
        <w:rPr>
          <w:rFonts w:ascii="Arial" w:hAnsi="Arial" w:cs="Arial"/>
          <w:color w:val="000000" w:themeColor="text1"/>
          <w:sz w:val="32"/>
          <w:szCs w:val="32"/>
        </w:rPr>
      </w:pPr>
    </w:p>
    <w:p w14:paraId="58091372" w14:textId="77777777" w:rsidR="00B26C01" w:rsidRPr="00910165" w:rsidRDefault="00B26C01">
      <w:pPr>
        <w:spacing w:line="276" w:lineRule="auto"/>
        <w:rPr>
          <w:rFonts w:ascii="Arial" w:hAnsi="Arial" w:cs="Arial"/>
          <w:color w:val="000000" w:themeColor="text1"/>
          <w:sz w:val="32"/>
          <w:szCs w:val="32"/>
        </w:rPr>
      </w:pPr>
    </w:p>
    <w:p w14:paraId="4E5FAB69" w14:textId="77777777" w:rsidR="00B26C01" w:rsidRPr="00910165" w:rsidRDefault="00B26C01">
      <w:pPr>
        <w:spacing w:line="276" w:lineRule="auto"/>
        <w:rPr>
          <w:rFonts w:ascii="Arial" w:hAnsi="Arial" w:cs="Arial"/>
          <w:color w:val="000000" w:themeColor="text1"/>
          <w:sz w:val="32"/>
          <w:szCs w:val="32"/>
        </w:rPr>
      </w:pPr>
    </w:p>
    <w:p w14:paraId="01D08499" w14:textId="77777777" w:rsidR="00B26C01" w:rsidRPr="00910165" w:rsidRDefault="00B26C01">
      <w:pPr>
        <w:spacing w:line="276" w:lineRule="auto"/>
        <w:rPr>
          <w:rFonts w:ascii="Arial" w:hAnsi="Arial" w:cs="Arial"/>
          <w:color w:val="000000" w:themeColor="text1"/>
          <w:sz w:val="32"/>
          <w:szCs w:val="32"/>
        </w:rPr>
      </w:pPr>
    </w:p>
    <w:p w14:paraId="5B0061EB" w14:textId="77777777" w:rsidR="00B26C01" w:rsidRPr="00910165" w:rsidRDefault="00B26C01">
      <w:pPr>
        <w:spacing w:line="276" w:lineRule="auto"/>
        <w:rPr>
          <w:rFonts w:ascii="Arial" w:hAnsi="Arial" w:cs="Arial"/>
          <w:color w:val="000000" w:themeColor="text1"/>
          <w:sz w:val="32"/>
          <w:szCs w:val="32"/>
        </w:rPr>
      </w:pPr>
    </w:p>
    <w:p w14:paraId="7268C582" w14:textId="77777777" w:rsidR="00B26C01" w:rsidRPr="00910165" w:rsidRDefault="00B26C01">
      <w:pPr>
        <w:spacing w:line="276" w:lineRule="auto"/>
        <w:rPr>
          <w:rFonts w:ascii="Arial" w:hAnsi="Arial" w:cs="Arial"/>
          <w:color w:val="000000" w:themeColor="text1"/>
          <w:sz w:val="32"/>
          <w:szCs w:val="32"/>
        </w:rPr>
      </w:pPr>
    </w:p>
    <w:p w14:paraId="4B596F29" w14:textId="77777777" w:rsidR="00B26C01" w:rsidRPr="00910165" w:rsidRDefault="00B26C01">
      <w:pPr>
        <w:spacing w:line="276" w:lineRule="auto"/>
        <w:rPr>
          <w:rFonts w:ascii="Arial" w:hAnsi="Arial" w:cs="Arial"/>
          <w:color w:val="000000" w:themeColor="text1"/>
          <w:sz w:val="32"/>
          <w:szCs w:val="32"/>
        </w:rPr>
      </w:pPr>
    </w:p>
    <w:p w14:paraId="5F991DD9" w14:textId="6FAFEE64" w:rsidR="004A620C" w:rsidRPr="00910165" w:rsidRDefault="004A620C">
      <w:pPr>
        <w:spacing w:line="276" w:lineRule="auto"/>
        <w:rPr>
          <w:rFonts w:ascii="Arial" w:hAnsi="Arial" w:cs="Arial"/>
          <w:color w:val="000000" w:themeColor="text1"/>
          <w:sz w:val="32"/>
          <w:szCs w:val="32"/>
        </w:rPr>
      </w:pPr>
      <w:r w:rsidRPr="00910165">
        <w:rPr>
          <w:rFonts w:ascii="Arial" w:hAnsi="Arial" w:cs="Arial"/>
          <w:color w:val="000000" w:themeColor="text1"/>
          <w:sz w:val="32"/>
          <w:szCs w:val="32"/>
        </w:rPr>
        <w:lastRenderedPageBreak/>
        <w:br w:type="page"/>
      </w:r>
    </w:p>
    <w:p w14:paraId="4D31B54C" w14:textId="77777777" w:rsidR="00B26C01" w:rsidRPr="00910165" w:rsidRDefault="00B26C01">
      <w:pPr>
        <w:spacing w:line="276" w:lineRule="auto"/>
        <w:rPr>
          <w:rFonts w:ascii="Arial" w:hAnsi="Arial" w:cs="Arial"/>
          <w:color w:val="000000" w:themeColor="text1"/>
          <w:sz w:val="32"/>
          <w:szCs w:val="32"/>
        </w:rPr>
      </w:pPr>
    </w:p>
    <w:p w14:paraId="44EEB18D" w14:textId="43C10993" w:rsidR="00596BE1" w:rsidRPr="00910165" w:rsidRDefault="00596BE1">
      <w:pPr>
        <w:spacing w:line="360" w:lineRule="auto"/>
        <w:rPr>
          <w:rFonts w:ascii="Arial" w:hAnsi="Arial" w:cs="Arial"/>
          <w:color w:val="000000" w:themeColor="text1"/>
          <w:sz w:val="40"/>
          <w:szCs w:val="40"/>
        </w:rPr>
      </w:pPr>
      <w:r w:rsidRPr="00910165">
        <w:rPr>
          <w:rFonts w:ascii="Arial" w:hAnsi="Arial" w:cs="Arial"/>
          <w:color w:val="000000" w:themeColor="text1"/>
          <w:sz w:val="40"/>
          <w:szCs w:val="40"/>
        </w:rPr>
        <w:t>Section 1 Unit 1</w:t>
      </w:r>
    </w:p>
    <w:p w14:paraId="53BFA0C4" w14:textId="7694C8F7" w:rsidR="00917EFC" w:rsidRPr="00910165" w:rsidRDefault="00620243" w:rsidP="004A620C">
      <w:pPr>
        <w:spacing w:line="360" w:lineRule="auto"/>
        <w:rPr>
          <w:rFonts w:ascii="Arial" w:hAnsi="Arial" w:cs="Arial"/>
          <w:color w:val="000000" w:themeColor="text1"/>
          <w:sz w:val="32"/>
          <w:szCs w:val="32"/>
        </w:rPr>
      </w:pPr>
      <w:r w:rsidRPr="00910165">
        <w:rPr>
          <w:rFonts w:ascii="Arial" w:hAnsi="Arial" w:cs="Arial"/>
          <w:color w:val="000000" w:themeColor="text1"/>
          <w:sz w:val="32"/>
          <w:szCs w:val="32"/>
        </w:rPr>
        <w:t>Topic 1:  The economy</w:t>
      </w:r>
    </w:p>
    <w:p w14:paraId="73A0FA2C" w14:textId="4566438C" w:rsidR="00620243" w:rsidRPr="00910165" w:rsidRDefault="00620243"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Overview</w:t>
      </w:r>
    </w:p>
    <w:p w14:paraId="6F34C070" w14:textId="3605789A" w:rsidR="00917EFC" w:rsidRPr="00910165" w:rsidRDefault="00620243" w:rsidP="004A620C">
      <w:pPr>
        <w:spacing w:line="360" w:lineRule="auto"/>
        <w:rPr>
          <w:rFonts w:cstheme="minorHAnsi"/>
          <w:color w:val="000000" w:themeColor="text1"/>
        </w:rPr>
      </w:pPr>
      <w:r w:rsidRPr="00910165">
        <w:rPr>
          <w:rFonts w:cstheme="minorHAnsi"/>
          <w:color w:val="000000" w:themeColor="text1"/>
        </w:rPr>
        <w:t>It is essential to understand how the economy operates and affects both businesses and individuals as active economic citizens.  This topic will cover the basic economic concepts and systems, as well as emphasising the environments in which they operate and the market dynamics that affects them.  In conclusion, you will be looking at some of the contemporary economic issues that affect the economy.</w:t>
      </w:r>
    </w:p>
    <w:p w14:paraId="5F3AEE45" w14:textId="72D3C134" w:rsidR="00917EFC" w:rsidRPr="00910165" w:rsidRDefault="00917EFC" w:rsidP="004A620C">
      <w:pPr>
        <w:spacing w:line="360" w:lineRule="auto"/>
        <w:jc w:val="center"/>
        <w:rPr>
          <w:rFonts w:asciiTheme="majorHAnsi" w:hAnsiTheme="majorHAnsi"/>
          <w:b/>
          <w:color w:val="000000" w:themeColor="text1"/>
          <w:sz w:val="32"/>
          <w:szCs w:val="32"/>
        </w:rPr>
      </w:pPr>
      <w:r w:rsidRPr="00910165">
        <w:rPr>
          <w:noProof/>
          <w:color w:val="000000" w:themeColor="text1"/>
          <w:lang w:eastAsia="en-ZA"/>
        </w:rPr>
        <w:drawing>
          <wp:inline distT="0" distB="0" distL="0" distR="0" wp14:anchorId="40A7D68F" wp14:editId="1032783D">
            <wp:extent cx="5731510" cy="4088943"/>
            <wp:effectExtent l="0" t="12700" r="0" b="133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CFA20FE" w14:textId="459796CC" w:rsidR="00CA2BEF" w:rsidRPr="00910165" w:rsidRDefault="00CA2BEF" w:rsidP="00CA2BEF">
      <w:pPr>
        <w:rPr>
          <w:rFonts w:cstheme="minorHAnsi"/>
          <w:b/>
          <w:color w:val="000000" w:themeColor="text1"/>
        </w:rPr>
      </w:pPr>
      <w:r w:rsidRPr="00910165">
        <w:rPr>
          <w:rFonts w:cstheme="minorHAnsi"/>
          <w:b/>
          <w:color w:val="000000" w:themeColor="text1"/>
        </w:rPr>
        <w:t>Figure X: Structure of Topic 1 – The Economy</w:t>
      </w:r>
    </w:p>
    <w:p w14:paraId="13B9DFE1" w14:textId="48B12E1F" w:rsidR="004A620C" w:rsidRPr="00910165" w:rsidRDefault="004A620C">
      <w:pPr>
        <w:spacing w:line="276" w:lineRule="auto"/>
        <w:rPr>
          <w:rFonts w:asciiTheme="majorHAnsi" w:hAnsiTheme="majorHAnsi"/>
          <w:b/>
          <w:color w:val="000000" w:themeColor="text1"/>
          <w:sz w:val="32"/>
          <w:szCs w:val="32"/>
        </w:rPr>
      </w:pPr>
      <w:r w:rsidRPr="00910165">
        <w:rPr>
          <w:rFonts w:asciiTheme="majorHAnsi" w:hAnsiTheme="majorHAnsi"/>
          <w:b/>
          <w:color w:val="000000" w:themeColor="text1"/>
          <w:sz w:val="32"/>
          <w:szCs w:val="32"/>
        </w:rPr>
        <w:br w:type="page"/>
      </w:r>
    </w:p>
    <w:p w14:paraId="14418A2E" w14:textId="0A7DB5F3" w:rsidR="00506346" w:rsidRPr="00910165" w:rsidRDefault="00506346" w:rsidP="004A620C">
      <w:pPr>
        <w:spacing w:line="360" w:lineRule="auto"/>
        <w:rPr>
          <w:rFonts w:ascii="Arial" w:hAnsi="Arial" w:cs="Arial"/>
          <w:color w:val="000000" w:themeColor="text1"/>
          <w:sz w:val="32"/>
          <w:szCs w:val="32"/>
        </w:rPr>
      </w:pPr>
      <w:r w:rsidRPr="00910165">
        <w:rPr>
          <w:rFonts w:ascii="Arial" w:hAnsi="Arial" w:cs="Arial"/>
          <w:color w:val="000000" w:themeColor="text1"/>
          <w:sz w:val="32"/>
          <w:szCs w:val="32"/>
        </w:rPr>
        <w:lastRenderedPageBreak/>
        <w:t>UNIT 1</w:t>
      </w:r>
      <w:r w:rsidR="00FE7248" w:rsidRPr="00910165">
        <w:rPr>
          <w:rFonts w:ascii="Arial" w:hAnsi="Arial" w:cs="Arial"/>
          <w:color w:val="000000" w:themeColor="text1"/>
          <w:sz w:val="32"/>
          <w:szCs w:val="32"/>
        </w:rPr>
        <w:t>:</w:t>
      </w:r>
      <w:r w:rsidRPr="00910165">
        <w:rPr>
          <w:rFonts w:ascii="Arial" w:hAnsi="Arial" w:cs="Arial"/>
          <w:color w:val="000000" w:themeColor="text1"/>
          <w:sz w:val="32"/>
          <w:szCs w:val="32"/>
        </w:rPr>
        <w:t xml:space="preserve">  ECONOMIC CONCEPTS</w:t>
      </w:r>
    </w:p>
    <w:p w14:paraId="0F574B63" w14:textId="312BDBBC" w:rsidR="007501B3" w:rsidRPr="00910165" w:rsidRDefault="00506346"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Introduction</w:t>
      </w:r>
    </w:p>
    <w:p w14:paraId="70F291C6" w14:textId="24CF3EC2" w:rsidR="001F67B2" w:rsidRPr="00910165" w:rsidRDefault="001F67B2" w:rsidP="004A620C">
      <w:pPr>
        <w:spacing w:line="360" w:lineRule="auto"/>
        <w:rPr>
          <w:rFonts w:cstheme="minorHAnsi"/>
          <w:color w:val="000000" w:themeColor="text1"/>
        </w:rPr>
      </w:pPr>
      <w:r w:rsidRPr="00910165">
        <w:rPr>
          <w:rFonts w:cstheme="minorHAnsi"/>
          <w:color w:val="000000" w:themeColor="text1"/>
        </w:rPr>
        <w:t xml:space="preserve">This unit will serve as an introduction for discussions that will take place later and familiarises you with some of the concepts that will be used. It is important you understand the terminology and these concepts so as to facilitate the understanding of practices, procedures and policies that are peculiar to the country in which you live. By the end of this unit you should be able to read and understand more about economic activity and follow economic discussions more closely. </w:t>
      </w:r>
    </w:p>
    <w:tbl>
      <w:tblPr>
        <w:tblStyle w:val="TableGrid"/>
        <w:tblW w:w="0" w:type="auto"/>
        <w:tblLook w:val="04A0" w:firstRow="1" w:lastRow="0" w:firstColumn="1" w:lastColumn="0" w:noHBand="0" w:noVBand="1"/>
      </w:tblPr>
      <w:tblGrid>
        <w:gridCol w:w="9016"/>
      </w:tblGrid>
      <w:tr w:rsidR="001F1B41" w:rsidRPr="00910165" w14:paraId="2810450D" w14:textId="77777777" w:rsidTr="007501B3">
        <w:tc>
          <w:tcPr>
            <w:tcW w:w="9242" w:type="dxa"/>
          </w:tcPr>
          <w:p w14:paraId="5B3F5798" w14:textId="381C273A" w:rsidR="007501B3" w:rsidRPr="00910165" w:rsidRDefault="007501B3" w:rsidP="004A620C">
            <w:pPr>
              <w:spacing w:line="360" w:lineRule="auto"/>
              <w:rPr>
                <w:rFonts w:asciiTheme="majorHAnsi" w:hAnsiTheme="majorHAnsi"/>
                <w:b/>
                <w:color w:val="000000" w:themeColor="text1"/>
                <w:sz w:val="32"/>
                <w:szCs w:val="32"/>
              </w:rPr>
            </w:pPr>
            <w:hyperlink r:id="rId13" w:history="1">
              <w:r w:rsidRPr="00910165">
                <w:rPr>
                  <w:rStyle w:val="Hyperlink"/>
                  <w:color w:val="000000" w:themeColor="text1"/>
                </w:rPr>
                <w:t>https://www.youtube.com/watch?v=CamHuVSm_IQ</w:t>
              </w:r>
            </w:hyperlink>
            <w:r w:rsidRPr="00910165">
              <w:rPr>
                <w:rStyle w:val="HTMLCite"/>
                <w:color w:val="000000" w:themeColor="text1"/>
              </w:rPr>
              <w:t xml:space="preserve"> </w:t>
            </w:r>
            <w:r w:rsidRPr="00910165">
              <w:rPr>
                <w:rStyle w:val="HTMLCite"/>
                <w:i w:val="0"/>
                <w:color w:val="000000" w:themeColor="text1"/>
              </w:rPr>
              <w:t>economy, definitions</w:t>
            </w:r>
            <w:r w:rsidRPr="00910165">
              <w:rPr>
                <w:rStyle w:val="HTMLCite"/>
                <w:color w:val="000000" w:themeColor="text1"/>
              </w:rPr>
              <w:t xml:space="preserve"> </w:t>
            </w:r>
          </w:p>
        </w:tc>
      </w:tr>
    </w:tbl>
    <w:p w14:paraId="315EB4F1" w14:textId="5CEAC97E" w:rsidR="00506346" w:rsidRPr="00910165" w:rsidRDefault="005A73B3" w:rsidP="004A620C">
      <w:pPr>
        <w:spacing w:line="360" w:lineRule="auto"/>
        <w:rPr>
          <w:rStyle w:val="HTMLCite"/>
          <w:color w:val="000000" w:themeColor="text1"/>
        </w:rPr>
      </w:pPr>
      <w:r w:rsidRPr="00910165">
        <w:rPr>
          <w:rFonts w:asciiTheme="majorHAnsi" w:hAnsiTheme="majorHAnsi"/>
          <w:b/>
          <w:color w:val="000000" w:themeColor="text1"/>
          <w:sz w:val="32"/>
          <w:szCs w:val="32"/>
        </w:rPr>
        <w:t xml:space="preserve"> </w:t>
      </w:r>
    </w:p>
    <w:p w14:paraId="71A91236" w14:textId="77777777" w:rsidR="005A73B3" w:rsidRPr="00910165" w:rsidRDefault="005A73B3" w:rsidP="004A620C">
      <w:pPr>
        <w:spacing w:line="360" w:lineRule="auto"/>
        <w:rPr>
          <w:rFonts w:asciiTheme="majorHAnsi" w:hAnsiTheme="majorHAnsi"/>
          <w:b/>
          <w:color w:val="000000" w:themeColor="text1"/>
          <w:sz w:val="32"/>
          <w:szCs w:val="32"/>
        </w:rPr>
      </w:pPr>
    </w:p>
    <w:p w14:paraId="3B393837" w14:textId="48A57C76" w:rsidR="00506346" w:rsidRPr="00910165" w:rsidRDefault="00917EFC" w:rsidP="004A620C">
      <w:pPr>
        <w:spacing w:line="360" w:lineRule="auto"/>
        <w:rPr>
          <w:rFonts w:cstheme="minorHAnsi"/>
          <w:color w:val="000000" w:themeColor="text1"/>
        </w:rPr>
      </w:pPr>
      <w:r w:rsidRPr="00910165">
        <w:rPr>
          <w:rFonts w:cstheme="minorHAnsi"/>
          <w:color w:val="000000" w:themeColor="text1"/>
        </w:rPr>
        <w:t xml:space="preserve">In this </w:t>
      </w:r>
      <w:r w:rsidR="00F4681C" w:rsidRPr="00910165">
        <w:rPr>
          <w:rFonts w:cstheme="minorHAnsi"/>
          <w:color w:val="000000" w:themeColor="text1"/>
        </w:rPr>
        <w:t>Topic</w:t>
      </w:r>
      <w:r w:rsidRPr="00910165">
        <w:rPr>
          <w:rFonts w:cstheme="minorHAnsi"/>
          <w:color w:val="000000" w:themeColor="text1"/>
        </w:rPr>
        <w:t xml:space="preserve"> you will address the following issues:</w:t>
      </w:r>
    </w:p>
    <w:p w14:paraId="42D2BFB3" w14:textId="3C4565DD" w:rsidR="00917EFC" w:rsidRPr="00910165" w:rsidRDefault="00917EFC" w:rsidP="004A620C">
      <w:pPr>
        <w:spacing w:line="360" w:lineRule="auto"/>
        <w:rPr>
          <w:rFonts w:cstheme="minorHAnsi"/>
          <w:color w:val="000000" w:themeColor="text1"/>
        </w:rPr>
      </w:pPr>
      <w:r w:rsidRPr="00910165">
        <w:rPr>
          <w:rFonts w:cstheme="minorHAnsi"/>
          <w:noProof/>
          <w:color w:val="000000" w:themeColor="text1"/>
          <w:lang w:eastAsia="en-ZA"/>
        </w:rPr>
        <w:drawing>
          <wp:inline distT="0" distB="0" distL="0" distR="0" wp14:anchorId="4D61B077" wp14:editId="37BBB5A0">
            <wp:extent cx="5486400" cy="2305050"/>
            <wp:effectExtent l="12700" t="0" r="127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D2E7059" w14:textId="2B05F546" w:rsidR="00506346" w:rsidRPr="00910165" w:rsidRDefault="00620243"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 xml:space="preserve">Topic 1 </w:t>
      </w:r>
      <w:r w:rsidR="00FE7248" w:rsidRPr="00910165">
        <w:rPr>
          <w:rFonts w:ascii="Arial" w:hAnsi="Arial" w:cs="Arial"/>
          <w:color w:val="000000" w:themeColor="text1"/>
          <w:sz w:val="28"/>
          <w:szCs w:val="28"/>
        </w:rPr>
        <w:t>Learning Outcomes</w:t>
      </w:r>
    </w:p>
    <w:p w14:paraId="137347FF" w14:textId="68FA4855"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After completing this </w:t>
      </w:r>
      <w:r w:rsidR="00FE7248" w:rsidRPr="00910165">
        <w:rPr>
          <w:rFonts w:cstheme="minorHAnsi"/>
          <w:color w:val="000000" w:themeColor="text1"/>
        </w:rPr>
        <w:t>Unit</w:t>
      </w:r>
      <w:r w:rsidRPr="00910165">
        <w:rPr>
          <w:rFonts w:cstheme="minorHAnsi"/>
          <w:color w:val="000000" w:themeColor="text1"/>
        </w:rPr>
        <w:t xml:space="preserve"> you should be able to:</w:t>
      </w:r>
    </w:p>
    <w:p w14:paraId="16EE5BC6" w14:textId="77777777" w:rsidR="004807BA" w:rsidRPr="00910165" w:rsidRDefault="004807BA"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1.1.1 Describe the scarcity problem:</w:t>
      </w:r>
    </w:p>
    <w:p w14:paraId="5143828F"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Absolute and relative scarcity;</w:t>
      </w:r>
    </w:p>
    <w:p w14:paraId="25F49AAB"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Differences between economic and free goods;</w:t>
      </w:r>
    </w:p>
    <w:p w14:paraId="33DE491F"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Alternatives and choices;</w:t>
      </w:r>
    </w:p>
    <w:p w14:paraId="71A7EA2C"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Opportunity cost.</w:t>
      </w:r>
    </w:p>
    <w:p w14:paraId="737EA387" w14:textId="77777777" w:rsidR="004807BA" w:rsidRPr="00910165" w:rsidRDefault="004807BA" w:rsidP="004A620C">
      <w:pPr>
        <w:autoSpaceDE w:val="0"/>
        <w:autoSpaceDN w:val="0"/>
        <w:adjustRightInd w:val="0"/>
        <w:spacing w:after="0" w:line="360" w:lineRule="auto"/>
        <w:rPr>
          <w:rFonts w:cstheme="minorHAnsi"/>
          <w:color w:val="000000" w:themeColor="text1"/>
        </w:rPr>
      </w:pPr>
    </w:p>
    <w:p w14:paraId="51CF97DD" w14:textId="60937383" w:rsidR="004807BA" w:rsidRPr="00910165" w:rsidRDefault="004807BA"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lastRenderedPageBreak/>
        <w:t>1.1.2 Discuss how the scarcity problem can be alleviated;</w:t>
      </w:r>
    </w:p>
    <w:p w14:paraId="13C3462E" w14:textId="77777777" w:rsidR="001F67B2" w:rsidRPr="00910165" w:rsidRDefault="001F67B2" w:rsidP="004A620C">
      <w:pPr>
        <w:autoSpaceDE w:val="0"/>
        <w:autoSpaceDN w:val="0"/>
        <w:adjustRightInd w:val="0"/>
        <w:spacing w:after="0" w:line="360" w:lineRule="auto"/>
        <w:rPr>
          <w:rFonts w:cstheme="minorHAnsi"/>
          <w:color w:val="000000" w:themeColor="text1"/>
        </w:rPr>
      </w:pPr>
    </w:p>
    <w:p w14:paraId="0F030841" w14:textId="4568012B" w:rsidR="004807BA" w:rsidRPr="00910165" w:rsidRDefault="004807BA"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1.1.3 Differentiate between free and economic goods;</w:t>
      </w:r>
    </w:p>
    <w:p w14:paraId="420199C6" w14:textId="77777777" w:rsidR="001F67B2" w:rsidRPr="00910165" w:rsidRDefault="001F67B2" w:rsidP="004A620C">
      <w:pPr>
        <w:autoSpaceDE w:val="0"/>
        <w:autoSpaceDN w:val="0"/>
        <w:adjustRightInd w:val="0"/>
        <w:spacing w:after="0" w:line="360" w:lineRule="auto"/>
        <w:rPr>
          <w:rFonts w:cstheme="minorHAnsi"/>
          <w:color w:val="000000" w:themeColor="text1"/>
        </w:rPr>
      </w:pPr>
    </w:p>
    <w:p w14:paraId="02606B87" w14:textId="77777777" w:rsidR="004807BA" w:rsidRPr="00910165" w:rsidRDefault="004807BA"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1.1.4 Describe the process of:</w:t>
      </w:r>
    </w:p>
    <w:p w14:paraId="4809B937"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Production;</w:t>
      </w:r>
    </w:p>
    <w:p w14:paraId="38133C0A"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Consumption;</w:t>
      </w:r>
    </w:p>
    <w:p w14:paraId="54F319EF"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Exchange;</w:t>
      </w:r>
    </w:p>
    <w:p w14:paraId="0D36B88C" w14:textId="527521E3"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Distribution.</w:t>
      </w:r>
    </w:p>
    <w:p w14:paraId="72A1DCF3" w14:textId="77777777" w:rsidR="001F67B2" w:rsidRPr="00910165" w:rsidRDefault="001F67B2" w:rsidP="004A620C">
      <w:pPr>
        <w:autoSpaceDE w:val="0"/>
        <w:autoSpaceDN w:val="0"/>
        <w:adjustRightInd w:val="0"/>
        <w:spacing w:after="0" w:line="360" w:lineRule="auto"/>
        <w:rPr>
          <w:rFonts w:cstheme="minorHAnsi"/>
          <w:color w:val="000000" w:themeColor="text1"/>
        </w:rPr>
      </w:pPr>
    </w:p>
    <w:p w14:paraId="07529AB8" w14:textId="77777777" w:rsidR="004807BA" w:rsidRPr="00910165" w:rsidRDefault="004807BA"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1.1.5 Use the circular flow model diagram of the open economy with component elements:</w:t>
      </w:r>
    </w:p>
    <w:p w14:paraId="07063FBE"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Participants;</w:t>
      </w:r>
    </w:p>
    <w:p w14:paraId="15C806A9" w14:textId="0E56EB4A"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Households</w:t>
      </w:r>
    </w:p>
    <w:p w14:paraId="35B4426F" w14:textId="378D3952"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Business sector</w:t>
      </w:r>
    </w:p>
    <w:p w14:paraId="5F656946" w14:textId="3FDCC48C"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Government</w:t>
      </w:r>
    </w:p>
    <w:p w14:paraId="5084912C" w14:textId="136D0CD3"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Foreign sector</w:t>
      </w:r>
    </w:p>
    <w:p w14:paraId="08C230A9"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Markets;</w:t>
      </w:r>
    </w:p>
    <w:p w14:paraId="1CD1778C" w14:textId="5991A596"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Factor market</w:t>
      </w:r>
    </w:p>
    <w:p w14:paraId="2AE3F985" w14:textId="438A4867"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Market for goods and services/products</w:t>
      </w:r>
    </w:p>
    <w:p w14:paraId="06E83DFC" w14:textId="2B087A40"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Financial market – money and capital</w:t>
      </w:r>
    </w:p>
    <w:p w14:paraId="169E97C9" w14:textId="7F46B320" w:rsidR="004807BA" w:rsidRPr="00910165" w:rsidRDefault="004807BA" w:rsidP="00E22E04">
      <w:pPr>
        <w:pStyle w:val="ListParagraph"/>
        <w:numPr>
          <w:ilvl w:val="0"/>
          <w:numId w:val="31"/>
        </w:numPr>
        <w:autoSpaceDE w:val="0"/>
        <w:autoSpaceDN w:val="0"/>
        <w:adjustRightInd w:val="0"/>
        <w:spacing w:after="0" w:line="360" w:lineRule="auto"/>
        <w:ind w:left="1843" w:hanging="425"/>
        <w:rPr>
          <w:rFonts w:cstheme="minorHAnsi"/>
          <w:color w:val="000000" w:themeColor="text1"/>
        </w:rPr>
      </w:pPr>
      <w:r w:rsidRPr="00910165">
        <w:rPr>
          <w:rFonts w:cstheme="minorHAnsi"/>
          <w:color w:val="000000" w:themeColor="text1"/>
        </w:rPr>
        <w:t>Foreign markets/foreign exchange</w:t>
      </w:r>
    </w:p>
    <w:p w14:paraId="5D31A613"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Flows through different markets (production, income and spending)</w:t>
      </w:r>
    </w:p>
    <w:p w14:paraId="54BD1F9C" w14:textId="77777777" w:rsidR="004807BA" w:rsidRPr="00910165" w:rsidRDefault="004807BA"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Real and money flows;</w:t>
      </w:r>
    </w:p>
    <w:p w14:paraId="18F9D8B6" w14:textId="7567F3BC" w:rsidR="00FE7248" w:rsidRPr="00910165" w:rsidRDefault="004807BA" w:rsidP="004A620C">
      <w:pPr>
        <w:spacing w:line="360" w:lineRule="auto"/>
        <w:ind w:left="720"/>
        <w:rPr>
          <w:rFonts w:cstheme="minorHAnsi"/>
          <w:color w:val="000000" w:themeColor="text1"/>
        </w:rPr>
      </w:pPr>
      <w:r w:rsidRPr="00910165">
        <w:rPr>
          <w:rFonts w:cstheme="minorHAnsi"/>
          <w:color w:val="000000" w:themeColor="text1"/>
        </w:rPr>
        <w:t>• Statistical economic data.</w:t>
      </w:r>
    </w:p>
    <w:p w14:paraId="2FFE6411" w14:textId="77777777" w:rsidR="001F67B2" w:rsidRPr="00910165" w:rsidRDefault="001F67B2" w:rsidP="004A620C">
      <w:pPr>
        <w:spacing w:line="360" w:lineRule="auto"/>
        <w:ind w:left="720"/>
        <w:rPr>
          <w:rFonts w:cstheme="minorHAnsi"/>
          <w:color w:val="000000" w:themeColor="text1"/>
        </w:rPr>
      </w:pPr>
    </w:p>
    <w:p w14:paraId="04F0274A" w14:textId="5652D693" w:rsidR="00FE7248" w:rsidRPr="00910165" w:rsidRDefault="00506346" w:rsidP="004A620C">
      <w:pPr>
        <w:spacing w:line="360" w:lineRule="auto"/>
        <w:rPr>
          <w:rFonts w:ascii="Arial" w:hAnsi="Arial" w:cs="Arial"/>
          <w:color w:val="000000" w:themeColor="text1"/>
          <w:sz w:val="32"/>
          <w:szCs w:val="32"/>
        </w:rPr>
      </w:pPr>
      <w:r w:rsidRPr="00910165">
        <w:rPr>
          <w:rFonts w:ascii="Arial" w:hAnsi="Arial" w:cs="Arial"/>
          <w:color w:val="000000" w:themeColor="text1"/>
          <w:sz w:val="32"/>
          <w:szCs w:val="32"/>
        </w:rPr>
        <w:t xml:space="preserve"> </w:t>
      </w:r>
      <w:r w:rsidR="001F67B2" w:rsidRPr="00910165">
        <w:rPr>
          <w:rFonts w:ascii="Arial" w:hAnsi="Arial" w:cs="Arial"/>
          <w:color w:val="000000" w:themeColor="text1"/>
          <w:sz w:val="32"/>
          <w:szCs w:val="32"/>
        </w:rPr>
        <w:t>Unit 1.1 The</w:t>
      </w:r>
      <w:r w:rsidR="00FE7248" w:rsidRPr="00910165">
        <w:rPr>
          <w:rFonts w:ascii="Arial" w:hAnsi="Arial" w:cs="Arial"/>
          <w:color w:val="000000" w:themeColor="text1"/>
          <w:sz w:val="32"/>
          <w:szCs w:val="32"/>
        </w:rPr>
        <w:t xml:space="preserve"> </w:t>
      </w:r>
      <w:r w:rsidR="001F67B2" w:rsidRPr="00910165">
        <w:rPr>
          <w:rFonts w:ascii="Arial" w:hAnsi="Arial" w:cs="Arial"/>
          <w:color w:val="000000" w:themeColor="text1"/>
          <w:sz w:val="32"/>
          <w:szCs w:val="32"/>
        </w:rPr>
        <w:t xml:space="preserve">economic problem </w:t>
      </w:r>
    </w:p>
    <w:p w14:paraId="68B8358A" w14:textId="400769A9" w:rsidR="00506346" w:rsidRPr="00910165" w:rsidRDefault="008D6901" w:rsidP="004A620C">
      <w:pPr>
        <w:spacing w:line="360" w:lineRule="auto"/>
        <w:rPr>
          <w:rFonts w:ascii="Arial" w:hAnsi="Arial" w:cs="Arial"/>
          <w:color w:val="000000" w:themeColor="text1"/>
          <w:sz w:val="28"/>
          <w:szCs w:val="28"/>
        </w:rPr>
      </w:pPr>
      <w:r w:rsidRPr="00910165">
        <w:rPr>
          <w:rFonts w:ascii="Arial" w:hAnsi="Arial" w:cs="Arial"/>
          <w:noProof/>
          <w:color w:val="000000" w:themeColor="text1"/>
          <w:sz w:val="28"/>
          <w:szCs w:val="28"/>
          <w:lang w:eastAsia="en-ZA"/>
        </w:rPr>
        <mc:AlternateContent>
          <mc:Choice Requires="wps">
            <w:drawing>
              <wp:anchor distT="0" distB="0" distL="114300" distR="114300" simplePos="0" relativeHeight="251668480" behindDoc="1" locked="0" layoutInCell="1" allowOverlap="1" wp14:anchorId="6CA7027B" wp14:editId="30A621B6">
                <wp:simplePos x="0" y="0"/>
                <wp:positionH relativeFrom="column">
                  <wp:posOffset>3952875</wp:posOffset>
                </wp:positionH>
                <wp:positionV relativeFrom="paragraph">
                  <wp:posOffset>66040</wp:posOffset>
                </wp:positionV>
                <wp:extent cx="1737995" cy="1085850"/>
                <wp:effectExtent l="19050" t="19050" r="0" b="0"/>
                <wp:wrapTight wrapText="bothSides">
                  <wp:wrapPolygon edited="0">
                    <wp:start x="-237" y="-379"/>
                    <wp:lineTo x="-237" y="21600"/>
                    <wp:lineTo x="21545" y="21600"/>
                    <wp:lineTo x="21545" y="-379"/>
                    <wp:lineTo x="-237" y="-379"/>
                  </wp:wrapPolygon>
                </wp:wrapTight>
                <wp:docPr id="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85850"/>
                        </a:xfrm>
                        <a:prstGeom prst="rect">
                          <a:avLst/>
                        </a:prstGeom>
                        <a:solidFill>
                          <a:srgbClr val="FFFFFF"/>
                        </a:solidFill>
                        <a:ln w="38100">
                          <a:pattFill prst="smCheck">
                            <a:fgClr>
                              <a:srgbClr val="000000"/>
                            </a:fgClr>
                            <a:bgClr>
                              <a:srgbClr val="FFFFFF"/>
                            </a:bgClr>
                          </a:pattFill>
                          <a:miter lim="800000"/>
                          <a:headEnd/>
                          <a:tailEnd/>
                        </a:ln>
                      </wps:spPr>
                      <wps:txbx>
                        <w:txbxContent>
                          <w:p w14:paraId="0E818D18" w14:textId="6E1DA695" w:rsidR="001F1B41" w:rsidRPr="00956520" w:rsidRDefault="001F1B41" w:rsidP="00506346">
                            <w:pPr>
                              <w:rPr>
                                <w:rFonts w:asciiTheme="majorHAnsi" w:hAnsiTheme="majorHAnsi"/>
                                <w:sz w:val="24"/>
                                <w:szCs w:val="24"/>
                              </w:rPr>
                            </w:pPr>
                            <w:r w:rsidRPr="00F62D43">
                              <w:rPr>
                                <w:rFonts w:asciiTheme="majorHAnsi" w:hAnsiTheme="majorHAnsi"/>
                                <w:b/>
                                <w:sz w:val="24"/>
                                <w:szCs w:val="24"/>
                              </w:rPr>
                              <w:t xml:space="preserve">A need </w:t>
                            </w:r>
                            <w:r w:rsidRPr="00956520">
                              <w:rPr>
                                <w:rFonts w:asciiTheme="majorHAnsi" w:hAnsiTheme="majorHAnsi"/>
                                <w:sz w:val="24"/>
                                <w:szCs w:val="24"/>
                              </w:rPr>
                              <w:t xml:space="preserve">is a </w:t>
                            </w:r>
                            <w:r>
                              <w:rPr>
                                <w:rFonts w:asciiTheme="majorHAnsi" w:hAnsiTheme="majorHAnsi"/>
                                <w:sz w:val="24"/>
                                <w:szCs w:val="24"/>
                              </w:rPr>
                              <w:t>necessity</w:t>
                            </w:r>
                            <w:r w:rsidRPr="00956520">
                              <w:rPr>
                                <w:rFonts w:asciiTheme="majorHAnsi" w:hAnsiTheme="majorHAnsi"/>
                                <w:sz w:val="24"/>
                                <w:szCs w:val="24"/>
                              </w:rPr>
                              <w:t xml:space="preserve"> that</w:t>
                            </w:r>
                            <w:r>
                              <w:rPr>
                                <w:rFonts w:asciiTheme="majorHAnsi" w:hAnsiTheme="majorHAnsi"/>
                                <w:sz w:val="24"/>
                                <w:szCs w:val="24"/>
                              </w:rPr>
                              <w:t xml:space="preserve">   you cannot do without, </w:t>
                            </w:r>
                            <w:r w:rsidRPr="00956520">
                              <w:rPr>
                                <w:rFonts w:asciiTheme="majorHAnsi" w:hAnsiTheme="majorHAnsi"/>
                                <w:sz w:val="24"/>
                                <w:szCs w:val="24"/>
                              </w:rPr>
                              <w:t>for example food</w:t>
                            </w:r>
                            <w:r>
                              <w:rPr>
                                <w:rFonts w:asciiTheme="majorHAnsi" w:hAnsiTheme="majorHAnsi"/>
                                <w:sz w:val="24"/>
                                <w:szCs w:val="24"/>
                              </w:rPr>
                              <w:t>, water and</w:t>
                            </w:r>
                            <w:r w:rsidRPr="00956520">
                              <w:rPr>
                                <w:rFonts w:asciiTheme="majorHAnsi" w:hAnsiTheme="majorHAnsi"/>
                                <w:sz w:val="24"/>
                                <w:szCs w:val="24"/>
                              </w:rPr>
                              <w:t xml:space="preserve"> shelter</w:t>
                            </w:r>
                            <w:r>
                              <w:rPr>
                                <w:rFonts w:asciiTheme="majorHAnsi" w:hAnsiTheme="majorHAnsi"/>
                                <w:sz w:val="24"/>
                                <w:szCs w:val="24"/>
                              </w:rPr>
                              <w:t>.</w:t>
                            </w:r>
                            <w:r w:rsidRPr="00956520">
                              <w:rPr>
                                <w:rFonts w:asciiTheme="majorHAnsi" w:hAnsiTheme="majorHAnsi"/>
                                <w:sz w:val="24"/>
                                <w:szCs w:val="24"/>
                              </w:rPr>
                              <w:t xml:space="preserve"> </w:t>
                            </w:r>
                          </w:p>
                          <w:p w14:paraId="1B0E9B73" w14:textId="77777777" w:rsidR="001F1B41" w:rsidRDefault="001F1B41" w:rsidP="00506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7027B" id="_x0000_t202" coordsize="21600,21600" o:spt="202" path="m,l,21600r21600,l21600,xe">
                <v:stroke joinstyle="miter"/>
                <v:path gradientshapeok="t" o:connecttype="rect"/>
              </v:shapetype>
              <v:shape id="Text Box 56" o:spid="_x0000_s1026" type="#_x0000_t202" style="position:absolute;margin-left:311.25pt;margin-top:5.2pt;width:136.85pt;height: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" strokeweight="3pt">
                <v:stroke filltype="pattern"/>
                <v:textbox>
                  <w:txbxContent>
                    <w:p w14:paraId="0E818D18" w14:textId="6E1DA695" w:rsidR="001F1B41" w:rsidRPr="00956520" w:rsidRDefault="001F1B41" w:rsidP="00506346">
                      <w:pPr>
                        <w:rPr>
                          <w:rFonts w:asciiTheme="majorHAnsi" w:hAnsiTheme="majorHAnsi"/>
                          <w:sz w:val="24"/>
                          <w:szCs w:val="24"/>
                        </w:rPr>
                      </w:pPr>
                      <w:r w:rsidRPr="00F62D43">
                        <w:rPr>
                          <w:rFonts w:asciiTheme="majorHAnsi" w:hAnsiTheme="majorHAnsi"/>
                          <w:b/>
                          <w:sz w:val="24"/>
                          <w:szCs w:val="24"/>
                        </w:rPr>
                        <w:t xml:space="preserve">A need </w:t>
                      </w:r>
                      <w:r w:rsidRPr="00956520">
                        <w:rPr>
                          <w:rFonts w:asciiTheme="majorHAnsi" w:hAnsiTheme="majorHAnsi"/>
                          <w:sz w:val="24"/>
                          <w:szCs w:val="24"/>
                        </w:rPr>
                        <w:t xml:space="preserve">is a </w:t>
                      </w:r>
                      <w:r>
                        <w:rPr>
                          <w:rFonts w:asciiTheme="majorHAnsi" w:hAnsiTheme="majorHAnsi"/>
                          <w:sz w:val="24"/>
                          <w:szCs w:val="24"/>
                        </w:rPr>
                        <w:t>necessity</w:t>
                      </w:r>
                      <w:r w:rsidRPr="00956520">
                        <w:rPr>
                          <w:rFonts w:asciiTheme="majorHAnsi" w:hAnsiTheme="majorHAnsi"/>
                          <w:sz w:val="24"/>
                          <w:szCs w:val="24"/>
                        </w:rPr>
                        <w:t xml:space="preserve"> that</w:t>
                      </w:r>
                      <w:r>
                        <w:rPr>
                          <w:rFonts w:asciiTheme="majorHAnsi" w:hAnsiTheme="majorHAnsi"/>
                          <w:sz w:val="24"/>
                          <w:szCs w:val="24"/>
                        </w:rPr>
                        <w:t xml:space="preserve">   you cannot do without, </w:t>
                      </w:r>
                      <w:r w:rsidRPr="00956520">
                        <w:rPr>
                          <w:rFonts w:asciiTheme="majorHAnsi" w:hAnsiTheme="majorHAnsi"/>
                          <w:sz w:val="24"/>
                          <w:szCs w:val="24"/>
                        </w:rPr>
                        <w:t>for example food</w:t>
                      </w:r>
                      <w:r>
                        <w:rPr>
                          <w:rFonts w:asciiTheme="majorHAnsi" w:hAnsiTheme="majorHAnsi"/>
                          <w:sz w:val="24"/>
                          <w:szCs w:val="24"/>
                        </w:rPr>
                        <w:t>, water and</w:t>
                      </w:r>
                      <w:r w:rsidRPr="00956520">
                        <w:rPr>
                          <w:rFonts w:asciiTheme="majorHAnsi" w:hAnsiTheme="majorHAnsi"/>
                          <w:sz w:val="24"/>
                          <w:szCs w:val="24"/>
                        </w:rPr>
                        <w:t xml:space="preserve"> shelter</w:t>
                      </w:r>
                      <w:r>
                        <w:rPr>
                          <w:rFonts w:asciiTheme="majorHAnsi" w:hAnsiTheme="majorHAnsi"/>
                          <w:sz w:val="24"/>
                          <w:szCs w:val="24"/>
                        </w:rPr>
                        <w:t>.</w:t>
                      </w:r>
                      <w:r w:rsidRPr="00956520">
                        <w:rPr>
                          <w:rFonts w:asciiTheme="majorHAnsi" w:hAnsiTheme="majorHAnsi"/>
                          <w:sz w:val="24"/>
                          <w:szCs w:val="24"/>
                        </w:rPr>
                        <w:t xml:space="preserve"> </w:t>
                      </w:r>
                    </w:p>
                    <w:p w14:paraId="1B0E9B73" w14:textId="77777777" w:rsidR="001F1B41" w:rsidRDefault="001F1B41" w:rsidP="00506346"/>
                  </w:txbxContent>
                </v:textbox>
                <w10:wrap type="tight"/>
              </v:shape>
            </w:pict>
          </mc:Fallback>
        </mc:AlternateContent>
      </w:r>
      <w:r w:rsidR="001F67B2" w:rsidRPr="00910165">
        <w:rPr>
          <w:rFonts w:ascii="Arial" w:hAnsi="Arial" w:cs="Arial"/>
          <w:color w:val="000000" w:themeColor="text1"/>
          <w:sz w:val="28"/>
          <w:szCs w:val="28"/>
        </w:rPr>
        <w:t>1.1.1 The</w:t>
      </w:r>
      <w:r w:rsidR="00506346" w:rsidRPr="00910165">
        <w:rPr>
          <w:rFonts w:ascii="Arial" w:hAnsi="Arial" w:cs="Arial"/>
          <w:color w:val="000000" w:themeColor="text1"/>
          <w:sz w:val="28"/>
          <w:szCs w:val="28"/>
        </w:rPr>
        <w:t xml:space="preserve"> </w:t>
      </w:r>
      <w:r w:rsidR="001F67B2" w:rsidRPr="00910165">
        <w:rPr>
          <w:rFonts w:ascii="Arial" w:hAnsi="Arial" w:cs="Arial"/>
          <w:color w:val="000000" w:themeColor="text1"/>
          <w:sz w:val="28"/>
          <w:szCs w:val="28"/>
        </w:rPr>
        <w:t>e</w:t>
      </w:r>
      <w:r w:rsidR="00F76653" w:rsidRPr="00910165">
        <w:rPr>
          <w:rFonts w:ascii="Arial" w:hAnsi="Arial" w:cs="Arial"/>
          <w:color w:val="000000" w:themeColor="text1"/>
          <w:sz w:val="28"/>
          <w:szCs w:val="28"/>
        </w:rPr>
        <w:t>conomic p</w:t>
      </w:r>
      <w:r w:rsidR="00506346" w:rsidRPr="00910165">
        <w:rPr>
          <w:rFonts w:ascii="Arial" w:hAnsi="Arial" w:cs="Arial"/>
          <w:color w:val="000000" w:themeColor="text1"/>
          <w:sz w:val="28"/>
          <w:szCs w:val="28"/>
        </w:rPr>
        <w:t xml:space="preserve">roblem of </w:t>
      </w:r>
      <w:r w:rsidR="001F67B2" w:rsidRPr="00910165">
        <w:rPr>
          <w:rFonts w:ascii="Arial" w:hAnsi="Arial" w:cs="Arial"/>
          <w:color w:val="000000" w:themeColor="text1"/>
          <w:sz w:val="28"/>
          <w:szCs w:val="28"/>
        </w:rPr>
        <w:t>s</w:t>
      </w:r>
      <w:r w:rsidR="00506346" w:rsidRPr="00910165">
        <w:rPr>
          <w:rFonts w:ascii="Arial" w:hAnsi="Arial" w:cs="Arial"/>
          <w:color w:val="000000" w:themeColor="text1"/>
          <w:sz w:val="28"/>
          <w:szCs w:val="28"/>
        </w:rPr>
        <w:t xml:space="preserve">carcity </w:t>
      </w:r>
    </w:p>
    <w:p w14:paraId="7DEAED15" w14:textId="6674F6A9" w:rsidR="0007320C" w:rsidRPr="00910165" w:rsidRDefault="008D6901" w:rsidP="004A620C">
      <w:pPr>
        <w:spacing w:line="360" w:lineRule="auto"/>
        <w:rPr>
          <w:rFonts w:cstheme="minorHAnsi"/>
          <w:color w:val="000000" w:themeColor="text1"/>
        </w:rPr>
      </w:pPr>
      <w:r w:rsidRPr="00910165">
        <w:rPr>
          <w:rFonts w:cstheme="minorHAnsi"/>
          <w:b/>
          <w:noProof/>
          <w:color w:val="000000" w:themeColor="text1"/>
          <w:lang w:eastAsia="en-ZA"/>
        </w:rPr>
        <w:lastRenderedPageBreak/>
        <mc:AlternateContent>
          <mc:Choice Requires="wps">
            <w:drawing>
              <wp:anchor distT="0" distB="0" distL="114300" distR="114300" simplePos="0" relativeHeight="251658240" behindDoc="1" locked="0" layoutInCell="1" allowOverlap="1" wp14:anchorId="5E1721FE" wp14:editId="2DDBDB33">
                <wp:simplePos x="0" y="0"/>
                <wp:positionH relativeFrom="column">
                  <wp:posOffset>3776345</wp:posOffset>
                </wp:positionH>
                <wp:positionV relativeFrom="paragraph">
                  <wp:posOffset>1004570</wp:posOffset>
                </wp:positionV>
                <wp:extent cx="1914525" cy="1247775"/>
                <wp:effectExtent l="19050" t="19050" r="9525" b="9525"/>
                <wp:wrapTight wrapText="bothSides">
                  <wp:wrapPolygon edited="0">
                    <wp:start x="-215" y="-330"/>
                    <wp:lineTo x="-215" y="21765"/>
                    <wp:lineTo x="21707" y="21765"/>
                    <wp:lineTo x="21707" y="-330"/>
                    <wp:lineTo x="-215" y="-33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47775"/>
                        </a:xfrm>
                        <a:prstGeom prst="rect">
                          <a:avLst/>
                        </a:prstGeom>
                        <a:solidFill>
                          <a:srgbClr val="FFFFFF"/>
                        </a:solidFill>
                        <a:ln w="38100">
                          <a:pattFill prst="smCheck">
                            <a:fgClr>
                              <a:srgbClr val="000000"/>
                            </a:fgClr>
                            <a:bgClr>
                              <a:srgbClr val="FFFFFF"/>
                            </a:bgClr>
                          </a:pattFill>
                          <a:miter lim="800000"/>
                          <a:headEnd/>
                          <a:tailEnd/>
                        </a:ln>
                      </wps:spPr>
                      <wps:txbx>
                        <w:txbxContent>
                          <w:p w14:paraId="168FE4A9" w14:textId="27B965FC" w:rsidR="001F1B41" w:rsidRPr="00956520" w:rsidRDefault="001F1B41" w:rsidP="00506346">
                            <w:pPr>
                              <w:rPr>
                                <w:rFonts w:asciiTheme="majorHAnsi" w:hAnsiTheme="majorHAnsi"/>
                                <w:sz w:val="24"/>
                                <w:szCs w:val="24"/>
                              </w:rPr>
                            </w:pPr>
                            <w:r w:rsidRPr="00F62D43">
                              <w:rPr>
                                <w:rFonts w:asciiTheme="majorHAnsi" w:hAnsiTheme="majorHAnsi"/>
                                <w:b/>
                                <w:sz w:val="24"/>
                                <w:szCs w:val="24"/>
                              </w:rPr>
                              <w:t>A</w:t>
                            </w:r>
                            <w:r w:rsidRPr="00956520">
                              <w:rPr>
                                <w:rFonts w:asciiTheme="majorHAnsi" w:hAnsiTheme="majorHAnsi"/>
                                <w:sz w:val="24"/>
                                <w:szCs w:val="24"/>
                              </w:rPr>
                              <w:t xml:space="preserve"> </w:t>
                            </w:r>
                            <w:r w:rsidRPr="00F62D43">
                              <w:rPr>
                                <w:rFonts w:asciiTheme="majorHAnsi" w:hAnsiTheme="majorHAnsi"/>
                                <w:b/>
                                <w:sz w:val="24"/>
                                <w:szCs w:val="24"/>
                              </w:rPr>
                              <w:t>want</w:t>
                            </w:r>
                            <w:r w:rsidRPr="00956520">
                              <w:rPr>
                                <w:rFonts w:asciiTheme="majorHAnsi" w:hAnsiTheme="majorHAnsi"/>
                                <w:sz w:val="24"/>
                                <w:szCs w:val="24"/>
                              </w:rPr>
                              <w:t xml:space="preserve"> is a desire for something you would </w:t>
                            </w:r>
                            <w:r w:rsidRPr="00956520">
                              <w:rPr>
                                <w:rFonts w:asciiTheme="majorHAnsi" w:hAnsiTheme="majorHAnsi"/>
                                <w:i/>
                                <w:sz w:val="24"/>
                                <w:szCs w:val="24"/>
                              </w:rPr>
                              <w:t>like</w:t>
                            </w:r>
                            <w:r w:rsidRPr="00956520">
                              <w:rPr>
                                <w:rFonts w:asciiTheme="majorHAnsi" w:hAnsiTheme="majorHAnsi"/>
                                <w:sz w:val="24"/>
                                <w:szCs w:val="24"/>
                              </w:rPr>
                              <w:t xml:space="preserve"> to have </w:t>
                            </w:r>
                            <w:r>
                              <w:rPr>
                                <w:rFonts w:asciiTheme="majorHAnsi" w:hAnsiTheme="majorHAnsi"/>
                                <w:sz w:val="24"/>
                                <w:szCs w:val="24"/>
                              </w:rPr>
                              <w:t xml:space="preserve">but can live without, </w:t>
                            </w:r>
                            <w:r w:rsidRPr="00956520">
                              <w:rPr>
                                <w:rFonts w:asciiTheme="majorHAnsi" w:hAnsiTheme="majorHAnsi"/>
                                <w:sz w:val="24"/>
                                <w:szCs w:val="24"/>
                              </w:rPr>
                              <w:t>like</w:t>
                            </w:r>
                            <w:r>
                              <w:rPr>
                                <w:rFonts w:asciiTheme="majorHAnsi" w:hAnsiTheme="majorHAnsi"/>
                                <w:sz w:val="24"/>
                                <w:szCs w:val="24"/>
                              </w:rPr>
                              <w:t xml:space="preserve"> </w:t>
                            </w:r>
                            <w:r w:rsidRPr="00956520">
                              <w:rPr>
                                <w:rFonts w:asciiTheme="majorHAnsi" w:hAnsiTheme="majorHAnsi"/>
                                <w:sz w:val="24"/>
                                <w:szCs w:val="24"/>
                              </w:rPr>
                              <w:t>a fancy house</w:t>
                            </w:r>
                            <w:r>
                              <w:rPr>
                                <w:rFonts w:asciiTheme="majorHAnsi" w:hAnsiTheme="majorHAnsi"/>
                                <w:sz w:val="24"/>
                                <w:szCs w:val="24"/>
                              </w:rPr>
                              <w:t xml:space="preserve">, </w:t>
                            </w:r>
                            <w:r w:rsidRPr="00956520">
                              <w:rPr>
                                <w:rFonts w:asciiTheme="majorHAnsi" w:hAnsiTheme="majorHAnsi"/>
                                <w:sz w:val="24"/>
                                <w:szCs w:val="24"/>
                              </w:rPr>
                              <w:t>designer clothes</w:t>
                            </w:r>
                            <w:r>
                              <w:rPr>
                                <w:rFonts w:asciiTheme="majorHAnsi" w:hAnsiTheme="majorHAnsi"/>
                                <w:sz w:val="24"/>
                                <w:szCs w:val="24"/>
                              </w:rPr>
                              <w:t xml:space="preserve"> or electronics. </w:t>
                            </w:r>
                            <w:r w:rsidRPr="00956520">
                              <w:rPr>
                                <w:rFonts w:asciiTheme="majorHAnsi" w:hAnsiTheme="majorHAns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721FE" id="Text Box 3" o:spid="_x0000_s1027" type="#_x0000_t202" style="position:absolute;margin-left:297.35pt;margin-top:79.1pt;width:150.7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" strokeweight="3pt">
                <v:stroke filltype="pattern"/>
                <v:textbox>
                  <w:txbxContent>
                    <w:p w14:paraId="168FE4A9" w14:textId="27B965FC" w:rsidR="001F1B41" w:rsidRPr="00956520" w:rsidRDefault="001F1B41" w:rsidP="00506346">
                      <w:pPr>
                        <w:rPr>
                          <w:rFonts w:asciiTheme="majorHAnsi" w:hAnsiTheme="majorHAnsi"/>
                          <w:sz w:val="24"/>
                          <w:szCs w:val="24"/>
                        </w:rPr>
                      </w:pPr>
                      <w:r w:rsidRPr="00F62D43">
                        <w:rPr>
                          <w:rFonts w:asciiTheme="majorHAnsi" w:hAnsiTheme="majorHAnsi"/>
                          <w:b/>
                          <w:sz w:val="24"/>
                          <w:szCs w:val="24"/>
                        </w:rPr>
                        <w:t>A</w:t>
                      </w:r>
                      <w:r w:rsidRPr="00956520">
                        <w:rPr>
                          <w:rFonts w:asciiTheme="majorHAnsi" w:hAnsiTheme="majorHAnsi"/>
                          <w:sz w:val="24"/>
                          <w:szCs w:val="24"/>
                        </w:rPr>
                        <w:t xml:space="preserve"> </w:t>
                      </w:r>
                      <w:r w:rsidRPr="00F62D43">
                        <w:rPr>
                          <w:rFonts w:asciiTheme="majorHAnsi" w:hAnsiTheme="majorHAnsi"/>
                          <w:b/>
                          <w:sz w:val="24"/>
                          <w:szCs w:val="24"/>
                        </w:rPr>
                        <w:t>want</w:t>
                      </w:r>
                      <w:r w:rsidRPr="00956520">
                        <w:rPr>
                          <w:rFonts w:asciiTheme="majorHAnsi" w:hAnsiTheme="majorHAnsi"/>
                          <w:sz w:val="24"/>
                          <w:szCs w:val="24"/>
                        </w:rPr>
                        <w:t xml:space="preserve"> is a desire for something you would </w:t>
                      </w:r>
                      <w:r w:rsidRPr="00956520">
                        <w:rPr>
                          <w:rFonts w:asciiTheme="majorHAnsi" w:hAnsiTheme="majorHAnsi"/>
                          <w:i/>
                          <w:sz w:val="24"/>
                          <w:szCs w:val="24"/>
                        </w:rPr>
                        <w:t>like</w:t>
                      </w:r>
                      <w:r w:rsidRPr="00956520">
                        <w:rPr>
                          <w:rFonts w:asciiTheme="majorHAnsi" w:hAnsiTheme="majorHAnsi"/>
                          <w:sz w:val="24"/>
                          <w:szCs w:val="24"/>
                        </w:rPr>
                        <w:t xml:space="preserve"> to have </w:t>
                      </w:r>
                      <w:r>
                        <w:rPr>
                          <w:rFonts w:asciiTheme="majorHAnsi" w:hAnsiTheme="majorHAnsi"/>
                          <w:sz w:val="24"/>
                          <w:szCs w:val="24"/>
                        </w:rPr>
                        <w:t xml:space="preserve">but can live without, </w:t>
                      </w:r>
                      <w:r w:rsidRPr="00956520">
                        <w:rPr>
                          <w:rFonts w:asciiTheme="majorHAnsi" w:hAnsiTheme="majorHAnsi"/>
                          <w:sz w:val="24"/>
                          <w:szCs w:val="24"/>
                        </w:rPr>
                        <w:t>like</w:t>
                      </w:r>
                      <w:r>
                        <w:rPr>
                          <w:rFonts w:asciiTheme="majorHAnsi" w:hAnsiTheme="majorHAnsi"/>
                          <w:sz w:val="24"/>
                          <w:szCs w:val="24"/>
                        </w:rPr>
                        <w:t xml:space="preserve"> </w:t>
                      </w:r>
                      <w:r w:rsidRPr="00956520">
                        <w:rPr>
                          <w:rFonts w:asciiTheme="majorHAnsi" w:hAnsiTheme="majorHAnsi"/>
                          <w:sz w:val="24"/>
                          <w:szCs w:val="24"/>
                        </w:rPr>
                        <w:t>a fancy house</w:t>
                      </w:r>
                      <w:r>
                        <w:rPr>
                          <w:rFonts w:asciiTheme="majorHAnsi" w:hAnsiTheme="majorHAnsi"/>
                          <w:sz w:val="24"/>
                          <w:szCs w:val="24"/>
                        </w:rPr>
                        <w:t xml:space="preserve">, </w:t>
                      </w:r>
                      <w:r w:rsidRPr="00956520">
                        <w:rPr>
                          <w:rFonts w:asciiTheme="majorHAnsi" w:hAnsiTheme="majorHAnsi"/>
                          <w:sz w:val="24"/>
                          <w:szCs w:val="24"/>
                        </w:rPr>
                        <w:t>designer clothes</w:t>
                      </w:r>
                      <w:r>
                        <w:rPr>
                          <w:rFonts w:asciiTheme="majorHAnsi" w:hAnsiTheme="majorHAnsi"/>
                          <w:sz w:val="24"/>
                          <w:szCs w:val="24"/>
                        </w:rPr>
                        <w:t xml:space="preserve"> or electronics. </w:t>
                      </w:r>
                      <w:r w:rsidRPr="00956520">
                        <w:rPr>
                          <w:rFonts w:asciiTheme="majorHAnsi" w:hAnsiTheme="majorHAnsi"/>
                          <w:sz w:val="24"/>
                          <w:szCs w:val="24"/>
                        </w:rPr>
                        <w:t xml:space="preserve"> </w:t>
                      </w:r>
                    </w:p>
                  </w:txbxContent>
                </v:textbox>
                <w10:wrap type="tight"/>
              </v:shape>
            </w:pict>
          </mc:Fallback>
        </mc:AlternateContent>
      </w:r>
      <w:r w:rsidR="00506346" w:rsidRPr="00910165">
        <w:rPr>
          <w:rFonts w:cstheme="minorHAnsi"/>
          <w:color w:val="000000" w:themeColor="text1"/>
        </w:rPr>
        <w:t>The problem of scarcity exists in all societies because of the fact that, whil</w:t>
      </w:r>
      <w:r w:rsidR="0007320C" w:rsidRPr="00910165">
        <w:rPr>
          <w:rFonts w:cstheme="minorHAnsi"/>
          <w:color w:val="000000" w:themeColor="text1"/>
        </w:rPr>
        <w:t>st</w:t>
      </w:r>
      <w:r w:rsidR="00506346" w:rsidRPr="00910165">
        <w:rPr>
          <w:rFonts w:cstheme="minorHAnsi"/>
          <w:color w:val="000000" w:themeColor="text1"/>
        </w:rPr>
        <w:t xml:space="preserve"> the </w:t>
      </w:r>
      <w:r w:rsidR="00506346" w:rsidRPr="00910165">
        <w:rPr>
          <w:rFonts w:cstheme="minorHAnsi"/>
          <w:i/>
          <w:color w:val="000000" w:themeColor="text1"/>
        </w:rPr>
        <w:t>needs and wants</w:t>
      </w:r>
      <w:r w:rsidR="00506346" w:rsidRPr="00910165">
        <w:rPr>
          <w:rFonts w:cstheme="minorHAnsi"/>
          <w:color w:val="000000" w:themeColor="text1"/>
        </w:rPr>
        <w:t xml:space="preserve"> of the inhabitants are limitless, the means to produce them are limited.  This presents the problem of how best to use </w:t>
      </w:r>
      <w:r w:rsidR="00506346" w:rsidRPr="00910165">
        <w:rPr>
          <w:rFonts w:cstheme="minorHAnsi"/>
          <w:i/>
          <w:color w:val="000000" w:themeColor="text1"/>
        </w:rPr>
        <w:t>limited</w:t>
      </w:r>
      <w:r w:rsidR="00506346" w:rsidRPr="00910165">
        <w:rPr>
          <w:rFonts w:cstheme="minorHAnsi"/>
          <w:color w:val="000000" w:themeColor="text1"/>
        </w:rPr>
        <w:t xml:space="preserve"> resources to produce goods and services to satisfy </w:t>
      </w:r>
      <w:r w:rsidR="00506346" w:rsidRPr="00910165">
        <w:rPr>
          <w:rFonts w:cstheme="minorHAnsi"/>
          <w:i/>
          <w:color w:val="000000" w:themeColor="text1"/>
        </w:rPr>
        <w:t>unlimited</w:t>
      </w:r>
      <w:r w:rsidR="00506346" w:rsidRPr="00910165">
        <w:rPr>
          <w:rFonts w:cstheme="minorHAnsi"/>
          <w:color w:val="000000" w:themeColor="text1"/>
        </w:rPr>
        <w:t xml:space="preserve"> needs and wants.  We naturally want more things than we have at the moment, but what is stopping us from achieving this is our limited income. </w:t>
      </w:r>
      <w:r w:rsidR="0007320C" w:rsidRPr="00910165">
        <w:rPr>
          <w:rFonts w:cstheme="minorHAnsi"/>
          <w:color w:val="000000" w:themeColor="text1"/>
        </w:rPr>
        <w:t xml:space="preserve"> Can you identify with this problem?  There are very few people in this world that have enough money to supply all their needs and wants.</w:t>
      </w:r>
      <w:r w:rsidR="00506346" w:rsidRPr="00910165">
        <w:rPr>
          <w:rFonts w:cstheme="minorHAnsi"/>
          <w:color w:val="000000" w:themeColor="text1"/>
        </w:rPr>
        <w:t xml:space="preserve"> </w:t>
      </w:r>
    </w:p>
    <w:p w14:paraId="38964BCB" w14:textId="4F713F1D" w:rsidR="00506346" w:rsidRPr="00910165" w:rsidRDefault="00506346" w:rsidP="004A620C">
      <w:pPr>
        <w:spacing w:line="360" w:lineRule="auto"/>
        <w:rPr>
          <w:rFonts w:cstheme="minorHAnsi"/>
          <w:b/>
          <w:color w:val="000000" w:themeColor="text1"/>
        </w:rPr>
      </w:pPr>
      <w:r w:rsidRPr="00910165">
        <w:rPr>
          <w:rFonts w:cstheme="minorHAnsi"/>
          <w:color w:val="000000" w:themeColor="text1"/>
        </w:rPr>
        <w:t xml:space="preserve">This refers to the issue of </w:t>
      </w:r>
      <w:r w:rsidR="001F67B2" w:rsidRPr="00910165">
        <w:rPr>
          <w:rFonts w:cstheme="minorHAnsi"/>
          <w:i/>
          <w:color w:val="000000" w:themeColor="text1"/>
        </w:rPr>
        <w:t>scarcity</w:t>
      </w:r>
      <w:r w:rsidR="001F67B2" w:rsidRPr="00910165">
        <w:rPr>
          <w:rFonts w:cstheme="minorHAnsi"/>
          <w:b/>
          <w:color w:val="000000" w:themeColor="text1"/>
        </w:rPr>
        <w:t>.</w:t>
      </w:r>
    </w:p>
    <w:p w14:paraId="78E68CAD" w14:textId="3B7B9539" w:rsidR="00506346" w:rsidRPr="00910165" w:rsidRDefault="00506346" w:rsidP="004A620C">
      <w:pPr>
        <w:spacing w:line="360" w:lineRule="auto"/>
        <w:rPr>
          <w:rFonts w:cstheme="minorHAnsi"/>
          <w:b/>
          <w:color w:val="000000" w:themeColor="text1"/>
        </w:rPr>
      </w:pPr>
    </w:p>
    <w:p w14:paraId="3FAFB232" w14:textId="1F374F08" w:rsidR="00506346" w:rsidRPr="00910165" w:rsidRDefault="001F67B2" w:rsidP="004A620C">
      <w:pPr>
        <w:spacing w:line="360" w:lineRule="auto"/>
        <w:rPr>
          <w:rFonts w:cstheme="minorHAnsi"/>
          <w:b/>
          <w:noProof/>
          <w:color w:val="000000" w:themeColor="text1"/>
          <w:lang w:eastAsia="en-ZA"/>
        </w:rPr>
      </w:pPr>
      <w:r w:rsidRPr="00910165">
        <w:rPr>
          <w:rFonts w:ascii="Arial" w:hAnsi="Arial" w:cs="Arial"/>
          <w:b/>
          <w:color w:val="000000" w:themeColor="text1"/>
          <w:sz w:val="28"/>
          <w:szCs w:val="28"/>
        </w:rPr>
        <w:t>1.1.2 The</w:t>
      </w:r>
      <w:r w:rsidR="00506346" w:rsidRPr="00910165">
        <w:rPr>
          <w:rFonts w:ascii="Arial" w:hAnsi="Arial" w:cs="Arial"/>
          <w:b/>
          <w:color w:val="000000" w:themeColor="text1"/>
          <w:sz w:val="28"/>
          <w:szCs w:val="28"/>
        </w:rPr>
        <w:t xml:space="preserve"> </w:t>
      </w:r>
      <w:r w:rsidRPr="00910165">
        <w:rPr>
          <w:rFonts w:ascii="Arial" w:hAnsi="Arial" w:cs="Arial"/>
          <w:b/>
          <w:color w:val="000000" w:themeColor="text1"/>
          <w:sz w:val="28"/>
          <w:szCs w:val="28"/>
        </w:rPr>
        <w:t>p</w:t>
      </w:r>
      <w:r w:rsidR="00506346" w:rsidRPr="00910165">
        <w:rPr>
          <w:rFonts w:ascii="Arial" w:hAnsi="Arial" w:cs="Arial"/>
          <w:b/>
          <w:color w:val="000000" w:themeColor="text1"/>
          <w:sz w:val="28"/>
          <w:szCs w:val="28"/>
        </w:rPr>
        <w:t xml:space="preserve">roblem of </w:t>
      </w:r>
      <w:r w:rsidRPr="00910165">
        <w:rPr>
          <w:rFonts w:ascii="Arial" w:hAnsi="Arial" w:cs="Arial"/>
          <w:b/>
          <w:color w:val="000000" w:themeColor="text1"/>
          <w:sz w:val="28"/>
          <w:szCs w:val="28"/>
        </w:rPr>
        <w:t>c</w:t>
      </w:r>
      <w:r w:rsidR="00506346" w:rsidRPr="00910165">
        <w:rPr>
          <w:rFonts w:ascii="Arial" w:hAnsi="Arial" w:cs="Arial"/>
          <w:b/>
          <w:color w:val="000000" w:themeColor="text1"/>
          <w:sz w:val="28"/>
          <w:szCs w:val="28"/>
        </w:rPr>
        <w:t>hoice</w:t>
      </w:r>
    </w:p>
    <w:p w14:paraId="525410FD" w14:textId="1B8C55BD" w:rsidR="00506346" w:rsidRPr="00910165" w:rsidRDefault="001F67B2" w:rsidP="004A620C">
      <w:pPr>
        <w:spacing w:line="360" w:lineRule="auto"/>
        <w:rPr>
          <w:rFonts w:cstheme="minorHAnsi"/>
          <w:color w:val="000000" w:themeColor="text1"/>
        </w:rPr>
      </w:pPr>
      <w:r w:rsidRPr="00910165">
        <w:rPr>
          <w:rFonts w:cstheme="minorHAnsi"/>
          <w:b/>
          <w:noProof/>
          <w:color w:val="000000" w:themeColor="text1"/>
          <w:lang w:eastAsia="en-ZA"/>
        </w:rPr>
        <mc:AlternateContent>
          <mc:Choice Requires="wps">
            <w:drawing>
              <wp:anchor distT="0" distB="0" distL="114300" distR="114300" simplePos="0" relativeHeight="251666432" behindDoc="1" locked="0" layoutInCell="1" allowOverlap="1" wp14:anchorId="387FEA1C" wp14:editId="6EA0995A">
                <wp:simplePos x="0" y="0"/>
                <wp:positionH relativeFrom="column">
                  <wp:posOffset>1218565</wp:posOffset>
                </wp:positionH>
                <wp:positionV relativeFrom="paragraph">
                  <wp:posOffset>819785</wp:posOffset>
                </wp:positionV>
                <wp:extent cx="2237105" cy="871220"/>
                <wp:effectExtent l="19050" t="19050" r="0" b="5080"/>
                <wp:wrapTight wrapText="bothSides">
                  <wp:wrapPolygon edited="0">
                    <wp:start x="-180" y="-472"/>
                    <wp:lineTo x="-180" y="21726"/>
                    <wp:lineTo x="21540" y="21726"/>
                    <wp:lineTo x="21540" y="-472"/>
                    <wp:lineTo x="-180" y="-472"/>
                  </wp:wrapPolygon>
                </wp:wrapTight>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871220"/>
                        </a:xfrm>
                        <a:prstGeom prst="rect">
                          <a:avLst/>
                        </a:prstGeom>
                        <a:solidFill>
                          <a:srgbClr val="FFFFFF"/>
                        </a:solidFill>
                        <a:ln w="38100">
                          <a:pattFill prst="smCheck">
                            <a:fgClr>
                              <a:srgbClr val="000000"/>
                            </a:fgClr>
                            <a:bgClr>
                              <a:srgbClr val="FFFFFF"/>
                            </a:bgClr>
                          </a:pattFill>
                          <a:miter lim="800000"/>
                          <a:headEnd/>
                          <a:tailEnd/>
                        </a:ln>
                      </wps:spPr>
                      <wps:txbx>
                        <w:txbxContent>
                          <w:p w14:paraId="2EA0071C" w14:textId="0E8A49AB" w:rsidR="001F1B41" w:rsidRDefault="001F1B41" w:rsidP="00506346">
                            <w:r w:rsidRPr="002841FB">
                              <w:rPr>
                                <w:b/>
                              </w:rPr>
                              <w:t>Scarcity:</w:t>
                            </w:r>
                            <w:r>
                              <w:t xml:space="preserve">  A situation where the needs and wants exceed the available resources to satisfy them.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87FEA1C" id="Text Box 38" o:spid="_x0000_s1028" type="#_x0000_t202" style="position:absolute;margin-left:95.95pt;margin-top:64.55pt;width:176.15pt;height:68.6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" strokeweight="3pt">
                <v:stroke filltype="pattern"/>
                <v:textbox>
                  <w:txbxContent>
                    <w:p w14:paraId="2EA0071C" w14:textId="0E8A49AB" w:rsidR="001F1B41" w:rsidRDefault="001F1B41" w:rsidP="00506346">
                      <w:r w:rsidRPr="002841FB">
                        <w:rPr>
                          <w:b/>
                        </w:rPr>
                        <w:t>Scarcity:</w:t>
                      </w:r>
                      <w:r>
                        <w:t xml:space="preserve">  A situation where the needs and wants exceed the available resources to satisfy them.</w:t>
                      </w:r>
                    </w:p>
                  </w:txbxContent>
                </v:textbox>
                <w10:wrap type="tight"/>
              </v:shape>
            </w:pict>
          </mc:Fallback>
        </mc:AlternateContent>
      </w:r>
      <w:r w:rsidR="008D6901" w:rsidRPr="00910165">
        <w:rPr>
          <w:rFonts w:cstheme="minorHAnsi"/>
          <w:b/>
          <w:noProof/>
          <w:color w:val="000000" w:themeColor="text1"/>
          <w:lang w:eastAsia="en-ZA"/>
        </w:rPr>
        <mc:AlternateContent>
          <mc:Choice Requires="wps">
            <w:drawing>
              <wp:anchor distT="0" distB="0" distL="114300" distR="114300" simplePos="0" relativeHeight="251667456" behindDoc="1" locked="0" layoutInCell="1" allowOverlap="1" wp14:anchorId="1E451009" wp14:editId="4E4EFF53">
                <wp:simplePos x="0" y="0"/>
                <wp:positionH relativeFrom="column">
                  <wp:posOffset>3524250</wp:posOffset>
                </wp:positionH>
                <wp:positionV relativeFrom="paragraph">
                  <wp:posOffset>52070</wp:posOffset>
                </wp:positionV>
                <wp:extent cx="2253615" cy="1114425"/>
                <wp:effectExtent l="19050" t="19050" r="0" b="9525"/>
                <wp:wrapTight wrapText="bothSides">
                  <wp:wrapPolygon edited="0">
                    <wp:start x="-180" y="-369"/>
                    <wp:lineTo x="-180" y="21785"/>
                    <wp:lineTo x="21540" y="21785"/>
                    <wp:lineTo x="21540" y="-369"/>
                    <wp:lineTo x="-180" y="-369"/>
                  </wp:wrapPolygon>
                </wp:wrapTight>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114425"/>
                        </a:xfrm>
                        <a:prstGeom prst="rect">
                          <a:avLst/>
                        </a:prstGeom>
                        <a:solidFill>
                          <a:srgbClr val="FFFFFF"/>
                        </a:solidFill>
                        <a:ln w="38100">
                          <a:pattFill prst="smCheck">
                            <a:fgClr>
                              <a:srgbClr val="000000"/>
                            </a:fgClr>
                            <a:bgClr>
                              <a:srgbClr val="FFFFFF"/>
                            </a:bgClr>
                          </a:pattFill>
                          <a:miter lim="800000"/>
                          <a:headEnd/>
                          <a:tailEnd/>
                        </a:ln>
                      </wps:spPr>
                      <wps:txbx>
                        <w:txbxContent>
                          <w:p w14:paraId="72839800" w14:textId="77777777" w:rsidR="001F1B41" w:rsidRPr="004A620C" w:rsidRDefault="001F1B41" w:rsidP="00506346">
                            <w:pPr>
                              <w:pBdr>
                                <w:top w:val="single" w:sz="4" w:space="1" w:color="auto"/>
                                <w:left w:val="single" w:sz="4" w:space="4" w:color="auto"/>
                                <w:bottom w:val="single" w:sz="4" w:space="1" w:color="auto"/>
                                <w:right w:val="single" w:sz="4" w:space="4" w:color="auto"/>
                              </w:pBdr>
                              <w:rPr>
                                <w:rFonts w:cstheme="minorHAnsi"/>
                                <w:b/>
                              </w:rPr>
                            </w:pPr>
                            <w:r w:rsidRPr="004A620C">
                              <w:rPr>
                                <w:rFonts w:cstheme="minorHAnsi"/>
                                <w:b/>
                              </w:rPr>
                              <w:t xml:space="preserve">Alternative: </w:t>
                            </w:r>
                            <w:r w:rsidRPr="004A620C">
                              <w:rPr>
                                <w:rFonts w:cstheme="minorHAnsi"/>
                              </w:rPr>
                              <w:t>The</w:t>
                            </w:r>
                            <w:r w:rsidRPr="004A620C">
                              <w:rPr>
                                <w:rFonts w:cstheme="minorHAnsi"/>
                                <w:b/>
                              </w:rPr>
                              <w:t xml:space="preserve"> </w:t>
                            </w:r>
                            <w:r w:rsidRPr="004A620C">
                              <w:rPr>
                                <w:rFonts w:cstheme="minorHAnsi"/>
                              </w:rPr>
                              <w:t xml:space="preserve">possibility of choosing between options, such as the products and services that are all viable to satisfy your need or want. </w:t>
                            </w:r>
                          </w:p>
                          <w:p w14:paraId="3D6B26AB" w14:textId="77777777" w:rsidR="001F1B41" w:rsidRPr="00F62D43" w:rsidRDefault="001F1B41" w:rsidP="00506346">
                            <w:pPr>
                              <w:pBdr>
                                <w:top w:val="single" w:sz="4" w:space="1" w:color="auto"/>
                                <w:left w:val="single" w:sz="4" w:space="4" w:color="auto"/>
                                <w:bottom w:val="single" w:sz="4" w:space="1" w:color="auto"/>
                                <w:right w:val="single" w:sz="4" w:space="4" w:color="auto"/>
                              </w:pBdr>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E451009" id="Text Box 54" o:spid="_x0000_s1029" type="#_x0000_t202" style="position:absolute;margin-left:277.5pt;margin-top:4.1pt;width:177.45pt;height:87.75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" strokeweight="3pt">
                <v:stroke filltype="pattern"/>
                <v:textbox>
                  <w:txbxContent>
                    <w:p w14:paraId="72839800" w14:textId="77777777" w:rsidR="001F1B41" w:rsidRPr="004A620C" w:rsidRDefault="001F1B41" w:rsidP="00506346">
                      <w:pPr>
                        <w:pBdr>
                          <w:top w:val="single" w:sz="4" w:space="1" w:color="auto"/>
                          <w:left w:val="single" w:sz="4" w:space="4" w:color="auto"/>
                          <w:bottom w:val="single" w:sz="4" w:space="1" w:color="auto"/>
                          <w:right w:val="single" w:sz="4" w:space="4" w:color="auto"/>
                        </w:pBdr>
                        <w:rPr>
                          <w:rFonts w:cstheme="minorHAnsi"/>
                          <w:b/>
                        </w:rPr>
                      </w:pPr>
                      <w:r w:rsidRPr="004A620C">
                        <w:rPr>
                          <w:rFonts w:cstheme="minorHAnsi"/>
                          <w:b/>
                        </w:rPr>
                        <w:t xml:space="preserve">Alternative: </w:t>
                      </w:r>
                      <w:r w:rsidRPr="004A620C">
                        <w:rPr>
                          <w:rFonts w:cstheme="minorHAnsi"/>
                        </w:rPr>
                        <w:t>The</w:t>
                      </w:r>
                      <w:r w:rsidRPr="004A620C">
                        <w:rPr>
                          <w:rFonts w:cstheme="minorHAnsi"/>
                          <w:b/>
                        </w:rPr>
                        <w:t xml:space="preserve"> </w:t>
                      </w:r>
                      <w:r w:rsidRPr="004A620C">
                        <w:rPr>
                          <w:rFonts w:cstheme="minorHAnsi"/>
                        </w:rPr>
                        <w:t xml:space="preserve">possibility of choosing between options, such as the products and services that are all viable to satisfy your need or want. </w:t>
                      </w:r>
                    </w:p>
                    <w:p w14:paraId="3D6B26AB" w14:textId="77777777" w:rsidR="001F1B41" w:rsidRPr="00F62D43" w:rsidRDefault="001F1B41" w:rsidP="00506346">
                      <w:pPr>
                        <w:pBdr>
                          <w:top w:val="single" w:sz="4" w:space="1" w:color="auto"/>
                          <w:left w:val="single" w:sz="4" w:space="4" w:color="auto"/>
                          <w:bottom w:val="single" w:sz="4" w:space="1" w:color="auto"/>
                          <w:right w:val="single" w:sz="4" w:space="4" w:color="auto"/>
                        </w:pBdr>
                        <w:rPr>
                          <w:rFonts w:asciiTheme="majorHAnsi" w:hAnsiTheme="majorHAnsi"/>
                          <w:sz w:val="24"/>
                          <w:szCs w:val="24"/>
                        </w:rPr>
                      </w:pPr>
                    </w:p>
                  </w:txbxContent>
                </v:textbox>
                <w10:wrap type="tight"/>
              </v:shape>
            </w:pict>
          </mc:Fallback>
        </mc:AlternateContent>
      </w:r>
      <w:r w:rsidR="0007320C" w:rsidRPr="00910165">
        <w:rPr>
          <w:rFonts w:cstheme="minorHAnsi"/>
          <w:color w:val="000000" w:themeColor="text1"/>
        </w:rPr>
        <w:t xml:space="preserve">This leads to the next </w:t>
      </w:r>
      <w:r w:rsidR="00A95276" w:rsidRPr="00910165">
        <w:rPr>
          <w:rFonts w:cstheme="minorHAnsi"/>
          <w:color w:val="000000" w:themeColor="text1"/>
        </w:rPr>
        <w:t>question, and this is how the problem of scarcity is alleviated</w:t>
      </w:r>
      <w:r w:rsidR="0007320C" w:rsidRPr="00910165">
        <w:rPr>
          <w:rFonts w:cstheme="minorHAnsi"/>
          <w:color w:val="000000" w:themeColor="text1"/>
        </w:rPr>
        <w:t xml:space="preserve">:  </w:t>
      </w:r>
      <w:r w:rsidR="00506346" w:rsidRPr="00910165">
        <w:rPr>
          <w:rFonts w:cstheme="minorHAnsi"/>
          <w:color w:val="000000" w:themeColor="text1"/>
        </w:rPr>
        <w:t xml:space="preserve">Because resources are limited, choices have to be made. This applies to producers as well </w:t>
      </w:r>
      <w:r w:rsidR="0007320C" w:rsidRPr="00910165">
        <w:rPr>
          <w:rFonts w:cstheme="minorHAnsi"/>
          <w:color w:val="000000" w:themeColor="text1"/>
        </w:rPr>
        <w:t xml:space="preserve">as </w:t>
      </w:r>
      <w:r w:rsidR="00F76653" w:rsidRPr="00910165">
        <w:rPr>
          <w:rFonts w:cstheme="minorHAnsi"/>
          <w:color w:val="000000" w:themeColor="text1"/>
        </w:rPr>
        <w:t>consumers who</w:t>
      </w:r>
      <w:r w:rsidR="0007320C" w:rsidRPr="00910165">
        <w:rPr>
          <w:rFonts w:cstheme="minorHAnsi"/>
          <w:color w:val="000000" w:themeColor="text1"/>
        </w:rPr>
        <w:t xml:space="preserve"> </w:t>
      </w:r>
      <w:r w:rsidR="00506346" w:rsidRPr="00910165">
        <w:rPr>
          <w:rFonts w:cstheme="minorHAnsi"/>
          <w:color w:val="000000" w:themeColor="text1"/>
        </w:rPr>
        <w:t xml:space="preserve">have to </w:t>
      </w:r>
      <w:r w:rsidR="0007320C" w:rsidRPr="00910165">
        <w:rPr>
          <w:rFonts w:cstheme="minorHAnsi"/>
          <w:color w:val="000000" w:themeColor="text1"/>
        </w:rPr>
        <w:t>pick what is the most important to them. This means</w:t>
      </w:r>
      <w:r w:rsidR="00506346" w:rsidRPr="00910165">
        <w:rPr>
          <w:rFonts w:cstheme="minorHAnsi"/>
          <w:color w:val="000000" w:themeColor="text1"/>
        </w:rPr>
        <w:t xml:space="preserve"> choosing </w:t>
      </w:r>
      <w:r w:rsidR="0007320C" w:rsidRPr="00910165">
        <w:rPr>
          <w:rFonts w:cstheme="minorHAnsi"/>
          <w:color w:val="000000" w:themeColor="text1"/>
        </w:rPr>
        <w:t>between</w:t>
      </w:r>
      <w:r w:rsidR="00506346" w:rsidRPr="00910165">
        <w:rPr>
          <w:rFonts w:cstheme="minorHAnsi"/>
          <w:color w:val="000000" w:themeColor="text1"/>
        </w:rPr>
        <w:t xml:space="preserve"> </w:t>
      </w:r>
      <w:r w:rsidR="00506346" w:rsidRPr="00910165">
        <w:rPr>
          <w:rFonts w:cstheme="minorHAnsi"/>
          <w:i/>
          <w:color w:val="000000" w:themeColor="text1"/>
        </w:rPr>
        <w:t>alternatives</w:t>
      </w:r>
      <w:r w:rsidR="00506346" w:rsidRPr="00910165">
        <w:rPr>
          <w:rFonts w:cstheme="minorHAnsi"/>
          <w:color w:val="000000" w:themeColor="text1"/>
        </w:rPr>
        <w:t xml:space="preserve"> that are available.  </w:t>
      </w:r>
    </w:p>
    <w:p w14:paraId="7E1C982B" w14:textId="71C1FAD7" w:rsidR="00506346" w:rsidRPr="00910165" w:rsidRDefault="00506346" w:rsidP="004A620C">
      <w:pPr>
        <w:pStyle w:val="ListParagraph"/>
        <w:numPr>
          <w:ilvl w:val="0"/>
          <w:numId w:val="1"/>
        </w:numPr>
        <w:spacing w:line="360" w:lineRule="auto"/>
        <w:rPr>
          <w:rFonts w:cstheme="minorHAnsi"/>
          <w:color w:val="000000" w:themeColor="text1"/>
        </w:rPr>
      </w:pPr>
      <w:r w:rsidRPr="00910165">
        <w:rPr>
          <w:rFonts w:cstheme="minorHAnsi"/>
          <w:color w:val="000000" w:themeColor="text1"/>
        </w:rPr>
        <w:t>Consumers have to choose wisely, between the products they purchase with their income</w:t>
      </w:r>
      <w:r w:rsidR="0007320C" w:rsidRPr="00910165">
        <w:rPr>
          <w:rFonts w:cstheme="minorHAnsi"/>
          <w:color w:val="000000" w:themeColor="text1"/>
        </w:rPr>
        <w:t xml:space="preserve">, so survival is </w:t>
      </w:r>
      <w:r w:rsidR="00190662" w:rsidRPr="00910165">
        <w:rPr>
          <w:rFonts w:cstheme="minorHAnsi"/>
          <w:color w:val="000000" w:themeColor="text1"/>
        </w:rPr>
        <w:t>important</w:t>
      </w:r>
      <w:r w:rsidR="0007320C" w:rsidRPr="00910165">
        <w:rPr>
          <w:rFonts w:cstheme="minorHAnsi"/>
          <w:color w:val="000000" w:themeColor="text1"/>
        </w:rPr>
        <w:t xml:space="preserve"> before buying the ‘nice to have’ things.</w:t>
      </w:r>
    </w:p>
    <w:p w14:paraId="2A0696CB" w14:textId="3B2BA7AD" w:rsidR="00506346" w:rsidRPr="00910165" w:rsidRDefault="0007320C" w:rsidP="004A620C">
      <w:pPr>
        <w:pStyle w:val="ListParagraph"/>
        <w:numPr>
          <w:ilvl w:val="0"/>
          <w:numId w:val="1"/>
        </w:numPr>
        <w:spacing w:line="360" w:lineRule="auto"/>
        <w:rPr>
          <w:rFonts w:cstheme="minorHAnsi"/>
          <w:color w:val="000000" w:themeColor="text1"/>
        </w:rPr>
      </w:pPr>
      <w:r w:rsidRPr="00910165">
        <w:rPr>
          <w:rFonts w:cstheme="minorHAnsi"/>
          <w:color w:val="000000" w:themeColor="text1"/>
        </w:rPr>
        <w:t xml:space="preserve">Producers and </w:t>
      </w:r>
      <w:r w:rsidR="00F76653" w:rsidRPr="00910165">
        <w:rPr>
          <w:rFonts w:cstheme="minorHAnsi"/>
          <w:color w:val="000000" w:themeColor="text1"/>
        </w:rPr>
        <w:t>Manufacturers will</w:t>
      </w:r>
      <w:r w:rsidR="00506346" w:rsidRPr="00910165">
        <w:rPr>
          <w:rFonts w:cstheme="minorHAnsi"/>
          <w:color w:val="000000" w:themeColor="text1"/>
        </w:rPr>
        <w:t xml:space="preserve"> have to choose the best way of using their </w:t>
      </w:r>
      <w:r w:rsidRPr="00910165">
        <w:rPr>
          <w:rFonts w:cstheme="minorHAnsi"/>
          <w:color w:val="000000" w:themeColor="text1"/>
        </w:rPr>
        <w:t>resources (factors of production</w:t>
      </w:r>
      <w:r w:rsidR="00002A3A" w:rsidRPr="00910165">
        <w:rPr>
          <w:rFonts w:cstheme="minorHAnsi"/>
          <w:color w:val="000000" w:themeColor="text1"/>
        </w:rPr>
        <w:t xml:space="preserve"> </w:t>
      </w:r>
      <w:r w:rsidR="00C53626" w:rsidRPr="00910165">
        <w:rPr>
          <w:rFonts w:cstheme="minorHAnsi"/>
          <w:color w:val="000000" w:themeColor="text1"/>
        </w:rPr>
        <w:t>for example money and labour</w:t>
      </w:r>
      <w:r w:rsidRPr="00910165">
        <w:rPr>
          <w:rFonts w:cstheme="minorHAnsi"/>
          <w:color w:val="000000" w:themeColor="text1"/>
        </w:rPr>
        <w:t>)</w:t>
      </w:r>
      <w:r w:rsidR="00506346" w:rsidRPr="00910165">
        <w:rPr>
          <w:rFonts w:cstheme="minorHAnsi"/>
          <w:color w:val="000000" w:themeColor="text1"/>
        </w:rPr>
        <w:t xml:space="preserve"> to produce </w:t>
      </w:r>
      <w:r w:rsidRPr="00910165">
        <w:rPr>
          <w:rFonts w:cstheme="minorHAnsi"/>
          <w:color w:val="000000" w:themeColor="text1"/>
        </w:rPr>
        <w:t xml:space="preserve">their </w:t>
      </w:r>
      <w:r w:rsidR="00506346" w:rsidRPr="00910165">
        <w:rPr>
          <w:rFonts w:cstheme="minorHAnsi"/>
          <w:color w:val="000000" w:themeColor="text1"/>
        </w:rPr>
        <w:t xml:space="preserve">goods and services.  </w:t>
      </w:r>
    </w:p>
    <w:p w14:paraId="59D3B63F" w14:textId="01761883" w:rsidR="00506346" w:rsidRPr="00910165" w:rsidRDefault="00B9611C" w:rsidP="004A620C">
      <w:pPr>
        <w:spacing w:line="360" w:lineRule="auto"/>
        <w:rPr>
          <w:rFonts w:cstheme="minorHAnsi"/>
          <w:color w:val="000000" w:themeColor="text1"/>
        </w:rPr>
      </w:pPr>
      <w:r w:rsidRPr="00910165">
        <w:rPr>
          <w:rFonts w:cstheme="minorHAnsi"/>
          <w:color w:val="000000" w:themeColor="text1"/>
        </w:rPr>
        <w:t xml:space="preserve">These </w:t>
      </w:r>
      <w:r w:rsidR="00506346" w:rsidRPr="00910165">
        <w:rPr>
          <w:rFonts w:cstheme="minorHAnsi"/>
          <w:color w:val="000000" w:themeColor="text1"/>
        </w:rPr>
        <w:t>alternatives</w:t>
      </w:r>
      <w:r w:rsidRPr="00910165">
        <w:rPr>
          <w:rFonts w:cstheme="minorHAnsi"/>
          <w:color w:val="000000" w:themeColor="text1"/>
        </w:rPr>
        <w:t xml:space="preserve"> have to be carefully considered</w:t>
      </w:r>
      <w:r w:rsidR="00506346" w:rsidRPr="00910165">
        <w:rPr>
          <w:rFonts w:cstheme="minorHAnsi"/>
          <w:color w:val="000000" w:themeColor="text1"/>
        </w:rPr>
        <w:t xml:space="preserve">. When a choice is made, it means that you choose one item over </w:t>
      </w:r>
      <w:r w:rsidR="00F76653" w:rsidRPr="00910165">
        <w:rPr>
          <w:rFonts w:cstheme="minorHAnsi"/>
          <w:color w:val="000000" w:themeColor="text1"/>
        </w:rPr>
        <w:t>another; then</w:t>
      </w:r>
      <w:r w:rsidR="00506346" w:rsidRPr="00910165">
        <w:rPr>
          <w:rFonts w:cstheme="minorHAnsi"/>
          <w:color w:val="000000" w:themeColor="text1"/>
        </w:rPr>
        <w:t xml:space="preserve"> you lose the satisfaction that the </w:t>
      </w:r>
      <w:r w:rsidR="00506346" w:rsidRPr="00910165">
        <w:rPr>
          <w:rFonts w:cstheme="minorHAnsi"/>
          <w:i/>
          <w:color w:val="000000" w:themeColor="text1"/>
        </w:rPr>
        <w:t>other</w:t>
      </w:r>
      <w:r w:rsidR="00506346" w:rsidRPr="00910165">
        <w:rPr>
          <w:rFonts w:cstheme="minorHAnsi"/>
          <w:color w:val="000000" w:themeColor="text1"/>
        </w:rPr>
        <w:t xml:space="preserve"> alternative would have given you</w:t>
      </w:r>
      <w:r w:rsidR="00002A3A" w:rsidRPr="00910165">
        <w:rPr>
          <w:rFonts w:cstheme="minorHAnsi"/>
          <w:color w:val="000000" w:themeColor="text1"/>
        </w:rPr>
        <w:t xml:space="preserve"> – this is known as </w:t>
      </w:r>
      <w:r w:rsidR="00002A3A" w:rsidRPr="00910165">
        <w:rPr>
          <w:rFonts w:cstheme="minorHAnsi"/>
          <w:i/>
          <w:color w:val="000000" w:themeColor="text1"/>
        </w:rPr>
        <w:t>the Opportunity Cost</w:t>
      </w:r>
      <w:r w:rsidR="00002A3A" w:rsidRPr="00910165">
        <w:rPr>
          <w:rFonts w:cstheme="minorHAnsi"/>
          <w:color w:val="000000" w:themeColor="text1"/>
        </w:rPr>
        <w:t>.</w:t>
      </w:r>
      <w:r w:rsidR="00506346" w:rsidRPr="00910165">
        <w:rPr>
          <w:rFonts w:cstheme="minorHAnsi"/>
          <w:color w:val="000000" w:themeColor="text1"/>
        </w:rPr>
        <w:t xml:space="preserve">  For example, if you choose to go to the beach instead of the cinema, then you lose the satisfaction that going to the cinema would have given you. </w:t>
      </w:r>
    </w:p>
    <w:p w14:paraId="2A037A30" w14:textId="40671C29" w:rsidR="00B9611C" w:rsidRPr="00910165" w:rsidRDefault="00C53626" w:rsidP="00E22E04">
      <w:pPr>
        <w:pStyle w:val="ListParagraph"/>
        <w:numPr>
          <w:ilvl w:val="0"/>
          <w:numId w:val="30"/>
        </w:numPr>
        <w:spacing w:line="360" w:lineRule="auto"/>
        <w:rPr>
          <w:rFonts w:cstheme="minorHAnsi"/>
          <w:color w:val="000000" w:themeColor="text1"/>
        </w:rPr>
      </w:pPr>
      <w:r w:rsidRPr="00910165">
        <w:rPr>
          <w:rFonts w:cstheme="minorHAnsi"/>
          <w:i/>
          <w:color w:val="000000" w:themeColor="text1"/>
        </w:rPr>
        <w:t>Absolute</w:t>
      </w:r>
      <w:r w:rsidRPr="00910165">
        <w:rPr>
          <w:rFonts w:cstheme="minorHAnsi"/>
          <w:color w:val="000000" w:themeColor="text1"/>
        </w:rPr>
        <w:t xml:space="preserve"> scarcity refers to the situation when there is not enough goods and services available to satisfy demand for it.</w:t>
      </w:r>
    </w:p>
    <w:p w14:paraId="4EB032AD" w14:textId="0058B14B" w:rsidR="00C53626" w:rsidRPr="00910165" w:rsidRDefault="00C53626" w:rsidP="00E22E04">
      <w:pPr>
        <w:pStyle w:val="ListParagraph"/>
        <w:numPr>
          <w:ilvl w:val="0"/>
          <w:numId w:val="30"/>
        </w:numPr>
        <w:spacing w:line="360" w:lineRule="auto"/>
        <w:rPr>
          <w:rFonts w:cstheme="minorHAnsi"/>
          <w:color w:val="000000" w:themeColor="text1"/>
        </w:rPr>
      </w:pPr>
      <w:r w:rsidRPr="00910165">
        <w:rPr>
          <w:rFonts w:cstheme="minorHAnsi"/>
          <w:i/>
          <w:color w:val="000000" w:themeColor="text1"/>
        </w:rPr>
        <w:t>Relative</w:t>
      </w:r>
      <w:r w:rsidRPr="00910165">
        <w:rPr>
          <w:rFonts w:cstheme="minorHAnsi"/>
          <w:color w:val="000000" w:themeColor="text1"/>
        </w:rPr>
        <w:t xml:space="preserve"> scarcity refers to the situation where goods and services are available but the resources to purchase </w:t>
      </w:r>
      <w:r w:rsidR="00F76653" w:rsidRPr="00910165">
        <w:rPr>
          <w:rFonts w:cstheme="minorHAnsi"/>
          <w:color w:val="000000" w:themeColor="text1"/>
        </w:rPr>
        <w:t>them are</w:t>
      </w:r>
      <w:r w:rsidRPr="00910165">
        <w:rPr>
          <w:rFonts w:cstheme="minorHAnsi"/>
          <w:color w:val="000000" w:themeColor="text1"/>
        </w:rPr>
        <w:t xml:space="preserve"> not. </w:t>
      </w:r>
      <w:r w:rsidRPr="00910165">
        <w:rPr>
          <w:rFonts w:cstheme="minorHAnsi"/>
          <w:b/>
          <w:color w:val="000000" w:themeColor="text1"/>
        </w:rPr>
        <w:tab/>
      </w:r>
    </w:p>
    <w:p w14:paraId="62733B1C" w14:textId="1DD6404C" w:rsidR="00506346" w:rsidRPr="00910165" w:rsidRDefault="00A95276" w:rsidP="004A620C">
      <w:pPr>
        <w:spacing w:line="360" w:lineRule="auto"/>
        <w:rPr>
          <w:rFonts w:cstheme="minorHAnsi"/>
          <w:color w:val="000000" w:themeColor="text1"/>
        </w:rPr>
      </w:pPr>
      <w:r w:rsidRPr="00910165">
        <w:rPr>
          <w:rFonts w:cstheme="minorHAnsi"/>
          <w:color w:val="000000" w:themeColor="text1"/>
        </w:rPr>
        <w:t>Look at the following example of how manufacturers address these problems of scarcity and choice:</w:t>
      </w:r>
    </w:p>
    <w:p w14:paraId="79AF796F" w14:textId="46CE81C7" w:rsidR="00506346" w:rsidRPr="00910165" w:rsidRDefault="00002A3A"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lastRenderedPageBreak/>
        <w:t>The basic production process choices</w:t>
      </w:r>
    </w:p>
    <w:p w14:paraId="5BD2967A" w14:textId="2F2569CC"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There are three basic questions that </w:t>
      </w:r>
      <w:r w:rsidR="00A95276" w:rsidRPr="00910165">
        <w:rPr>
          <w:rFonts w:cstheme="minorHAnsi"/>
          <w:color w:val="000000" w:themeColor="text1"/>
        </w:rPr>
        <w:t xml:space="preserve">manufacturers </w:t>
      </w:r>
      <w:r w:rsidRPr="00910165">
        <w:rPr>
          <w:rFonts w:cstheme="minorHAnsi"/>
          <w:color w:val="000000" w:themeColor="text1"/>
        </w:rPr>
        <w:t>have to answe</w:t>
      </w:r>
      <w:r w:rsidR="00B9611C" w:rsidRPr="00910165">
        <w:rPr>
          <w:rFonts w:cstheme="minorHAnsi"/>
          <w:color w:val="000000" w:themeColor="text1"/>
        </w:rPr>
        <w:t>r:</w:t>
      </w:r>
    </w:p>
    <w:p w14:paraId="38E3A99A" w14:textId="77777777"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What to produce?</w:t>
      </w:r>
    </w:p>
    <w:p w14:paraId="10EE4646" w14:textId="1A5B3BF5"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If you are a manufacturer, you will choose what you would like to manufacture, for example using your limited resources (money and </w:t>
      </w:r>
      <w:r w:rsidR="00B9611C" w:rsidRPr="00910165">
        <w:rPr>
          <w:rFonts w:cstheme="minorHAnsi"/>
          <w:color w:val="000000" w:themeColor="text1"/>
        </w:rPr>
        <w:t>equipment)</w:t>
      </w:r>
      <w:r w:rsidRPr="00910165">
        <w:rPr>
          <w:rFonts w:cstheme="minorHAnsi"/>
          <w:color w:val="000000" w:themeColor="text1"/>
        </w:rPr>
        <w:t xml:space="preserve"> to choose between</w:t>
      </w:r>
      <w:r w:rsidR="00B9611C" w:rsidRPr="00910165">
        <w:rPr>
          <w:rFonts w:cstheme="minorHAnsi"/>
          <w:color w:val="000000" w:themeColor="text1"/>
        </w:rPr>
        <w:t xml:space="preserve"> the</w:t>
      </w:r>
      <w:r w:rsidRPr="00910165">
        <w:rPr>
          <w:rFonts w:cstheme="minorHAnsi"/>
          <w:color w:val="000000" w:themeColor="text1"/>
        </w:rPr>
        <w:t xml:space="preserve"> manufacture of furniture, clothing or toiletries, to name </w:t>
      </w:r>
      <w:r w:rsidR="00B9611C" w:rsidRPr="00910165">
        <w:rPr>
          <w:rFonts w:cstheme="minorHAnsi"/>
          <w:color w:val="000000" w:themeColor="text1"/>
        </w:rPr>
        <w:t>but a few</w:t>
      </w:r>
      <w:r w:rsidRPr="00910165">
        <w:rPr>
          <w:rFonts w:cstheme="minorHAnsi"/>
          <w:color w:val="000000" w:themeColor="text1"/>
        </w:rPr>
        <w:t xml:space="preserve">. They </w:t>
      </w:r>
      <w:r w:rsidR="00B9611C" w:rsidRPr="00910165">
        <w:rPr>
          <w:rFonts w:cstheme="minorHAnsi"/>
          <w:color w:val="000000" w:themeColor="text1"/>
        </w:rPr>
        <w:t xml:space="preserve">must </w:t>
      </w:r>
      <w:r w:rsidRPr="00910165">
        <w:rPr>
          <w:rFonts w:cstheme="minorHAnsi"/>
          <w:color w:val="000000" w:themeColor="text1"/>
        </w:rPr>
        <w:t xml:space="preserve">decide on how much of the product they will manufacture and what resources they will allocate to this process.  This is a very complicated decision and influenced by many factors, </w:t>
      </w:r>
      <w:r w:rsidR="00B9611C" w:rsidRPr="00910165">
        <w:rPr>
          <w:rFonts w:cstheme="minorHAnsi"/>
          <w:color w:val="000000" w:themeColor="text1"/>
        </w:rPr>
        <w:t>but as we progress through the course you will understand more about it.</w:t>
      </w:r>
      <w:r w:rsidRPr="00910165">
        <w:rPr>
          <w:rFonts w:cstheme="minorHAnsi"/>
          <w:color w:val="000000" w:themeColor="text1"/>
        </w:rPr>
        <w:t xml:space="preserve"> </w:t>
      </w:r>
      <w:r w:rsidR="00B9611C" w:rsidRPr="00910165">
        <w:rPr>
          <w:rFonts w:cstheme="minorHAnsi"/>
          <w:color w:val="000000" w:themeColor="text1"/>
        </w:rPr>
        <w:t xml:space="preserve"> You will also learn more about how society influences these decisions, through creating the demand for products and services.</w:t>
      </w:r>
    </w:p>
    <w:p w14:paraId="200AB04B" w14:textId="3917F5A7"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 xml:space="preserve">How to </w:t>
      </w:r>
      <w:r w:rsidR="001F67B2" w:rsidRPr="00910165">
        <w:rPr>
          <w:rFonts w:cstheme="minorHAnsi"/>
          <w:b/>
          <w:color w:val="000000" w:themeColor="text1"/>
        </w:rPr>
        <w:t>p</w:t>
      </w:r>
      <w:r w:rsidRPr="00910165">
        <w:rPr>
          <w:rFonts w:cstheme="minorHAnsi"/>
          <w:b/>
          <w:color w:val="000000" w:themeColor="text1"/>
        </w:rPr>
        <w:t>roduce?</w:t>
      </w:r>
    </w:p>
    <w:p w14:paraId="5519DDF3" w14:textId="77777777" w:rsidR="00506346" w:rsidRPr="00910165" w:rsidRDefault="00B9611C" w:rsidP="004A620C">
      <w:pPr>
        <w:spacing w:line="360" w:lineRule="auto"/>
        <w:rPr>
          <w:rFonts w:cstheme="minorHAnsi"/>
          <w:color w:val="000000" w:themeColor="text1"/>
        </w:rPr>
      </w:pPr>
      <w:r w:rsidRPr="00910165">
        <w:rPr>
          <w:rFonts w:cstheme="minorHAnsi"/>
          <w:color w:val="000000" w:themeColor="text1"/>
        </w:rPr>
        <w:t xml:space="preserve">Next, manufacturers must </w:t>
      </w:r>
      <w:r w:rsidR="00506346" w:rsidRPr="00910165">
        <w:rPr>
          <w:rFonts w:cstheme="minorHAnsi"/>
          <w:color w:val="000000" w:themeColor="text1"/>
        </w:rPr>
        <w:t xml:space="preserve">ask how to use the limited resources </w:t>
      </w:r>
      <w:r w:rsidRPr="00910165">
        <w:rPr>
          <w:rFonts w:cstheme="minorHAnsi"/>
          <w:color w:val="000000" w:themeColor="text1"/>
        </w:rPr>
        <w:t xml:space="preserve">they have </w:t>
      </w:r>
      <w:r w:rsidR="00506346" w:rsidRPr="00910165">
        <w:rPr>
          <w:rFonts w:cstheme="minorHAnsi"/>
          <w:color w:val="000000" w:themeColor="text1"/>
        </w:rPr>
        <w:t xml:space="preserve">so that </w:t>
      </w:r>
      <w:r w:rsidRPr="00910165">
        <w:rPr>
          <w:rFonts w:cstheme="minorHAnsi"/>
          <w:color w:val="000000" w:themeColor="text1"/>
        </w:rPr>
        <w:t>they</w:t>
      </w:r>
      <w:r w:rsidR="00506346" w:rsidRPr="00910165">
        <w:rPr>
          <w:rFonts w:cstheme="minorHAnsi"/>
          <w:color w:val="000000" w:themeColor="text1"/>
        </w:rPr>
        <w:t xml:space="preserve"> get the best possible output</w:t>
      </w:r>
      <w:r w:rsidRPr="00910165">
        <w:rPr>
          <w:rFonts w:cstheme="minorHAnsi"/>
          <w:color w:val="000000" w:themeColor="text1"/>
        </w:rPr>
        <w:t>.  In other words,</w:t>
      </w:r>
      <w:r w:rsidR="00506346" w:rsidRPr="00910165">
        <w:rPr>
          <w:rFonts w:cstheme="minorHAnsi"/>
          <w:color w:val="000000" w:themeColor="text1"/>
        </w:rPr>
        <w:t xml:space="preserve"> what combination </w:t>
      </w:r>
      <w:r w:rsidR="00E634A0" w:rsidRPr="00910165">
        <w:rPr>
          <w:rFonts w:cstheme="minorHAnsi"/>
          <w:color w:val="000000" w:themeColor="text1"/>
        </w:rPr>
        <w:t xml:space="preserve">would be the most beneficial and profitable? </w:t>
      </w:r>
      <w:r w:rsidR="00506346" w:rsidRPr="00910165">
        <w:rPr>
          <w:rFonts w:cstheme="minorHAnsi"/>
          <w:color w:val="000000" w:themeColor="text1"/>
        </w:rPr>
        <w:t xml:space="preserve"> Considering they will have to pay for the </w:t>
      </w:r>
      <w:r w:rsidR="00506346" w:rsidRPr="00910165">
        <w:rPr>
          <w:rFonts w:cstheme="minorHAnsi"/>
          <w:b/>
          <w:color w:val="000000" w:themeColor="text1"/>
        </w:rPr>
        <w:t>factors of production</w:t>
      </w:r>
      <w:r w:rsidR="00506346" w:rsidRPr="00910165">
        <w:rPr>
          <w:rFonts w:cstheme="minorHAnsi"/>
          <w:color w:val="000000" w:themeColor="text1"/>
        </w:rPr>
        <w:t xml:space="preserve">, they </w:t>
      </w:r>
      <w:r w:rsidR="00E634A0" w:rsidRPr="00910165">
        <w:rPr>
          <w:rFonts w:cstheme="minorHAnsi"/>
          <w:color w:val="000000" w:themeColor="text1"/>
        </w:rPr>
        <w:t>must</w:t>
      </w:r>
      <w:r w:rsidR="00506346" w:rsidRPr="00910165">
        <w:rPr>
          <w:rFonts w:cstheme="minorHAnsi"/>
          <w:color w:val="000000" w:themeColor="text1"/>
        </w:rPr>
        <w:t xml:space="preserve"> be careful </w:t>
      </w:r>
      <w:r w:rsidR="00E634A0" w:rsidRPr="00910165">
        <w:rPr>
          <w:rFonts w:cstheme="minorHAnsi"/>
          <w:color w:val="000000" w:themeColor="text1"/>
        </w:rPr>
        <w:t>to</w:t>
      </w:r>
      <w:r w:rsidR="00506346" w:rsidRPr="00910165">
        <w:rPr>
          <w:rFonts w:cstheme="minorHAnsi"/>
          <w:color w:val="000000" w:themeColor="text1"/>
        </w:rPr>
        <w:t xml:space="preserve"> decid</w:t>
      </w:r>
      <w:r w:rsidR="00E634A0" w:rsidRPr="00910165">
        <w:rPr>
          <w:rFonts w:cstheme="minorHAnsi"/>
          <w:color w:val="000000" w:themeColor="text1"/>
        </w:rPr>
        <w:t>e</w:t>
      </w:r>
      <w:r w:rsidR="00506346" w:rsidRPr="00910165">
        <w:rPr>
          <w:rFonts w:cstheme="minorHAnsi"/>
          <w:color w:val="000000" w:themeColor="text1"/>
        </w:rPr>
        <w:t xml:space="preserve"> what the correct combination will be</w:t>
      </w:r>
      <w:r w:rsidR="00506346" w:rsidRPr="00910165">
        <w:rPr>
          <w:rFonts w:cstheme="minorHAnsi"/>
          <w:b/>
          <w:color w:val="000000" w:themeColor="text1"/>
        </w:rPr>
        <w:t xml:space="preserve">.   </w:t>
      </w:r>
      <w:r w:rsidR="00506346" w:rsidRPr="00910165">
        <w:rPr>
          <w:rFonts w:cstheme="minorHAnsi"/>
          <w:color w:val="000000" w:themeColor="text1"/>
        </w:rPr>
        <w:t xml:space="preserve"> This will </w:t>
      </w:r>
      <w:r w:rsidR="00E634A0" w:rsidRPr="00910165">
        <w:rPr>
          <w:rFonts w:cstheme="minorHAnsi"/>
          <w:color w:val="000000" w:themeColor="text1"/>
        </w:rPr>
        <w:t>determine the</w:t>
      </w:r>
      <w:r w:rsidR="00506346" w:rsidRPr="00910165">
        <w:rPr>
          <w:rFonts w:cstheme="minorHAnsi"/>
          <w:color w:val="000000" w:themeColor="text1"/>
        </w:rPr>
        <w:t xml:space="preserve"> system of production</w:t>
      </w:r>
      <w:r w:rsidR="00E634A0" w:rsidRPr="00910165">
        <w:rPr>
          <w:rFonts w:cstheme="minorHAnsi"/>
          <w:color w:val="000000" w:themeColor="text1"/>
        </w:rPr>
        <w:t xml:space="preserve"> they will use.</w:t>
      </w:r>
      <w:r w:rsidR="00506346" w:rsidRPr="00910165">
        <w:rPr>
          <w:rFonts w:cstheme="minorHAnsi"/>
          <w:color w:val="000000" w:themeColor="text1"/>
        </w:rPr>
        <w:t xml:space="preserve"> </w:t>
      </w:r>
    </w:p>
    <w:p w14:paraId="5C648FAA" w14:textId="77777777"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For whom to produce?</w:t>
      </w:r>
    </w:p>
    <w:p w14:paraId="18E8452D" w14:textId="34F9C6F1"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This </w:t>
      </w:r>
      <w:r w:rsidR="00E634A0" w:rsidRPr="00910165">
        <w:rPr>
          <w:rFonts w:cstheme="minorHAnsi"/>
          <w:color w:val="000000" w:themeColor="text1"/>
        </w:rPr>
        <w:t xml:space="preserve">is where the demand created by </w:t>
      </w:r>
      <w:r w:rsidR="00384BD5" w:rsidRPr="00910165">
        <w:rPr>
          <w:rFonts w:cstheme="minorHAnsi"/>
          <w:color w:val="000000" w:themeColor="text1"/>
        </w:rPr>
        <w:t>customers will</w:t>
      </w:r>
      <w:r w:rsidR="00E634A0" w:rsidRPr="00910165">
        <w:rPr>
          <w:rFonts w:cstheme="minorHAnsi"/>
          <w:color w:val="000000" w:themeColor="text1"/>
        </w:rPr>
        <w:t xml:space="preserve"> determine the </w:t>
      </w:r>
      <w:r w:rsidRPr="00910165">
        <w:rPr>
          <w:rFonts w:cstheme="minorHAnsi"/>
          <w:color w:val="000000" w:themeColor="text1"/>
        </w:rPr>
        <w:t xml:space="preserve">decision </w:t>
      </w:r>
      <w:r w:rsidR="00E634A0" w:rsidRPr="00910165">
        <w:rPr>
          <w:rFonts w:cstheme="minorHAnsi"/>
          <w:color w:val="000000" w:themeColor="text1"/>
        </w:rPr>
        <w:t>they</w:t>
      </w:r>
      <w:r w:rsidRPr="00910165">
        <w:rPr>
          <w:rFonts w:cstheme="minorHAnsi"/>
          <w:color w:val="000000" w:themeColor="text1"/>
        </w:rPr>
        <w:t xml:space="preserve"> will take so that </w:t>
      </w:r>
      <w:r w:rsidR="00E634A0" w:rsidRPr="00910165">
        <w:rPr>
          <w:rFonts w:cstheme="minorHAnsi"/>
          <w:color w:val="000000" w:themeColor="text1"/>
        </w:rPr>
        <w:t>they</w:t>
      </w:r>
      <w:r w:rsidRPr="00910165">
        <w:rPr>
          <w:rFonts w:cstheme="minorHAnsi"/>
          <w:color w:val="000000" w:themeColor="text1"/>
        </w:rPr>
        <w:t xml:space="preserve"> have a market for the goods and services </w:t>
      </w:r>
      <w:r w:rsidR="00E634A0" w:rsidRPr="00910165">
        <w:rPr>
          <w:rFonts w:cstheme="minorHAnsi"/>
          <w:color w:val="000000" w:themeColor="text1"/>
        </w:rPr>
        <w:t>they</w:t>
      </w:r>
      <w:r w:rsidRPr="00910165">
        <w:rPr>
          <w:rFonts w:cstheme="minorHAnsi"/>
          <w:color w:val="000000" w:themeColor="text1"/>
        </w:rPr>
        <w:t xml:space="preserve"> have chosen to produce. For example, </w:t>
      </w:r>
      <w:r w:rsidR="00E634A0" w:rsidRPr="00910165">
        <w:rPr>
          <w:rFonts w:cstheme="minorHAnsi"/>
          <w:color w:val="000000" w:themeColor="text1"/>
        </w:rPr>
        <w:t>choosing</w:t>
      </w:r>
      <w:r w:rsidRPr="00910165">
        <w:rPr>
          <w:rFonts w:cstheme="minorHAnsi"/>
          <w:color w:val="000000" w:themeColor="text1"/>
        </w:rPr>
        <w:t xml:space="preserve"> to produce furniture, </w:t>
      </w:r>
      <w:r w:rsidR="00E634A0" w:rsidRPr="00910165">
        <w:rPr>
          <w:rFonts w:cstheme="minorHAnsi"/>
          <w:color w:val="000000" w:themeColor="text1"/>
        </w:rPr>
        <w:t xml:space="preserve">they </w:t>
      </w:r>
      <w:r w:rsidRPr="00910165">
        <w:rPr>
          <w:rFonts w:cstheme="minorHAnsi"/>
          <w:color w:val="000000" w:themeColor="text1"/>
        </w:rPr>
        <w:t xml:space="preserve">will have researched the demand </w:t>
      </w:r>
      <w:r w:rsidR="00384BD5" w:rsidRPr="00910165">
        <w:rPr>
          <w:rFonts w:cstheme="minorHAnsi"/>
          <w:color w:val="000000" w:themeColor="text1"/>
        </w:rPr>
        <w:t>to ensure that</w:t>
      </w:r>
      <w:r w:rsidRPr="00910165">
        <w:rPr>
          <w:rFonts w:cstheme="minorHAnsi"/>
          <w:color w:val="000000" w:themeColor="text1"/>
        </w:rPr>
        <w:t xml:space="preserve"> all </w:t>
      </w:r>
      <w:r w:rsidR="00384BD5" w:rsidRPr="00910165">
        <w:rPr>
          <w:rFonts w:cstheme="minorHAnsi"/>
          <w:color w:val="000000" w:themeColor="text1"/>
        </w:rPr>
        <w:t>their</w:t>
      </w:r>
      <w:r w:rsidRPr="00910165">
        <w:rPr>
          <w:rFonts w:cstheme="minorHAnsi"/>
          <w:color w:val="000000" w:themeColor="text1"/>
        </w:rPr>
        <w:t xml:space="preserve"> products get sold. This introduces the question of exchange</w:t>
      </w:r>
      <w:r w:rsidR="00384BD5" w:rsidRPr="00910165">
        <w:rPr>
          <w:rFonts w:cstheme="minorHAnsi"/>
          <w:color w:val="000000" w:themeColor="text1"/>
        </w:rPr>
        <w:t xml:space="preserve"> of goods</w:t>
      </w:r>
      <w:r w:rsidRPr="00910165">
        <w:rPr>
          <w:rFonts w:cstheme="minorHAnsi"/>
          <w:color w:val="000000" w:themeColor="text1"/>
        </w:rPr>
        <w:t xml:space="preserve"> which </w:t>
      </w:r>
      <w:r w:rsidR="00384BD5" w:rsidRPr="00910165">
        <w:rPr>
          <w:rFonts w:cstheme="minorHAnsi"/>
          <w:color w:val="000000" w:themeColor="text1"/>
        </w:rPr>
        <w:t>causes the flow within the economy.</w:t>
      </w:r>
    </w:p>
    <w:p w14:paraId="21B28FB7" w14:textId="77777777"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 xml:space="preserve">  </w:t>
      </w:r>
    </w:p>
    <w:p w14:paraId="5A401414" w14:textId="6737E4BA" w:rsidR="00506346" w:rsidRPr="00910165" w:rsidRDefault="00506346" w:rsidP="004A620C">
      <w:pPr>
        <w:spacing w:line="360" w:lineRule="auto"/>
        <w:rPr>
          <w:rFonts w:ascii="Arial" w:hAnsi="Arial" w:cs="Arial"/>
          <w:b/>
          <w:color w:val="000000" w:themeColor="text1"/>
          <w:sz w:val="28"/>
          <w:szCs w:val="28"/>
        </w:rPr>
      </w:pPr>
      <w:r w:rsidRPr="00910165">
        <w:rPr>
          <w:rFonts w:ascii="Arial" w:hAnsi="Arial" w:cs="Arial"/>
          <w:b/>
          <w:color w:val="000000" w:themeColor="text1"/>
          <w:sz w:val="28"/>
          <w:szCs w:val="28"/>
        </w:rPr>
        <w:t xml:space="preserve">1.1.3 </w:t>
      </w:r>
      <w:r w:rsidR="00F76653" w:rsidRPr="00910165">
        <w:rPr>
          <w:rFonts w:ascii="Arial" w:hAnsi="Arial" w:cs="Arial"/>
          <w:b/>
          <w:color w:val="000000" w:themeColor="text1"/>
          <w:sz w:val="28"/>
          <w:szCs w:val="28"/>
        </w:rPr>
        <w:t>Free goods and economic goods</w:t>
      </w:r>
    </w:p>
    <w:p w14:paraId="674F30BC" w14:textId="02B43B33" w:rsidR="00506346" w:rsidRPr="00910165" w:rsidRDefault="008D6901" w:rsidP="004A620C">
      <w:pPr>
        <w:spacing w:line="360" w:lineRule="auto"/>
        <w:rPr>
          <w:rFonts w:cstheme="minorHAnsi"/>
          <w:color w:val="000000" w:themeColor="text1"/>
        </w:rPr>
      </w:pPr>
      <w:r w:rsidRPr="00910165">
        <w:rPr>
          <w:rFonts w:cstheme="minorHAnsi"/>
          <w:b/>
          <w:noProof/>
          <w:color w:val="000000" w:themeColor="text1"/>
          <w:lang w:eastAsia="en-ZA"/>
        </w:rPr>
        <mc:AlternateContent>
          <mc:Choice Requires="wps">
            <w:drawing>
              <wp:anchor distT="0" distB="0" distL="114300" distR="114300" simplePos="0" relativeHeight="251661312" behindDoc="1" locked="0" layoutInCell="1" allowOverlap="1" wp14:anchorId="69FE4F22" wp14:editId="61AE9C6F">
                <wp:simplePos x="0" y="0"/>
                <wp:positionH relativeFrom="column">
                  <wp:posOffset>3739515</wp:posOffset>
                </wp:positionH>
                <wp:positionV relativeFrom="paragraph">
                  <wp:posOffset>59690</wp:posOffset>
                </wp:positionV>
                <wp:extent cx="1868805" cy="748030"/>
                <wp:effectExtent l="19050" t="19050" r="0" b="0"/>
                <wp:wrapTight wrapText="bothSides">
                  <wp:wrapPolygon edited="0">
                    <wp:start x="-220" y="-550"/>
                    <wp:lineTo x="-220" y="21453"/>
                    <wp:lineTo x="21578" y="21453"/>
                    <wp:lineTo x="21578" y="-550"/>
                    <wp:lineTo x="-220" y="-550"/>
                  </wp:wrapPolygon>
                </wp:wrapTight>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748030"/>
                        </a:xfrm>
                        <a:prstGeom prst="rect">
                          <a:avLst/>
                        </a:prstGeom>
                        <a:solidFill>
                          <a:srgbClr val="FFFFFF"/>
                        </a:solidFill>
                        <a:ln w="38100">
                          <a:pattFill prst="smCheck">
                            <a:fgClr>
                              <a:srgbClr val="000000"/>
                            </a:fgClr>
                            <a:bgClr>
                              <a:srgbClr val="FFFFFF"/>
                            </a:bgClr>
                          </a:pattFill>
                          <a:miter lim="800000"/>
                          <a:headEnd/>
                          <a:tailEnd/>
                        </a:ln>
                      </wps:spPr>
                      <wps:txbx>
                        <w:txbxContent>
                          <w:p w14:paraId="2361599A" w14:textId="6A38E5C8" w:rsidR="001F1B41" w:rsidRPr="00226ADA" w:rsidRDefault="001F1B41" w:rsidP="00506346">
                            <w:pPr>
                              <w:rPr>
                                <w:rFonts w:asciiTheme="majorHAnsi" w:hAnsiTheme="majorHAnsi"/>
                              </w:rPr>
                            </w:pPr>
                            <w:r w:rsidRPr="00F62D43">
                              <w:rPr>
                                <w:rFonts w:asciiTheme="majorHAnsi" w:hAnsiTheme="majorHAnsi"/>
                                <w:b/>
                              </w:rPr>
                              <w:t>Utility</w:t>
                            </w:r>
                            <w:r w:rsidRPr="00226ADA">
                              <w:rPr>
                                <w:rFonts w:asciiTheme="majorHAnsi" w:hAnsiTheme="majorHAnsi"/>
                              </w:rPr>
                              <w:t xml:space="preserve"> is the power </w:t>
                            </w:r>
                            <w:r>
                              <w:rPr>
                                <w:rFonts w:asciiTheme="majorHAnsi" w:hAnsiTheme="majorHAnsi"/>
                              </w:rPr>
                              <w:t>of an article to satisfy a need or want.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FE4F22" id="Text Box 11" o:spid="_x0000_s1030" type="#_x0000_t202" style="position:absolute;margin-left:294.45pt;margin-top:4.7pt;width:147.15pt;height:58.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" strokeweight="3pt">
                <v:stroke filltype="pattern"/>
                <v:textbox style="mso-fit-shape-to-text:t">
                  <w:txbxContent>
                    <w:p w14:paraId="2361599A" w14:textId="6A38E5C8" w:rsidR="001F1B41" w:rsidRPr="00226ADA" w:rsidRDefault="001F1B41" w:rsidP="00506346">
                      <w:pPr>
                        <w:rPr>
                          <w:rFonts w:asciiTheme="majorHAnsi" w:hAnsiTheme="majorHAnsi"/>
                        </w:rPr>
                      </w:pPr>
                      <w:r w:rsidRPr="00F62D43">
                        <w:rPr>
                          <w:rFonts w:asciiTheme="majorHAnsi" w:hAnsiTheme="majorHAnsi"/>
                          <w:b/>
                        </w:rPr>
                        <w:t>Utility</w:t>
                      </w:r>
                      <w:r w:rsidRPr="00226ADA">
                        <w:rPr>
                          <w:rFonts w:asciiTheme="majorHAnsi" w:hAnsiTheme="majorHAnsi"/>
                        </w:rPr>
                        <w:t xml:space="preserve"> is the power </w:t>
                      </w:r>
                      <w:r>
                        <w:rPr>
                          <w:rFonts w:asciiTheme="majorHAnsi" w:hAnsiTheme="majorHAnsi"/>
                        </w:rPr>
                        <w:t>of an article to satisfy a need or want.</w:t>
                      </w:r>
                    </w:p>
                  </w:txbxContent>
                </v:textbox>
                <w10:wrap type="tight"/>
              </v:shape>
            </w:pict>
          </mc:Fallback>
        </mc:AlternateContent>
      </w:r>
      <w:r w:rsidR="00A95276" w:rsidRPr="00910165">
        <w:rPr>
          <w:rFonts w:cstheme="minorHAnsi"/>
          <w:color w:val="000000" w:themeColor="text1"/>
        </w:rPr>
        <w:t xml:space="preserve">You learnt earlier </w:t>
      </w:r>
      <w:r w:rsidR="00506346" w:rsidRPr="00910165">
        <w:rPr>
          <w:rFonts w:cstheme="minorHAnsi"/>
          <w:color w:val="000000" w:themeColor="text1"/>
        </w:rPr>
        <w:t>that goods and services are required to satisfy wants and needs. For example</w:t>
      </w:r>
      <w:r w:rsidR="00A95276" w:rsidRPr="00910165">
        <w:rPr>
          <w:rFonts w:cstheme="minorHAnsi"/>
          <w:color w:val="000000" w:themeColor="text1"/>
        </w:rPr>
        <w:t>,</w:t>
      </w:r>
      <w:r w:rsidR="00506346" w:rsidRPr="00910165">
        <w:rPr>
          <w:rFonts w:cstheme="minorHAnsi"/>
          <w:color w:val="000000" w:themeColor="text1"/>
        </w:rPr>
        <w:t xml:space="preserve"> you need water to quench thirst, </w:t>
      </w:r>
      <w:r w:rsidR="00A95276" w:rsidRPr="00910165">
        <w:rPr>
          <w:rFonts w:cstheme="minorHAnsi"/>
          <w:color w:val="000000" w:themeColor="text1"/>
        </w:rPr>
        <w:t>and clothing for protection</w:t>
      </w:r>
      <w:r w:rsidR="00506346" w:rsidRPr="00910165">
        <w:rPr>
          <w:rFonts w:cstheme="minorHAnsi"/>
          <w:color w:val="000000" w:themeColor="text1"/>
        </w:rPr>
        <w:t xml:space="preserve">. In Economics, we use the term </w:t>
      </w:r>
      <w:r w:rsidR="00506346" w:rsidRPr="00910165">
        <w:rPr>
          <w:rFonts w:cstheme="minorHAnsi"/>
          <w:i/>
          <w:color w:val="000000" w:themeColor="text1"/>
        </w:rPr>
        <w:t>utility</w:t>
      </w:r>
      <w:r w:rsidR="00506346" w:rsidRPr="00910165">
        <w:rPr>
          <w:rFonts w:cstheme="minorHAnsi"/>
          <w:color w:val="000000" w:themeColor="text1"/>
        </w:rPr>
        <w:t xml:space="preserve"> to describe the ability of goods and services to satisfy needs and wants. </w:t>
      </w:r>
    </w:p>
    <w:p w14:paraId="640D8498" w14:textId="255BFD3A" w:rsidR="00506346" w:rsidRPr="00910165" w:rsidRDefault="00A95276" w:rsidP="004A620C">
      <w:pPr>
        <w:spacing w:line="360" w:lineRule="auto"/>
        <w:rPr>
          <w:rFonts w:cstheme="minorHAnsi"/>
          <w:color w:val="000000" w:themeColor="text1"/>
        </w:rPr>
      </w:pPr>
      <w:r w:rsidRPr="00910165">
        <w:rPr>
          <w:rFonts w:cstheme="minorHAnsi"/>
          <w:color w:val="000000" w:themeColor="text1"/>
        </w:rPr>
        <w:t>Therefore,</w:t>
      </w:r>
      <w:r w:rsidR="00506346" w:rsidRPr="00910165">
        <w:rPr>
          <w:rFonts w:cstheme="minorHAnsi"/>
          <w:color w:val="000000" w:themeColor="text1"/>
        </w:rPr>
        <w:t xml:space="preserve"> </w:t>
      </w:r>
      <w:r w:rsidRPr="00910165">
        <w:rPr>
          <w:rFonts w:cstheme="minorHAnsi"/>
          <w:color w:val="000000" w:themeColor="text1"/>
        </w:rPr>
        <w:t>you</w:t>
      </w:r>
      <w:r w:rsidR="00506346" w:rsidRPr="00910165">
        <w:rPr>
          <w:rFonts w:cstheme="minorHAnsi"/>
          <w:color w:val="000000" w:themeColor="text1"/>
        </w:rPr>
        <w:t xml:space="preserve"> can conclude that anything that can satisfy a need or want has got utility. Sometimes the good</w:t>
      </w:r>
      <w:r w:rsidRPr="00910165">
        <w:rPr>
          <w:rFonts w:cstheme="minorHAnsi"/>
          <w:color w:val="000000" w:themeColor="text1"/>
        </w:rPr>
        <w:t>s are</w:t>
      </w:r>
      <w:r w:rsidR="00506346" w:rsidRPr="00910165">
        <w:rPr>
          <w:rFonts w:cstheme="minorHAnsi"/>
          <w:color w:val="000000" w:themeColor="text1"/>
        </w:rPr>
        <w:t xml:space="preserve"> available to all, but nobody </w:t>
      </w:r>
      <w:r w:rsidR="00506346" w:rsidRPr="00910165">
        <w:rPr>
          <w:rFonts w:cstheme="minorHAnsi"/>
          <w:i/>
          <w:color w:val="000000" w:themeColor="text1"/>
        </w:rPr>
        <w:t xml:space="preserve">pays for </w:t>
      </w:r>
      <w:r w:rsidRPr="00910165">
        <w:rPr>
          <w:rFonts w:cstheme="minorHAnsi"/>
          <w:i/>
          <w:color w:val="000000" w:themeColor="text1"/>
        </w:rPr>
        <w:t>them</w:t>
      </w:r>
      <w:r w:rsidRPr="00910165">
        <w:rPr>
          <w:rFonts w:cstheme="minorHAnsi"/>
          <w:color w:val="000000" w:themeColor="text1"/>
        </w:rPr>
        <w:t>, for</w:t>
      </w:r>
      <w:r w:rsidR="00506346" w:rsidRPr="00910165">
        <w:rPr>
          <w:rFonts w:cstheme="minorHAnsi"/>
          <w:color w:val="000000" w:themeColor="text1"/>
        </w:rPr>
        <w:t xml:space="preserve"> example </w:t>
      </w:r>
      <w:r w:rsidRPr="00910165">
        <w:rPr>
          <w:rFonts w:cstheme="minorHAnsi"/>
          <w:color w:val="000000" w:themeColor="text1"/>
        </w:rPr>
        <w:t xml:space="preserve">air to breathe or </w:t>
      </w:r>
      <w:r w:rsidR="00506346" w:rsidRPr="00910165">
        <w:rPr>
          <w:rFonts w:cstheme="minorHAnsi"/>
          <w:color w:val="000000" w:themeColor="text1"/>
        </w:rPr>
        <w:t xml:space="preserve">the sun </w:t>
      </w:r>
      <w:r w:rsidR="00FE7248" w:rsidRPr="00910165">
        <w:rPr>
          <w:rFonts w:cstheme="minorHAnsi"/>
          <w:color w:val="000000" w:themeColor="text1"/>
        </w:rPr>
        <w:t xml:space="preserve">that </w:t>
      </w:r>
      <w:r w:rsidR="00506346" w:rsidRPr="00910165">
        <w:rPr>
          <w:rFonts w:cstheme="minorHAnsi"/>
          <w:color w:val="000000" w:themeColor="text1"/>
        </w:rPr>
        <w:lastRenderedPageBreak/>
        <w:t xml:space="preserve">provides the warmth needed to grow crops without </w:t>
      </w:r>
      <w:r w:rsidR="00FE7248" w:rsidRPr="00910165">
        <w:rPr>
          <w:rFonts w:cstheme="minorHAnsi"/>
          <w:color w:val="000000" w:themeColor="text1"/>
        </w:rPr>
        <w:t>anyone</w:t>
      </w:r>
      <w:r w:rsidR="00506346" w:rsidRPr="00910165">
        <w:rPr>
          <w:rFonts w:cstheme="minorHAnsi"/>
          <w:color w:val="000000" w:themeColor="text1"/>
        </w:rPr>
        <w:t xml:space="preserve"> having to pay for it</w:t>
      </w:r>
      <w:r w:rsidRPr="00910165">
        <w:rPr>
          <w:rFonts w:cstheme="minorHAnsi"/>
          <w:color w:val="000000" w:themeColor="text1"/>
        </w:rPr>
        <w:t xml:space="preserve">. </w:t>
      </w:r>
      <w:r w:rsidR="00506346" w:rsidRPr="00910165">
        <w:rPr>
          <w:rFonts w:cstheme="minorHAnsi"/>
          <w:color w:val="000000" w:themeColor="text1"/>
        </w:rPr>
        <w:t xml:space="preserve">These goods are available in limitless quantities and the scarcity problem does not arise here. Our study concerns goods that are scarce in relation to </w:t>
      </w:r>
      <w:r w:rsidR="00FE7248" w:rsidRPr="00910165">
        <w:rPr>
          <w:rFonts w:cstheme="minorHAnsi"/>
          <w:color w:val="000000" w:themeColor="text1"/>
        </w:rPr>
        <w:t xml:space="preserve">the </w:t>
      </w:r>
      <w:r w:rsidR="00506346" w:rsidRPr="00910165">
        <w:rPr>
          <w:rFonts w:cstheme="minorHAnsi"/>
          <w:color w:val="000000" w:themeColor="text1"/>
        </w:rPr>
        <w:t xml:space="preserve">demand for them and they come at a price.  These goods are called economic goods. </w:t>
      </w:r>
    </w:p>
    <w:p w14:paraId="75A4B56D" w14:textId="664EA456" w:rsidR="00506346" w:rsidRPr="00910165" w:rsidRDefault="00596BE1" w:rsidP="004A620C">
      <w:pPr>
        <w:spacing w:line="360" w:lineRule="auto"/>
        <w:rPr>
          <w:rFonts w:cstheme="minorHAnsi"/>
          <w:b/>
          <w:color w:val="000000" w:themeColor="text1"/>
        </w:rPr>
      </w:pPr>
      <w:r w:rsidRPr="00910165">
        <w:rPr>
          <w:rFonts w:cstheme="minorHAnsi"/>
          <w:b/>
          <w:color w:val="000000" w:themeColor="text1"/>
        </w:rPr>
        <w:t>Table X: Free goods and economic goods</w:t>
      </w:r>
    </w:p>
    <w:tbl>
      <w:tblPr>
        <w:tblStyle w:val="TableGrid"/>
        <w:tblW w:w="0" w:type="auto"/>
        <w:tblLook w:val="04A0" w:firstRow="1" w:lastRow="0" w:firstColumn="1" w:lastColumn="0" w:noHBand="0" w:noVBand="1"/>
      </w:tblPr>
      <w:tblGrid>
        <w:gridCol w:w="4509"/>
        <w:gridCol w:w="4507"/>
      </w:tblGrid>
      <w:tr w:rsidR="001F1B41" w:rsidRPr="00910165" w14:paraId="5701F43A" w14:textId="77777777" w:rsidTr="004A620C">
        <w:tc>
          <w:tcPr>
            <w:tcW w:w="4509" w:type="dxa"/>
          </w:tcPr>
          <w:p w14:paraId="4AD0FA41" w14:textId="72035F3D"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 xml:space="preserve">Free </w:t>
            </w:r>
            <w:r w:rsidR="00C64C92" w:rsidRPr="00910165">
              <w:rPr>
                <w:rFonts w:cstheme="minorHAnsi"/>
                <w:b/>
                <w:color w:val="000000" w:themeColor="text1"/>
              </w:rPr>
              <w:t>g</w:t>
            </w:r>
            <w:r w:rsidRPr="00910165">
              <w:rPr>
                <w:rFonts w:cstheme="minorHAnsi"/>
                <w:b/>
                <w:color w:val="000000" w:themeColor="text1"/>
              </w:rPr>
              <w:t>oods</w:t>
            </w:r>
          </w:p>
        </w:tc>
        <w:tc>
          <w:tcPr>
            <w:tcW w:w="4507" w:type="dxa"/>
          </w:tcPr>
          <w:p w14:paraId="4E1D5991" w14:textId="0669ABDD" w:rsidR="00506346" w:rsidRPr="00910165" w:rsidRDefault="00506346" w:rsidP="004A620C">
            <w:pPr>
              <w:spacing w:line="360" w:lineRule="auto"/>
              <w:rPr>
                <w:rFonts w:cstheme="minorHAnsi"/>
                <w:b/>
                <w:color w:val="000000" w:themeColor="text1"/>
              </w:rPr>
            </w:pPr>
            <w:r w:rsidRPr="00910165">
              <w:rPr>
                <w:rFonts w:cstheme="minorHAnsi"/>
                <w:b/>
                <w:color w:val="000000" w:themeColor="text1"/>
              </w:rPr>
              <w:t xml:space="preserve">Economic </w:t>
            </w:r>
            <w:r w:rsidR="00C64C92" w:rsidRPr="00910165">
              <w:rPr>
                <w:rFonts w:cstheme="minorHAnsi"/>
                <w:b/>
                <w:color w:val="000000" w:themeColor="text1"/>
              </w:rPr>
              <w:t>g</w:t>
            </w:r>
            <w:r w:rsidRPr="00910165">
              <w:rPr>
                <w:rFonts w:cstheme="minorHAnsi"/>
                <w:b/>
                <w:color w:val="000000" w:themeColor="text1"/>
              </w:rPr>
              <w:t xml:space="preserve">oods </w:t>
            </w:r>
          </w:p>
        </w:tc>
      </w:tr>
      <w:tr w:rsidR="00506346" w:rsidRPr="00910165" w14:paraId="0712B82E" w14:textId="77777777" w:rsidTr="004A620C">
        <w:tc>
          <w:tcPr>
            <w:tcW w:w="4509" w:type="dxa"/>
          </w:tcPr>
          <w:p w14:paraId="06FADD17" w14:textId="3F48B9D6" w:rsidR="00506346" w:rsidRPr="00910165" w:rsidRDefault="00506346" w:rsidP="00F76653">
            <w:pPr>
              <w:spacing w:line="360" w:lineRule="auto"/>
              <w:rPr>
                <w:rFonts w:cstheme="minorHAnsi"/>
                <w:color w:val="000000" w:themeColor="text1"/>
              </w:rPr>
            </w:pPr>
            <w:r w:rsidRPr="00910165">
              <w:rPr>
                <w:rFonts w:cstheme="minorHAnsi"/>
                <w:color w:val="000000" w:themeColor="text1"/>
              </w:rPr>
              <w:t>Have usage value (utility) but does not command a price</w:t>
            </w:r>
          </w:p>
          <w:p w14:paraId="640E1890" w14:textId="15E873D5" w:rsidR="00C64C92" w:rsidRPr="00910165" w:rsidRDefault="00C64C92" w:rsidP="00F76653">
            <w:pPr>
              <w:spacing w:line="360" w:lineRule="auto"/>
              <w:rPr>
                <w:rFonts w:cstheme="minorHAnsi"/>
                <w:color w:val="000000" w:themeColor="text1"/>
              </w:rPr>
            </w:pPr>
            <w:r w:rsidRPr="00910165">
              <w:rPr>
                <w:rFonts w:cstheme="minorHAnsi"/>
                <w:color w:val="000000" w:themeColor="text1"/>
              </w:rPr>
              <w:t>Anyone can use them without paying</w:t>
            </w:r>
          </w:p>
          <w:p w14:paraId="11B0602A" w14:textId="1D6CDEE5" w:rsidR="00C64C92" w:rsidRPr="00910165" w:rsidRDefault="00C64C92" w:rsidP="00F76653">
            <w:pPr>
              <w:spacing w:line="360" w:lineRule="auto"/>
              <w:rPr>
                <w:rFonts w:cstheme="minorHAnsi"/>
                <w:color w:val="000000" w:themeColor="text1"/>
              </w:rPr>
            </w:pPr>
            <w:r w:rsidRPr="00910165">
              <w:rPr>
                <w:rFonts w:cstheme="minorHAnsi"/>
                <w:color w:val="000000" w:themeColor="text1"/>
              </w:rPr>
              <w:t>The quantity available is limitless</w:t>
            </w:r>
          </w:p>
          <w:p w14:paraId="74AFC736" w14:textId="167A6286" w:rsidR="00C64C92" w:rsidRPr="00910165" w:rsidRDefault="00C64C92" w:rsidP="00F76653">
            <w:pPr>
              <w:spacing w:line="360" w:lineRule="auto"/>
              <w:rPr>
                <w:rFonts w:cstheme="minorHAnsi"/>
                <w:color w:val="000000" w:themeColor="text1"/>
              </w:rPr>
            </w:pPr>
            <w:r w:rsidRPr="00910165">
              <w:rPr>
                <w:rFonts w:cstheme="minorHAnsi"/>
                <w:color w:val="000000" w:themeColor="text1"/>
              </w:rPr>
              <w:t>Availability is related to any economic principle</w:t>
            </w:r>
          </w:p>
          <w:p w14:paraId="01034C23" w14:textId="70339C2A" w:rsidR="00C64C92" w:rsidRPr="00910165" w:rsidRDefault="00C64C92" w:rsidP="004A620C">
            <w:pPr>
              <w:spacing w:line="360" w:lineRule="auto"/>
              <w:rPr>
                <w:rFonts w:cstheme="minorHAnsi"/>
                <w:color w:val="000000" w:themeColor="text1"/>
              </w:rPr>
            </w:pPr>
          </w:p>
        </w:tc>
        <w:tc>
          <w:tcPr>
            <w:tcW w:w="4507" w:type="dxa"/>
          </w:tcPr>
          <w:p w14:paraId="7E848980" w14:textId="77777777" w:rsidR="00506346" w:rsidRPr="00910165" w:rsidRDefault="00506346" w:rsidP="00F76653">
            <w:pPr>
              <w:spacing w:line="360" w:lineRule="auto"/>
              <w:rPr>
                <w:rFonts w:cstheme="minorHAnsi"/>
                <w:color w:val="000000" w:themeColor="text1"/>
              </w:rPr>
            </w:pPr>
            <w:r w:rsidRPr="00910165">
              <w:rPr>
                <w:rFonts w:cstheme="minorHAnsi"/>
                <w:color w:val="000000" w:themeColor="text1"/>
              </w:rPr>
              <w:t>Have usage value but must be paid for</w:t>
            </w:r>
          </w:p>
          <w:p w14:paraId="70915857" w14:textId="77777777" w:rsidR="00C64C92" w:rsidRPr="00910165" w:rsidRDefault="00C64C92" w:rsidP="00F76653">
            <w:pPr>
              <w:spacing w:line="360" w:lineRule="auto"/>
              <w:rPr>
                <w:rFonts w:cstheme="minorHAnsi"/>
                <w:color w:val="000000" w:themeColor="text1"/>
              </w:rPr>
            </w:pPr>
          </w:p>
          <w:p w14:paraId="480B3774" w14:textId="77777777" w:rsidR="00C64C92" w:rsidRPr="00910165" w:rsidRDefault="00C64C92" w:rsidP="00F76653">
            <w:pPr>
              <w:spacing w:line="360" w:lineRule="auto"/>
              <w:rPr>
                <w:rFonts w:cstheme="minorHAnsi"/>
                <w:color w:val="000000" w:themeColor="text1"/>
              </w:rPr>
            </w:pPr>
            <w:r w:rsidRPr="00910165">
              <w:rPr>
                <w:rFonts w:cstheme="minorHAnsi"/>
                <w:color w:val="000000" w:themeColor="text1"/>
              </w:rPr>
              <w:t>Users need to pay for the usage</w:t>
            </w:r>
          </w:p>
          <w:p w14:paraId="66746673" w14:textId="77777777" w:rsidR="00C64C92" w:rsidRPr="00910165" w:rsidRDefault="00C64C92" w:rsidP="00F76653">
            <w:pPr>
              <w:spacing w:line="360" w:lineRule="auto"/>
              <w:rPr>
                <w:rFonts w:cstheme="minorHAnsi"/>
                <w:color w:val="000000" w:themeColor="text1"/>
              </w:rPr>
            </w:pPr>
            <w:r w:rsidRPr="00910165">
              <w:rPr>
                <w:rFonts w:cstheme="minorHAnsi"/>
                <w:color w:val="000000" w:themeColor="text1"/>
              </w:rPr>
              <w:t>The quantity available is limited</w:t>
            </w:r>
          </w:p>
          <w:p w14:paraId="768C7FE0" w14:textId="1A8B28B7" w:rsidR="00C64C92" w:rsidRPr="00910165" w:rsidRDefault="00C64C92" w:rsidP="004A620C">
            <w:pPr>
              <w:spacing w:line="360" w:lineRule="auto"/>
              <w:rPr>
                <w:rFonts w:cstheme="minorHAnsi"/>
                <w:color w:val="000000" w:themeColor="text1"/>
              </w:rPr>
            </w:pPr>
            <w:r w:rsidRPr="00910165">
              <w:rPr>
                <w:rFonts w:cstheme="minorHAnsi"/>
                <w:color w:val="000000" w:themeColor="text1"/>
              </w:rPr>
              <w:t>Availability subject to law of demand and supply</w:t>
            </w:r>
          </w:p>
        </w:tc>
      </w:tr>
    </w:tbl>
    <w:p w14:paraId="6505434D" w14:textId="77777777" w:rsidR="00506346" w:rsidRPr="00910165" w:rsidRDefault="00506346" w:rsidP="004A620C">
      <w:pPr>
        <w:spacing w:line="360" w:lineRule="auto"/>
        <w:rPr>
          <w:rFonts w:cstheme="minorHAnsi"/>
          <w:color w:val="000000" w:themeColor="text1"/>
        </w:rPr>
      </w:pPr>
    </w:p>
    <w:p w14:paraId="14258A64" w14:textId="68D5261B" w:rsidR="00506346" w:rsidRPr="00910165" w:rsidRDefault="00506346" w:rsidP="004A620C">
      <w:pPr>
        <w:spacing w:line="360" w:lineRule="auto"/>
        <w:rPr>
          <w:rFonts w:cstheme="minorHAnsi"/>
          <w:color w:val="000000" w:themeColor="text1"/>
        </w:rPr>
      </w:pPr>
    </w:p>
    <w:p w14:paraId="7F3ACBCE" w14:textId="36F5D72B" w:rsidR="00506346" w:rsidRPr="00910165" w:rsidRDefault="00506346"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 xml:space="preserve">Activity 1.1  </w:t>
      </w:r>
      <w:r w:rsidR="00040148" w:rsidRPr="00910165">
        <w:rPr>
          <w:rFonts w:ascii="Arial" w:hAnsi="Arial" w:cs="Arial"/>
          <w:color w:val="000000" w:themeColor="text1"/>
          <w:sz w:val="28"/>
          <w:szCs w:val="28"/>
        </w:rPr>
        <w:t>Understanding important e</w:t>
      </w:r>
      <w:r w:rsidRPr="00910165">
        <w:rPr>
          <w:rFonts w:ascii="Arial" w:hAnsi="Arial" w:cs="Arial"/>
          <w:color w:val="000000" w:themeColor="text1"/>
          <w:sz w:val="28"/>
          <w:szCs w:val="28"/>
        </w:rPr>
        <w:t xml:space="preserve">conomic </w:t>
      </w:r>
      <w:r w:rsidR="00040148" w:rsidRPr="00910165">
        <w:rPr>
          <w:rFonts w:ascii="Arial" w:hAnsi="Arial" w:cs="Arial"/>
          <w:color w:val="000000" w:themeColor="text1"/>
          <w:sz w:val="28"/>
          <w:szCs w:val="28"/>
        </w:rPr>
        <w:t>concepts</w:t>
      </w:r>
      <w:r w:rsidRPr="00910165">
        <w:rPr>
          <w:rFonts w:ascii="Arial" w:hAnsi="Arial" w:cs="Arial"/>
          <w:color w:val="000000" w:themeColor="text1"/>
          <w:sz w:val="28"/>
          <w:szCs w:val="28"/>
        </w:rPr>
        <w:t xml:space="preserve"> </w:t>
      </w:r>
    </w:p>
    <w:p w14:paraId="2C90C01D" w14:textId="77777777" w:rsidR="0058789F" w:rsidRPr="00910165" w:rsidRDefault="0058789F" w:rsidP="0058789F">
      <w:pPr>
        <w:spacing w:line="360" w:lineRule="auto"/>
        <w:rPr>
          <w:rFonts w:cstheme="minorHAnsi"/>
          <w:color w:val="000000" w:themeColor="text1"/>
        </w:rPr>
      </w:pPr>
      <w:bookmarkStart w:id="0" w:name="_Hlk535565939"/>
      <w:r w:rsidRPr="00910165">
        <w:rPr>
          <w:rFonts w:ascii="Arial" w:hAnsi="Arial" w:cs="Arial"/>
          <w:color w:val="000000" w:themeColor="text1"/>
          <w:sz w:val="24"/>
          <w:szCs w:val="24"/>
        </w:rPr>
        <w:t>Suggested time:</w:t>
      </w:r>
      <w:r w:rsidRPr="00910165">
        <w:rPr>
          <w:rFonts w:cstheme="minorHAnsi"/>
          <w:color w:val="000000" w:themeColor="text1"/>
        </w:rPr>
        <w:t xml:space="preserve"> </w:t>
      </w:r>
    </w:p>
    <w:p w14:paraId="4826EC02" w14:textId="77777777" w:rsidR="0058789F" w:rsidRPr="00910165" w:rsidRDefault="0058789F" w:rsidP="0058789F">
      <w:pPr>
        <w:spacing w:line="360" w:lineRule="auto"/>
        <w:rPr>
          <w:rFonts w:cstheme="minorHAnsi"/>
          <w:color w:val="000000" w:themeColor="text1"/>
        </w:rPr>
      </w:pPr>
      <w:r w:rsidRPr="00910165">
        <w:rPr>
          <w:rFonts w:cstheme="minorHAnsi"/>
          <w:color w:val="000000" w:themeColor="text1"/>
        </w:rPr>
        <w:t xml:space="preserve">45 minutes </w:t>
      </w:r>
    </w:p>
    <w:p w14:paraId="40994683" w14:textId="104C5B74" w:rsidR="00506346" w:rsidRPr="00910165" w:rsidRDefault="0058789F"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Aim</w:t>
      </w:r>
      <w:r w:rsidR="008A7B66" w:rsidRPr="00910165">
        <w:rPr>
          <w:rFonts w:ascii="Arial" w:hAnsi="Arial" w:cs="Arial"/>
          <w:color w:val="000000" w:themeColor="text1"/>
          <w:sz w:val="24"/>
          <w:szCs w:val="24"/>
        </w:rPr>
        <w:t>:</w:t>
      </w:r>
    </w:p>
    <w:p w14:paraId="5332F425" w14:textId="41EAD577" w:rsidR="00506346" w:rsidRPr="00910165" w:rsidRDefault="00506346" w:rsidP="004A620C">
      <w:pPr>
        <w:spacing w:line="360" w:lineRule="auto"/>
        <w:rPr>
          <w:rFonts w:cstheme="minorHAnsi"/>
          <w:color w:val="000000" w:themeColor="text1"/>
          <w:lang w:val="en-GB"/>
        </w:rPr>
      </w:pPr>
      <w:r w:rsidRPr="00910165">
        <w:rPr>
          <w:rFonts w:cstheme="minorHAnsi"/>
          <w:color w:val="000000" w:themeColor="text1"/>
          <w:lang w:val="en-GB"/>
        </w:rPr>
        <w:t xml:space="preserve">This </w:t>
      </w:r>
      <w:r w:rsidR="00040148" w:rsidRPr="00910165">
        <w:rPr>
          <w:rFonts w:cstheme="minorHAnsi"/>
          <w:color w:val="000000" w:themeColor="text1"/>
          <w:lang w:val="en-GB"/>
        </w:rPr>
        <w:t xml:space="preserve">activity will  help you to </w:t>
      </w:r>
      <w:r w:rsidR="00B676A1" w:rsidRPr="00910165">
        <w:rPr>
          <w:rFonts w:cstheme="minorHAnsi"/>
          <w:color w:val="000000" w:themeColor="text1"/>
          <w:lang w:val="en-GB"/>
        </w:rPr>
        <w:t xml:space="preserve">  understand</w:t>
      </w:r>
      <w:r w:rsidR="00040148" w:rsidRPr="00910165">
        <w:rPr>
          <w:rFonts w:cstheme="minorHAnsi"/>
          <w:color w:val="000000" w:themeColor="text1"/>
          <w:lang w:val="en-GB"/>
        </w:rPr>
        <w:t xml:space="preserve"> and remember </w:t>
      </w:r>
      <w:r w:rsidR="00B676A1" w:rsidRPr="00910165">
        <w:rPr>
          <w:rFonts w:cstheme="minorHAnsi"/>
          <w:color w:val="000000" w:themeColor="text1"/>
          <w:lang w:val="en-GB"/>
        </w:rPr>
        <w:t xml:space="preserve">the economic </w:t>
      </w:r>
      <w:r w:rsidR="00040148" w:rsidRPr="00910165">
        <w:rPr>
          <w:rFonts w:cstheme="minorHAnsi"/>
          <w:color w:val="000000" w:themeColor="text1"/>
          <w:lang w:val="en-GB"/>
        </w:rPr>
        <w:t>concepts</w:t>
      </w:r>
      <w:r w:rsidR="006633E9" w:rsidRPr="00910165">
        <w:rPr>
          <w:rFonts w:cstheme="minorHAnsi"/>
          <w:color w:val="000000" w:themeColor="text1"/>
          <w:lang w:val="en-GB"/>
        </w:rPr>
        <w:t xml:space="preserve"> (</w:t>
      </w:r>
      <w:r w:rsidR="00040148" w:rsidRPr="00910165">
        <w:rPr>
          <w:rFonts w:cstheme="minorHAnsi"/>
          <w:color w:val="000000" w:themeColor="text1"/>
          <w:lang w:val="en-GB"/>
        </w:rPr>
        <w:t xml:space="preserve">ideas) and </w:t>
      </w:r>
      <w:r w:rsidR="00B676A1" w:rsidRPr="00910165">
        <w:rPr>
          <w:rFonts w:cstheme="minorHAnsi"/>
          <w:color w:val="000000" w:themeColor="text1"/>
          <w:lang w:val="en-GB"/>
        </w:rPr>
        <w:t xml:space="preserve">terminology you have </w:t>
      </w:r>
      <w:r w:rsidR="00040148" w:rsidRPr="00910165">
        <w:rPr>
          <w:rFonts w:cstheme="minorHAnsi"/>
          <w:color w:val="000000" w:themeColor="text1"/>
          <w:lang w:val="en-GB"/>
        </w:rPr>
        <w:t xml:space="preserve">engaged with in this Section. </w:t>
      </w:r>
      <w:r w:rsidR="00B676A1" w:rsidRPr="00910165">
        <w:rPr>
          <w:rFonts w:cstheme="minorHAnsi"/>
          <w:color w:val="000000" w:themeColor="text1"/>
          <w:lang w:val="en-GB"/>
        </w:rPr>
        <w:t>.</w:t>
      </w:r>
      <w:r w:rsidRPr="00910165">
        <w:rPr>
          <w:rFonts w:cstheme="minorHAnsi"/>
          <w:color w:val="000000" w:themeColor="text1"/>
          <w:lang w:val="en-GB"/>
        </w:rPr>
        <w:t xml:space="preserve"> It will </w:t>
      </w:r>
      <w:r w:rsidR="00040148" w:rsidRPr="00910165">
        <w:rPr>
          <w:rFonts w:cstheme="minorHAnsi"/>
          <w:color w:val="000000" w:themeColor="text1"/>
          <w:lang w:val="en-GB"/>
        </w:rPr>
        <w:t xml:space="preserve">help to </w:t>
      </w:r>
      <w:r w:rsidRPr="00910165">
        <w:rPr>
          <w:rFonts w:cstheme="minorHAnsi"/>
          <w:color w:val="000000" w:themeColor="text1"/>
          <w:lang w:val="en-GB"/>
        </w:rPr>
        <w:t xml:space="preserve">form the basis of your understanding of the </w:t>
      </w:r>
      <w:r w:rsidR="004D7CBC" w:rsidRPr="00910165">
        <w:rPr>
          <w:rFonts w:cstheme="minorHAnsi"/>
          <w:color w:val="000000" w:themeColor="text1"/>
          <w:lang w:val="en-GB"/>
        </w:rPr>
        <w:t xml:space="preserve">more complex </w:t>
      </w:r>
      <w:r w:rsidR="00040148" w:rsidRPr="00910165">
        <w:rPr>
          <w:rFonts w:cstheme="minorHAnsi"/>
          <w:color w:val="000000" w:themeColor="text1"/>
          <w:lang w:val="en-GB"/>
        </w:rPr>
        <w:t xml:space="preserve">issues that will be discussed later in this course </w:t>
      </w:r>
      <w:r w:rsidRPr="00910165">
        <w:rPr>
          <w:rFonts w:cstheme="minorHAnsi"/>
          <w:color w:val="000000" w:themeColor="text1"/>
          <w:lang w:val="en-GB"/>
        </w:rPr>
        <w:t>material</w:t>
      </w:r>
      <w:r w:rsidR="00040148" w:rsidRPr="00910165">
        <w:rPr>
          <w:rFonts w:cstheme="minorHAnsi"/>
          <w:color w:val="000000" w:themeColor="text1"/>
          <w:lang w:val="en-GB"/>
        </w:rPr>
        <w:t>.</w:t>
      </w:r>
      <w:r w:rsidRPr="00910165">
        <w:rPr>
          <w:rFonts w:cstheme="minorHAnsi"/>
          <w:color w:val="000000" w:themeColor="text1"/>
          <w:lang w:val="en-GB"/>
        </w:rPr>
        <w:t xml:space="preserve">. . </w:t>
      </w:r>
      <w:r w:rsidR="00040148" w:rsidRPr="00910165">
        <w:rPr>
          <w:rFonts w:cstheme="minorHAnsi"/>
          <w:color w:val="000000" w:themeColor="text1"/>
          <w:lang w:val="en-GB"/>
        </w:rPr>
        <w:t>It is therefore important that you</w:t>
      </w:r>
    </w:p>
    <w:p w14:paraId="4625BB86" w14:textId="77777777" w:rsidR="00F76B59" w:rsidRPr="00910165" w:rsidRDefault="00B676A1" w:rsidP="004A620C">
      <w:pPr>
        <w:spacing w:line="360" w:lineRule="auto"/>
        <w:rPr>
          <w:rFonts w:ascii="Arial" w:hAnsi="Arial" w:cs="Arial"/>
          <w:color w:val="000000" w:themeColor="text1"/>
          <w:sz w:val="24"/>
          <w:szCs w:val="24"/>
        </w:rPr>
      </w:pPr>
      <w:bookmarkStart w:id="1" w:name="_Hlk513907434"/>
      <w:r w:rsidRPr="00910165">
        <w:rPr>
          <w:rFonts w:ascii="Arial" w:hAnsi="Arial" w:cs="Arial"/>
          <w:color w:val="000000" w:themeColor="text1"/>
          <w:sz w:val="24"/>
          <w:szCs w:val="24"/>
        </w:rPr>
        <w:t xml:space="preserve">What you need:  </w:t>
      </w:r>
    </w:p>
    <w:p w14:paraId="05FE03FF" w14:textId="77777777" w:rsidR="00F76B59" w:rsidRPr="00910165" w:rsidRDefault="006633E9" w:rsidP="00E22E04">
      <w:pPr>
        <w:pStyle w:val="ListParagraph"/>
        <w:numPr>
          <w:ilvl w:val="0"/>
          <w:numId w:val="9"/>
        </w:numPr>
        <w:spacing w:line="360" w:lineRule="auto"/>
        <w:rPr>
          <w:rFonts w:cstheme="minorHAnsi"/>
          <w:color w:val="000000" w:themeColor="text1"/>
        </w:rPr>
      </w:pPr>
      <w:bookmarkStart w:id="2" w:name="_Hlk535564986"/>
      <w:r w:rsidRPr="00910165">
        <w:rPr>
          <w:rFonts w:cstheme="minorHAnsi"/>
          <w:color w:val="000000" w:themeColor="text1"/>
        </w:rPr>
        <w:t xml:space="preserve">Economics, Business and Finance Work </w:t>
      </w:r>
      <w:r w:rsidR="00F76B59" w:rsidRPr="00910165">
        <w:rPr>
          <w:rFonts w:cstheme="minorHAnsi"/>
          <w:color w:val="000000" w:themeColor="text1"/>
        </w:rPr>
        <w:t>book</w:t>
      </w:r>
    </w:p>
    <w:p w14:paraId="0192133A" w14:textId="795576CB" w:rsidR="00B676A1" w:rsidRPr="00910165" w:rsidRDefault="00F76B59"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P</w:t>
      </w:r>
      <w:r w:rsidR="00B676A1" w:rsidRPr="00910165">
        <w:rPr>
          <w:rFonts w:cstheme="minorHAnsi"/>
          <w:color w:val="000000" w:themeColor="text1"/>
        </w:rPr>
        <w:t xml:space="preserve">en and </w:t>
      </w:r>
      <w:r w:rsidR="006633E9" w:rsidRPr="00910165">
        <w:rPr>
          <w:rFonts w:cstheme="minorHAnsi"/>
          <w:color w:val="000000" w:themeColor="text1"/>
        </w:rPr>
        <w:t>p</w:t>
      </w:r>
      <w:r w:rsidR="009446F1" w:rsidRPr="00910165">
        <w:rPr>
          <w:rFonts w:cstheme="minorHAnsi"/>
          <w:color w:val="000000" w:themeColor="text1"/>
        </w:rPr>
        <w:t>aper and</w:t>
      </w:r>
      <w:r w:rsidRPr="00910165">
        <w:rPr>
          <w:rFonts w:cstheme="minorHAnsi"/>
          <w:color w:val="000000" w:themeColor="text1"/>
        </w:rPr>
        <w:t xml:space="preserve"> a notebook to write your answers.</w:t>
      </w:r>
    </w:p>
    <w:bookmarkEnd w:id="1"/>
    <w:bookmarkEnd w:id="2"/>
    <w:p w14:paraId="694C20DC" w14:textId="77777777" w:rsidR="00F76B59" w:rsidRPr="00910165" w:rsidRDefault="00506346" w:rsidP="004A620C">
      <w:pPr>
        <w:tabs>
          <w:tab w:val="left" w:pos="6225"/>
        </w:tabs>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 xml:space="preserve">What you will </w:t>
      </w:r>
      <w:bookmarkEnd w:id="0"/>
      <w:r w:rsidRPr="00910165">
        <w:rPr>
          <w:rFonts w:ascii="Arial" w:hAnsi="Arial" w:cs="Arial"/>
          <w:color w:val="000000" w:themeColor="text1"/>
          <w:sz w:val="24"/>
          <w:szCs w:val="24"/>
        </w:rPr>
        <w:t>do</w:t>
      </w:r>
      <w:r w:rsidR="00B676A1" w:rsidRPr="00910165">
        <w:rPr>
          <w:rFonts w:ascii="Arial" w:hAnsi="Arial" w:cs="Arial"/>
          <w:color w:val="000000" w:themeColor="text1"/>
          <w:sz w:val="24"/>
          <w:szCs w:val="24"/>
        </w:rPr>
        <w:t>:</w:t>
      </w:r>
    </w:p>
    <w:p w14:paraId="278B309C" w14:textId="49CCA3BA" w:rsidR="00506346" w:rsidRPr="00910165" w:rsidRDefault="0035078C" w:rsidP="00E22E04">
      <w:pPr>
        <w:pStyle w:val="ListParagraph"/>
        <w:numPr>
          <w:ilvl w:val="0"/>
          <w:numId w:val="10"/>
        </w:numPr>
        <w:tabs>
          <w:tab w:val="left" w:pos="6225"/>
        </w:tabs>
        <w:spacing w:line="360" w:lineRule="auto"/>
        <w:rPr>
          <w:rFonts w:cstheme="minorHAnsi"/>
          <w:b/>
          <w:color w:val="000000" w:themeColor="text1"/>
        </w:rPr>
      </w:pPr>
      <w:r w:rsidRPr="00910165">
        <w:rPr>
          <w:rFonts w:cstheme="minorHAnsi"/>
          <w:color w:val="000000" w:themeColor="text1"/>
        </w:rPr>
        <w:t xml:space="preserve">Carefully </w:t>
      </w:r>
      <w:r w:rsidR="009446F1" w:rsidRPr="00910165">
        <w:rPr>
          <w:rFonts w:cstheme="minorHAnsi"/>
          <w:color w:val="000000" w:themeColor="text1"/>
        </w:rPr>
        <w:t>read the</w:t>
      </w:r>
      <w:r w:rsidRPr="00910165">
        <w:rPr>
          <w:rFonts w:cstheme="minorHAnsi"/>
          <w:color w:val="000000" w:themeColor="text1"/>
        </w:rPr>
        <w:t xml:space="preserve"> four short tasks below and complete them in your note books.</w:t>
      </w:r>
    </w:p>
    <w:p w14:paraId="21D487BF" w14:textId="1E76D075"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1. </w:t>
      </w:r>
      <w:r w:rsidR="0035078C" w:rsidRPr="00910165">
        <w:rPr>
          <w:rFonts w:cstheme="minorHAnsi"/>
          <w:color w:val="000000" w:themeColor="text1"/>
        </w:rPr>
        <w:t xml:space="preserve">Use your own words to </w:t>
      </w:r>
      <w:r w:rsidR="00C44247" w:rsidRPr="00910165">
        <w:rPr>
          <w:rFonts w:cstheme="minorHAnsi"/>
          <w:color w:val="000000" w:themeColor="text1"/>
        </w:rPr>
        <w:t>w</w:t>
      </w:r>
      <w:r w:rsidR="0035078C" w:rsidRPr="00910165">
        <w:rPr>
          <w:rFonts w:cstheme="minorHAnsi"/>
          <w:color w:val="000000" w:themeColor="text1"/>
        </w:rPr>
        <w:t>rite an e</w:t>
      </w:r>
      <w:r w:rsidRPr="00910165">
        <w:rPr>
          <w:rFonts w:cstheme="minorHAnsi"/>
          <w:color w:val="000000" w:themeColor="text1"/>
        </w:rPr>
        <w:t>xpla</w:t>
      </w:r>
      <w:r w:rsidR="0035078C" w:rsidRPr="00910165">
        <w:rPr>
          <w:rFonts w:cstheme="minorHAnsi"/>
          <w:color w:val="000000" w:themeColor="text1"/>
        </w:rPr>
        <w:t xml:space="preserve">nation of </w:t>
      </w:r>
      <w:r w:rsidR="006633E9" w:rsidRPr="00910165">
        <w:rPr>
          <w:rFonts w:cstheme="minorHAnsi"/>
          <w:color w:val="000000" w:themeColor="text1"/>
        </w:rPr>
        <w:t xml:space="preserve"> </w:t>
      </w:r>
      <w:r w:rsidRPr="00910165">
        <w:rPr>
          <w:rFonts w:cstheme="minorHAnsi"/>
          <w:color w:val="000000" w:themeColor="text1"/>
        </w:rPr>
        <w:t xml:space="preserve">the following </w:t>
      </w:r>
      <w:r w:rsidR="006633E9" w:rsidRPr="00910165">
        <w:rPr>
          <w:rFonts w:cstheme="minorHAnsi"/>
          <w:color w:val="000000" w:themeColor="text1"/>
        </w:rPr>
        <w:t xml:space="preserve">three </w:t>
      </w:r>
      <w:r w:rsidRPr="00910165">
        <w:rPr>
          <w:rFonts w:cstheme="minorHAnsi"/>
          <w:color w:val="000000" w:themeColor="text1"/>
        </w:rPr>
        <w:t xml:space="preserve">terms </w:t>
      </w:r>
      <w:r w:rsidR="0035078C" w:rsidRPr="00910165">
        <w:rPr>
          <w:rFonts w:cstheme="minorHAnsi"/>
          <w:color w:val="000000" w:themeColor="text1"/>
        </w:rPr>
        <w:t>in your note book.</w:t>
      </w:r>
    </w:p>
    <w:p w14:paraId="71687144" w14:textId="77777777" w:rsidR="00506346" w:rsidRPr="00910165" w:rsidRDefault="00506346" w:rsidP="004A620C">
      <w:pPr>
        <w:pStyle w:val="ListParagraph"/>
        <w:numPr>
          <w:ilvl w:val="0"/>
          <w:numId w:val="2"/>
        </w:numPr>
        <w:spacing w:line="360" w:lineRule="auto"/>
        <w:rPr>
          <w:rFonts w:cstheme="minorHAnsi"/>
          <w:color w:val="000000" w:themeColor="text1"/>
        </w:rPr>
      </w:pPr>
      <w:r w:rsidRPr="00910165">
        <w:rPr>
          <w:rFonts w:cstheme="minorHAnsi"/>
          <w:color w:val="000000" w:themeColor="text1"/>
        </w:rPr>
        <w:lastRenderedPageBreak/>
        <w:t>Utility</w:t>
      </w:r>
    </w:p>
    <w:p w14:paraId="4ECE3776" w14:textId="77777777" w:rsidR="00506346" w:rsidRPr="00910165" w:rsidRDefault="00506346" w:rsidP="004A620C">
      <w:pPr>
        <w:pStyle w:val="ListParagraph"/>
        <w:numPr>
          <w:ilvl w:val="0"/>
          <w:numId w:val="2"/>
        </w:numPr>
        <w:spacing w:line="360" w:lineRule="auto"/>
        <w:rPr>
          <w:rFonts w:cstheme="minorHAnsi"/>
          <w:color w:val="000000" w:themeColor="text1"/>
        </w:rPr>
      </w:pPr>
      <w:r w:rsidRPr="00910165">
        <w:rPr>
          <w:rFonts w:cstheme="minorHAnsi"/>
          <w:color w:val="000000" w:themeColor="text1"/>
        </w:rPr>
        <w:t>Scarcity</w:t>
      </w:r>
    </w:p>
    <w:p w14:paraId="58328A26" w14:textId="77777777" w:rsidR="00506346" w:rsidRPr="00910165" w:rsidRDefault="00506346" w:rsidP="004A620C">
      <w:pPr>
        <w:pStyle w:val="ListParagraph"/>
        <w:numPr>
          <w:ilvl w:val="0"/>
          <w:numId w:val="2"/>
        </w:numPr>
        <w:spacing w:line="360" w:lineRule="auto"/>
        <w:rPr>
          <w:rFonts w:cstheme="minorHAnsi"/>
          <w:color w:val="000000" w:themeColor="text1"/>
        </w:rPr>
      </w:pPr>
      <w:r w:rsidRPr="00910165">
        <w:rPr>
          <w:rFonts w:cstheme="minorHAnsi"/>
          <w:color w:val="000000" w:themeColor="text1"/>
        </w:rPr>
        <w:t xml:space="preserve">Alternatives </w:t>
      </w:r>
    </w:p>
    <w:p w14:paraId="25EABD4E" w14:textId="4F27CC6E" w:rsidR="00506346" w:rsidRPr="00910165" w:rsidRDefault="00506346" w:rsidP="004A620C">
      <w:pPr>
        <w:spacing w:line="360" w:lineRule="auto"/>
        <w:ind w:left="284" w:hanging="284"/>
        <w:rPr>
          <w:rFonts w:cstheme="minorHAnsi"/>
          <w:color w:val="000000" w:themeColor="text1"/>
        </w:rPr>
      </w:pPr>
      <w:r w:rsidRPr="00910165">
        <w:rPr>
          <w:rFonts w:cstheme="minorHAnsi"/>
          <w:color w:val="000000" w:themeColor="text1"/>
        </w:rPr>
        <w:t xml:space="preserve">2.  </w:t>
      </w:r>
      <w:r w:rsidR="0035078C" w:rsidRPr="00910165">
        <w:rPr>
          <w:rFonts w:cstheme="minorHAnsi"/>
          <w:color w:val="000000" w:themeColor="text1"/>
        </w:rPr>
        <w:t xml:space="preserve">Write a few sentences in your note book in which you explain the difference  </w:t>
      </w:r>
      <w:r w:rsidRPr="00910165">
        <w:rPr>
          <w:rFonts w:cstheme="minorHAnsi"/>
          <w:color w:val="000000" w:themeColor="text1"/>
        </w:rPr>
        <w:t xml:space="preserve"> between </w:t>
      </w:r>
      <w:r w:rsidRPr="00910165">
        <w:rPr>
          <w:rFonts w:cstheme="minorHAnsi"/>
          <w:i/>
          <w:color w:val="000000" w:themeColor="text1"/>
        </w:rPr>
        <w:t>free goods</w:t>
      </w:r>
      <w:r w:rsidRPr="00910165">
        <w:rPr>
          <w:rFonts w:cstheme="minorHAnsi"/>
          <w:color w:val="000000" w:themeColor="text1"/>
        </w:rPr>
        <w:t xml:space="preserve"> and </w:t>
      </w:r>
      <w:r w:rsidRPr="00910165">
        <w:rPr>
          <w:rFonts w:cstheme="minorHAnsi"/>
          <w:i/>
          <w:color w:val="000000" w:themeColor="text1"/>
        </w:rPr>
        <w:t>economic goods.</w:t>
      </w:r>
    </w:p>
    <w:p w14:paraId="396D2996" w14:textId="014DB560" w:rsidR="00506346" w:rsidRPr="00910165" w:rsidRDefault="00506346" w:rsidP="004A620C">
      <w:pPr>
        <w:spacing w:line="360" w:lineRule="auto"/>
        <w:ind w:left="284" w:hanging="284"/>
        <w:rPr>
          <w:rFonts w:cstheme="minorHAnsi"/>
          <w:color w:val="000000" w:themeColor="text1"/>
        </w:rPr>
      </w:pPr>
      <w:r w:rsidRPr="00910165">
        <w:rPr>
          <w:rFonts w:cstheme="minorHAnsi"/>
          <w:color w:val="000000" w:themeColor="text1"/>
        </w:rPr>
        <w:t>3.  Classify</w:t>
      </w:r>
      <w:r w:rsidR="0035078C" w:rsidRPr="00910165">
        <w:rPr>
          <w:rFonts w:cstheme="minorHAnsi"/>
          <w:color w:val="000000" w:themeColor="text1"/>
        </w:rPr>
        <w:t xml:space="preserve"> or group</w:t>
      </w:r>
      <w:r w:rsidRPr="00910165">
        <w:rPr>
          <w:rFonts w:cstheme="minorHAnsi"/>
          <w:color w:val="000000" w:themeColor="text1"/>
        </w:rPr>
        <w:t xml:space="preserve"> the </w:t>
      </w:r>
      <w:r w:rsidR="009446F1" w:rsidRPr="00910165">
        <w:rPr>
          <w:rFonts w:cstheme="minorHAnsi"/>
          <w:color w:val="000000" w:themeColor="text1"/>
        </w:rPr>
        <w:t>following stating</w:t>
      </w:r>
      <w:r w:rsidR="00140D4D" w:rsidRPr="00910165">
        <w:rPr>
          <w:rFonts w:cstheme="minorHAnsi"/>
          <w:color w:val="000000" w:themeColor="text1"/>
        </w:rPr>
        <w:t xml:space="preserve"> whether they are </w:t>
      </w:r>
      <w:r w:rsidRPr="00910165">
        <w:rPr>
          <w:rFonts w:cstheme="minorHAnsi"/>
          <w:color w:val="000000" w:themeColor="text1"/>
        </w:rPr>
        <w:t xml:space="preserve"> free or economic goods</w:t>
      </w:r>
      <w:r w:rsidR="00140D4D" w:rsidRPr="00910165">
        <w:rPr>
          <w:rFonts w:cstheme="minorHAnsi"/>
          <w:color w:val="000000" w:themeColor="text1"/>
        </w:rPr>
        <w:t>.</w:t>
      </w:r>
      <w:r w:rsidR="00C7448A" w:rsidRPr="00910165">
        <w:rPr>
          <w:rFonts w:cstheme="minorHAnsi"/>
          <w:color w:val="000000" w:themeColor="text1"/>
        </w:rPr>
        <w:t xml:space="preserve"> </w:t>
      </w:r>
      <w:r w:rsidR="00140D4D" w:rsidRPr="00910165">
        <w:rPr>
          <w:rFonts w:cstheme="minorHAnsi"/>
          <w:color w:val="000000" w:themeColor="text1"/>
        </w:rPr>
        <w:t>G</w:t>
      </w:r>
      <w:r w:rsidR="00C7448A" w:rsidRPr="00910165">
        <w:rPr>
          <w:rFonts w:cstheme="minorHAnsi"/>
          <w:color w:val="000000" w:themeColor="text1"/>
        </w:rPr>
        <w:t>iv</w:t>
      </w:r>
      <w:r w:rsidR="008A7B66" w:rsidRPr="00910165">
        <w:rPr>
          <w:rFonts w:cstheme="minorHAnsi"/>
          <w:color w:val="000000" w:themeColor="text1"/>
        </w:rPr>
        <w:t>e</w:t>
      </w:r>
      <w:r w:rsidR="00C7448A" w:rsidRPr="00910165">
        <w:rPr>
          <w:rFonts w:cstheme="minorHAnsi"/>
          <w:color w:val="000000" w:themeColor="text1"/>
        </w:rPr>
        <w:t xml:space="preserve"> reasons for your answers.</w:t>
      </w:r>
    </w:p>
    <w:p w14:paraId="2BE12793" w14:textId="77777777" w:rsidR="00506346" w:rsidRPr="00910165" w:rsidRDefault="00506346" w:rsidP="00E22E04">
      <w:pPr>
        <w:pStyle w:val="ListParagraph"/>
        <w:numPr>
          <w:ilvl w:val="0"/>
          <w:numId w:val="11"/>
        </w:numPr>
        <w:spacing w:line="360" w:lineRule="auto"/>
        <w:rPr>
          <w:rFonts w:cstheme="minorHAnsi"/>
          <w:color w:val="000000" w:themeColor="text1"/>
        </w:rPr>
      </w:pPr>
      <w:r w:rsidRPr="00910165">
        <w:rPr>
          <w:rFonts w:cstheme="minorHAnsi"/>
          <w:color w:val="000000" w:themeColor="text1"/>
        </w:rPr>
        <w:t>Sand in the desert</w:t>
      </w:r>
    </w:p>
    <w:p w14:paraId="77B80233" w14:textId="77777777" w:rsidR="00506346" w:rsidRPr="00910165" w:rsidRDefault="00506346" w:rsidP="00E22E04">
      <w:pPr>
        <w:pStyle w:val="ListParagraph"/>
        <w:numPr>
          <w:ilvl w:val="0"/>
          <w:numId w:val="11"/>
        </w:numPr>
        <w:spacing w:line="360" w:lineRule="auto"/>
        <w:rPr>
          <w:rFonts w:cstheme="minorHAnsi"/>
          <w:color w:val="000000" w:themeColor="text1"/>
        </w:rPr>
      </w:pPr>
      <w:r w:rsidRPr="00910165">
        <w:rPr>
          <w:rFonts w:cstheme="minorHAnsi"/>
          <w:color w:val="000000" w:themeColor="text1"/>
        </w:rPr>
        <w:t>Water from the sea</w:t>
      </w:r>
    </w:p>
    <w:p w14:paraId="69394986" w14:textId="77777777" w:rsidR="00506346" w:rsidRPr="00910165" w:rsidRDefault="00506346" w:rsidP="00E22E04">
      <w:pPr>
        <w:pStyle w:val="ListParagraph"/>
        <w:numPr>
          <w:ilvl w:val="0"/>
          <w:numId w:val="11"/>
        </w:numPr>
        <w:spacing w:line="360" w:lineRule="auto"/>
        <w:rPr>
          <w:rFonts w:cstheme="minorHAnsi"/>
          <w:color w:val="000000" w:themeColor="text1"/>
        </w:rPr>
      </w:pPr>
      <w:r w:rsidRPr="00910165">
        <w:rPr>
          <w:rFonts w:cstheme="minorHAnsi"/>
          <w:color w:val="000000" w:themeColor="text1"/>
        </w:rPr>
        <w:t>Water from a well</w:t>
      </w:r>
    </w:p>
    <w:p w14:paraId="55C68234" w14:textId="77777777" w:rsidR="00506346" w:rsidRPr="00910165" w:rsidRDefault="00506346" w:rsidP="00E22E04">
      <w:pPr>
        <w:pStyle w:val="ListParagraph"/>
        <w:numPr>
          <w:ilvl w:val="0"/>
          <w:numId w:val="11"/>
        </w:numPr>
        <w:spacing w:line="360" w:lineRule="auto"/>
        <w:rPr>
          <w:rFonts w:cstheme="minorHAnsi"/>
          <w:color w:val="000000" w:themeColor="text1"/>
        </w:rPr>
      </w:pPr>
      <w:r w:rsidRPr="00910165">
        <w:rPr>
          <w:rFonts w:cstheme="minorHAnsi"/>
          <w:color w:val="000000" w:themeColor="text1"/>
        </w:rPr>
        <w:t xml:space="preserve">Bottled water from a borehole </w:t>
      </w:r>
    </w:p>
    <w:p w14:paraId="3B7DEDA4" w14:textId="77777777" w:rsidR="00506346" w:rsidRPr="00910165" w:rsidRDefault="00506346" w:rsidP="00E22E04">
      <w:pPr>
        <w:pStyle w:val="ListParagraph"/>
        <w:numPr>
          <w:ilvl w:val="0"/>
          <w:numId w:val="11"/>
        </w:numPr>
        <w:spacing w:line="360" w:lineRule="auto"/>
        <w:rPr>
          <w:rFonts w:cstheme="minorHAnsi"/>
          <w:color w:val="000000" w:themeColor="text1"/>
        </w:rPr>
      </w:pPr>
      <w:r w:rsidRPr="00910165">
        <w:rPr>
          <w:rFonts w:cstheme="minorHAnsi"/>
          <w:color w:val="000000" w:themeColor="text1"/>
        </w:rPr>
        <w:t>Sand for plastering your house.</w:t>
      </w:r>
    </w:p>
    <w:p w14:paraId="691283DE" w14:textId="2427A842" w:rsidR="00506346" w:rsidRPr="00910165" w:rsidRDefault="00506346" w:rsidP="004A620C">
      <w:pPr>
        <w:spacing w:line="360" w:lineRule="auto"/>
        <w:ind w:left="284" w:hanging="284"/>
        <w:rPr>
          <w:rFonts w:cstheme="minorHAnsi"/>
          <w:color w:val="000000" w:themeColor="text1"/>
        </w:rPr>
      </w:pPr>
      <w:r w:rsidRPr="00910165">
        <w:rPr>
          <w:rFonts w:cstheme="minorHAnsi"/>
          <w:color w:val="000000" w:themeColor="text1"/>
        </w:rPr>
        <w:t xml:space="preserve">4.  </w:t>
      </w:r>
      <w:r w:rsidR="00140D4D" w:rsidRPr="00910165">
        <w:rPr>
          <w:rFonts w:cstheme="minorHAnsi"/>
          <w:color w:val="000000" w:themeColor="text1"/>
        </w:rPr>
        <w:t>I</w:t>
      </w:r>
      <w:r w:rsidRPr="00910165">
        <w:rPr>
          <w:rFonts w:cstheme="minorHAnsi"/>
          <w:color w:val="000000" w:themeColor="text1"/>
        </w:rPr>
        <w:t xml:space="preserve">dentify </w:t>
      </w:r>
      <w:r w:rsidR="00140D4D" w:rsidRPr="00910165">
        <w:rPr>
          <w:rFonts w:cstheme="minorHAnsi"/>
          <w:color w:val="000000" w:themeColor="text1"/>
        </w:rPr>
        <w:t xml:space="preserve">one example of </w:t>
      </w:r>
      <w:r w:rsidRPr="00910165">
        <w:rPr>
          <w:rFonts w:cstheme="minorHAnsi"/>
          <w:color w:val="000000" w:themeColor="text1"/>
        </w:rPr>
        <w:t>a good/</w:t>
      </w:r>
      <w:r w:rsidR="009446F1" w:rsidRPr="00910165">
        <w:rPr>
          <w:rFonts w:cstheme="minorHAnsi"/>
          <w:color w:val="000000" w:themeColor="text1"/>
        </w:rPr>
        <w:t>service that</w:t>
      </w:r>
      <w:r w:rsidRPr="00910165">
        <w:rPr>
          <w:rFonts w:cstheme="minorHAnsi"/>
          <w:color w:val="000000" w:themeColor="text1"/>
        </w:rPr>
        <w:t xml:space="preserve"> was </w:t>
      </w:r>
      <w:r w:rsidRPr="00910165">
        <w:rPr>
          <w:rFonts w:cstheme="minorHAnsi"/>
          <w:i/>
          <w:color w:val="000000" w:themeColor="text1"/>
        </w:rPr>
        <w:t>previously</w:t>
      </w:r>
      <w:r w:rsidRPr="00910165">
        <w:rPr>
          <w:rFonts w:cstheme="minorHAnsi"/>
          <w:color w:val="000000" w:themeColor="text1"/>
        </w:rPr>
        <w:t xml:space="preserve"> a free good, but is now an economic good?  Explain</w:t>
      </w:r>
      <w:r w:rsidR="00140D4D" w:rsidRPr="00910165">
        <w:rPr>
          <w:rFonts w:cstheme="minorHAnsi"/>
          <w:color w:val="000000" w:themeColor="text1"/>
        </w:rPr>
        <w:t xml:space="preserve"> why this good/ service changed from being a</w:t>
      </w:r>
      <w:r w:rsidR="00140D4D" w:rsidRPr="00910165">
        <w:rPr>
          <w:rFonts w:cstheme="minorHAnsi"/>
          <w:b/>
          <w:color w:val="000000" w:themeColor="text1"/>
        </w:rPr>
        <w:t xml:space="preserve"> </w:t>
      </w:r>
      <w:r w:rsidR="00140D4D" w:rsidRPr="00910165">
        <w:rPr>
          <w:rFonts w:cstheme="minorHAnsi"/>
          <w:i/>
          <w:color w:val="000000" w:themeColor="text1"/>
        </w:rPr>
        <w:t>free</w:t>
      </w:r>
      <w:r w:rsidR="00140D4D" w:rsidRPr="00910165">
        <w:rPr>
          <w:rFonts w:cstheme="minorHAnsi"/>
          <w:color w:val="000000" w:themeColor="text1"/>
        </w:rPr>
        <w:t xml:space="preserve"> good/serve to an </w:t>
      </w:r>
      <w:r w:rsidR="00140D4D" w:rsidRPr="00910165">
        <w:rPr>
          <w:rFonts w:cstheme="minorHAnsi"/>
          <w:i/>
          <w:color w:val="000000" w:themeColor="text1"/>
        </w:rPr>
        <w:t xml:space="preserve">economic </w:t>
      </w:r>
      <w:r w:rsidR="00140D4D" w:rsidRPr="00910165">
        <w:rPr>
          <w:rFonts w:cstheme="minorHAnsi"/>
          <w:color w:val="000000" w:themeColor="text1"/>
        </w:rPr>
        <w:t xml:space="preserve">good/service. </w:t>
      </w:r>
      <w:r w:rsidRPr="00910165">
        <w:rPr>
          <w:rFonts w:cstheme="minorHAnsi"/>
          <w:color w:val="000000" w:themeColor="text1"/>
        </w:rPr>
        <w:t xml:space="preserve"> </w:t>
      </w:r>
    </w:p>
    <w:p w14:paraId="0659CCF2" w14:textId="0F1367D0" w:rsidR="00506346" w:rsidRPr="00910165" w:rsidRDefault="00B676A1"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Guided Reflection:</w:t>
      </w:r>
    </w:p>
    <w:p w14:paraId="0AD5868F" w14:textId="0DEF4ABB" w:rsidR="00140D4D" w:rsidRPr="00910165" w:rsidRDefault="00140D4D" w:rsidP="004A620C">
      <w:pPr>
        <w:spacing w:line="360" w:lineRule="auto"/>
        <w:rPr>
          <w:rFonts w:cstheme="minorHAnsi"/>
          <w:color w:val="000000" w:themeColor="text1"/>
        </w:rPr>
      </w:pPr>
      <w:bookmarkStart w:id="3" w:name="_Hlk513909052"/>
      <w:r w:rsidRPr="00910165">
        <w:rPr>
          <w:rFonts w:cstheme="minorHAnsi"/>
          <w:color w:val="000000" w:themeColor="text1"/>
        </w:rPr>
        <w:t xml:space="preserve">Now check your answers at the back of the Workbook. Does your understanding of these economic concepts and terms match what you have found in the answer section of the Workbook? </w:t>
      </w:r>
    </w:p>
    <w:bookmarkEnd w:id="3"/>
    <w:p w14:paraId="301291E5" w14:textId="2402C6BA" w:rsidR="00140D4D" w:rsidRPr="00910165" w:rsidRDefault="00140D4D" w:rsidP="004A620C">
      <w:pPr>
        <w:spacing w:line="360" w:lineRule="auto"/>
        <w:rPr>
          <w:rFonts w:cstheme="minorHAnsi"/>
          <w:color w:val="000000" w:themeColor="text1"/>
        </w:rPr>
      </w:pPr>
      <w:r w:rsidRPr="00910165">
        <w:rPr>
          <w:rFonts w:cstheme="minorHAnsi"/>
          <w:color w:val="000000" w:themeColor="text1"/>
        </w:rPr>
        <w:t>Understanding these economic concepts and terms will help you with your studies going forward. If you find that your understanding does not match the explanations provided in the answer section</w:t>
      </w:r>
      <w:r w:rsidR="004F79BD" w:rsidRPr="00910165">
        <w:rPr>
          <w:rFonts w:cstheme="minorHAnsi"/>
          <w:color w:val="000000" w:themeColor="text1"/>
        </w:rPr>
        <w:t>,</w:t>
      </w:r>
      <w:r w:rsidRPr="00910165">
        <w:rPr>
          <w:rFonts w:cstheme="minorHAnsi"/>
          <w:color w:val="000000" w:themeColor="text1"/>
        </w:rPr>
        <w:t xml:space="preserve"> you should</w:t>
      </w:r>
      <w:r w:rsidR="004F79BD" w:rsidRPr="00910165">
        <w:rPr>
          <w:rFonts w:cstheme="minorHAnsi"/>
          <w:color w:val="000000" w:themeColor="text1"/>
        </w:rPr>
        <w:t xml:space="preserve"> re – read this section in your workbook. Then try doing this activity again or if you have a friend that is studying with you, you can explain these concepts to each other.</w:t>
      </w:r>
    </w:p>
    <w:p w14:paraId="2796997B" w14:textId="0FB7E500" w:rsidR="004F79BD" w:rsidRPr="00910165" w:rsidRDefault="004F79BD"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Stop and think</w:t>
      </w:r>
    </w:p>
    <w:p w14:paraId="3939A1D1" w14:textId="705FF5C7" w:rsidR="004F79BD" w:rsidRPr="00910165" w:rsidRDefault="004F79BD" w:rsidP="004A620C">
      <w:pPr>
        <w:spacing w:line="360" w:lineRule="auto"/>
        <w:rPr>
          <w:rFonts w:cstheme="minorHAnsi"/>
          <w:color w:val="000000" w:themeColor="text1"/>
        </w:rPr>
      </w:pPr>
      <w:r w:rsidRPr="00910165">
        <w:rPr>
          <w:rFonts w:cstheme="minorHAnsi"/>
          <w:i/>
          <w:color w:val="000000" w:themeColor="text1"/>
        </w:rPr>
        <w:t xml:space="preserve">Teaching </w:t>
      </w:r>
      <w:r w:rsidRPr="00910165">
        <w:rPr>
          <w:rFonts w:cstheme="minorHAnsi"/>
          <w:color w:val="000000" w:themeColor="text1"/>
        </w:rPr>
        <w:t>someone else new content or a</w:t>
      </w:r>
      <w:r w:rsidR="00FF3423" w:rsidRPr="00910165">
        <w:rPr>
          <w:rFonts w:cstheme="minorHAnsi"/>
          <w:color w:val="000000" w:themeColor="text1"/>
        </w:rPr>
        <w:t xml:space="preserve"> </w:t>
      </w:r>
      <w:r w:rsidRPr="00910165">
        <w:rPr>
          <w:rFonts w:cstheme="minorHAnsi"/>
          <w:color w:val="000000" w:themeColor="text1"/>
        </w:rPr>
        <w:t>new skill, is one of the best ways of</w:t>
      </w:r>
      <w:r w:rsidRPr="00910165">
        <w:rPr>
          <w:rFonts w:cstheme="minorHAnsi"/>
          <w:i/>
          <w:color w:val="000000" w:themeColor="text1"/>
        </w:rPr>
        <w:t xml:space="preserve"> learning</w:t>
      </w:r>
      <w:r w:rsidRPr="00910165">
        <w:rPr>
          <w:rFonts w:cstheme="minorHAnsi"/>
          <w:color w:val="000000" w:themeColor="text1"/>
        </w:rPr>
        <w:t xml:space="preserve"> something new yourself.</w:t>
      </w:r>
    </w:p>
    <w:p w14:paraId="46A083E0" w14:textId="1C1876F7" w:rsidR="004F79BD" w:rsidRPr="00910165" w:rsidRDefault="004F79BD" w:rsidP="004A620C">
      <w:pPr>
        <w:spacing w:line="360" w:lineRule="auto"/>
        <w:rPr>
          <w:rFonts w:cstheme="minorHAnsi"/>
          <w:color w:val="000000" w:themeColor="text1"/>
        </w:rPr>
      </w:pPr>
      <w:r w:rsidRPr="00910165">
        <w:rPr>
          <w:rFonts w:cstheme="minorHAnsi"/>
          <w:color w:val="000000" w:themeColor="text1"/>
        </w:rPr>
        <w:t>Why do you think this is so?</w:t>
      </w:r>
    </w:p>
    <w:p w14:paraId="3E18059A" w14:textId="77777777" w:rsidR="00506346" w:rsidRPr="00910165" w:rsidRDefault="00506346" w:rsidP="004A620C">
      <w:pPr>
        <w:spacing w:line="360" w:lineRule="auto"/>
        <w:rPr>
          <w:rFonts w:cstheme="minorHAnsi"/>
          <w:color w:val="000000" w:themeColor="text1"/>
        </w:rPr>
      </w:pPr>
    </w:p>
    <w:p w14:paraId="3A9BCCCC" w14:textId="77777777" w:rsidR="00506346" w:rsidRPr="00910165" w:rsidRDefault="00506346" w:rsidP="004A620C">
      <w:pPr>
        <w:spacing w:line="360" w:lineRule="auto"/>
        <w:rPr>
          <w:rFonts w:cstheme="minorHAnsi"/>
          <w:color w:val="000000" w:themeColor="text1"/>
        </w:rPr>
      </w:pPr>
    </w:p>
    <w:p w14:paraId="6A0BF30F" w14:textId="77777777" w:rsidR="00BC547C" w:rsidRPr="00910165" w:rsidRDefault="00BC547C" w:rsidP="004A620C">
      <w:pPr>
        <w:spacing w:line="360" w:lineRule="auto"/>
        <w:rPr>
          <w:rFonts w:cstheme="minorHAnsi"/>
          <w:color w:val="000000" w:themeColor="text1"/>
        </w:rPr>
      </w:pPr>
    </w:p>
    <w:p w14:paraId="7AECCC30" w14:textId="4615C143" w:rsidR="00506346" w:rsidRPr="00910165" w:rsidRDefault="00506346" w:rsidP="004A620C">
      <w:pPr>
        <w:spacing w:line="360" w:lineRule="auto"/>
        <w:rPr>
          <w:rFonts w:ascii="Arial" w:hAnsi="Arial" w:cs="Arial"/>
          <w:b/>
          <w:color w:val="000000" w:themeColor="text1"/>
          <w:sz w:val="28"/>
          <w:szCs w:val="28"/>
        </w:rPr>
      </w:pPr>
      <w:r w:rsidRPr="00910165">
        <w:rPr>
          <w:rFonts w:ascii="Arial" w:hAnsi="Arial" w:cs="Arial"/>
          <w:b/>
          <w:color w:val="000000" w:themeColor="text1"/>
          <w:sz w:val="28"/>
          <w:szCs w:val="28"/>
        </w:rPr>
        <w:t xml:space="preserve">1.1.4. The </w:t>
      </w:r>
      <w:r w:rsidR="00F76653" w:rsidRPr="00910165">
        <w:rPr>
          <w:rFonts w:ascii="Arial" w:hAnsi="Arial" w:cs="Arial"/>
          <w:b/>
          <w:color w:val="000000" w:themeColor="text1"/>
          <w:sz w:val="28"/>
          <w:szCs w:val="28"/>
        </w:rPr>
        <w:t>economic processes:</w:t>
      </w:r>
    </w:p>
    <w:p w14:paraId="6962373C" w14:textId="36A6D8A1" w:rsidR="00506346" w:rsidRPr="00910165" w:rsidRDefault="00506346"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Production</w:t>
      </w:r>
    </w:p>
    <w:p w14:paraId="77EDE4EA" w14:textId="373ED952" w:rsidR="00506346" w:rsidRPr="00910165" w:rsidRDefault="00C7448A" w:rsidP="004A620C">
      <w:pPr>
        <w:spacing w:line="360" w:lineRule="auto"/>
        <w:rPr>
          <w:rFonts w:cstheme="minorHAnsi"/>
          <w:color w:val="000000" w:themeColor="text1"/>
        </w:rPr>
      </w:pPr>
      <w:r w:rsidRPr="00910165">
        <w:rPr>
          <w:rFonts w:cstheme="minorHAnsi"/>
          <w:color w:val="000000" w:themeColor="text1"/>
        </w:rPr>
        <w:t>You will recall that earlier you learnt that manufacturers</w:t>
      </w:r>
      <w:r w:rsidR="00506346" w:rsidRPr="00910165">
        <w:rPr>
          <w:rFonts w:cstheme="minorHAnsi"/>
          <w:color w:val="000000" w:themeColor="text1"/>
        </w:rPr>
        <w:t xml:space="preserve"> have to produce or </w:t>
      </w:r>
      <w:r w:rsidRPr="00910165">
        <w:rPr>
          <w:rFonts w:cstheme="minorHAnsi"/>
          <w:color w:val="000000" w:themeColor="text1"/>
        </w:rPr>
        <w:t>make</w:t>
      </w:r>
      <w:r w:rsidR="00506346" w:rsidRPr="00910165">
        <w:rPr>
          <w:rFonts w:cstheme="minorHAnsi"/>
          <w:color w:val="000000" w:themeColor="text1"/>
        </w:rPr>
        <w:t xml:space="preserve"> goods to satisfy wants</w:t>
      </w:r>
      <w:r w:rsidRPr="00910165">
        <w:rPr>
          <w:rFonts w:cstheme="minorHAnsi"/>
          <w:color w:val="000000" w:themeColor="text1"/>
        </w:rPr>
        <w:t xml:space="preserve"> and needs</w:t>
      </w:r>
      <w:r w:rsidR="00506346" w:rsidRPr="00910165">
        <w:rPr>
          <w:rFonts w:cstheme="minorHAnsi"/>
          <w:color w:val="000000" w:themeColor="text1"/>
        </w:rPr>
        <w:t xml:space="preserve">.  We now take a look at this process of </w:t>
      </w:r>
      <w:r w:rsidR="00506346" w:rsidRPr="00910165">
        <w:rPr>
          <w:rFonts w:cstheme="minorHAnsi"/>
          <w:i/>
          <w:color w:val="000000" w:themeColor="text1"/>
        </w:rPr>
        <w:t>production</w:t>
      </w:r>
      <w:r w:rsidR="00506346" w:rsidRPr="00910165">
        <w:rPr>
          <w:rFonts w:cstheme="minorHAnsi"/>
          <w:b/>
          <w:color w:val="000000" w:themeColor="text1"/>
        </w:rPr>
        <w:t>.</w:t>
      </w:r>
      <w:r w:rsidR="00506346" w:rsidRPr="00910165">
        <w:rPr>
          <w:rFonts w:cstheme="minorHAnsi"/>
          <w:color w:val="000000" w:themeColor="text1"/>
        </w:rPr>
        <w:t xml:space="preserve"> </w:t>
      </w:r>
    </w:p>
    <w:p w14:paraId="7C73E954" w14:textId="5BAC4EEB"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Production can be defined as the process whereby the entrepreneur combines </w:t>
      </w:r>
      <w:r w:rsidR="00C7448A" w:rsidRPr="00910165">
        <w:rPr>
          <w:rFonts w:cstheme="minorHAnsi"/>
          <w:color w:val="000000" w:themeColor="text1"/>
        </w:rPr>
        <w:t xml:space="preserve">the </w:t>
      </w:r>
      <w:r w:rsidRPr="00910165">
        <w:rPr>
          <w:rFonts w:cstheme="minorHAnsi"/>
          <w:color w:val="000000" w:themeColor="text1"/>
        </w:rPr>
        <w:t xml:space="preserve">available resources in such a way as that </w:t>
      </w:r>
      <w:r w:rsidR="00C7448A" w:rsidRPr="00910165">
        <w:rPr>
          <w:rFonts w:cstheme="minorHAnsi"/>
          <w:color w:val="000000" w:themeColor="text1"/>
        </w:rPr>
        <w:t>it</w:t>
      </w:r>
      <w:r w:rsidRPr="00910165">
        <w:rPr>
          <w:rFonts w:cstheme="minorHAnsi"/>
          <w:color w:val="000000" w:themeColor="text1"/>
        </w:rPr>
        <w:t xml:space="preserve"> converts </w:t>
      </w:r>
      <w:r w:rsidR="00C7448A" w:rsidRPr="00910165">
        <w:rPr>
          <w:rFonts w:cstheme="minorHAnsi"/>
          <w:color w:val="000000" w:themeColor="text1"/>
        </w:rPr>
        <w:t>them into</w:t>
      </w:r>
      <w:r w:rsidRPr="00910165">
        <w:rPr>
          <w:rFonts w:cstheme="minorHAnsi"/>
          <w:color w:val="000000" w:themeColor="text1"/>
        </w:rPr>
        <w:t xml:space="preserve"> a suitable product</w:t>
      </w:r>
      <w:r w:rsidR="00C7448A" w:rsidRPr="00910165">
        <w:rPr>
          <w:rFonts w:cstheme="minorHAnsi"/>
          <w:color w:val="000000" w:themeColor="text1"/>
        </w:rPr>
        <w:t xml:space="preserve"> or service</w:t>
      </w:r>
      <w:r w:rsidRPr="00910165">
        <w:rPr>
          <w:rFonts w:cstheme="minorHAnsi"/>
          <w:color w:val="000000" w:themeColor="text1"/>
        </w:rPr>
        <w:t xml:space="preserve"> to satisfy a need or want.  </w:t>
      </w:r>
    </w:p>
    <w:p w14:paraId="05CB3354" w14:textId="77777777"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For production to take place, several </w:t>
      </w:r>
      <w:r w:rsidRPr="00910165">
        <w:rPr>
          <w:rFonts w:cstheme="minorHAnsi"/>
          <w:i/>
          <w:color w:val="000000" w:themeColor="text1"/>
        </w:rPr>
        <w:t>factors of production</w:t>
      </w:r>
      <w:r w:rsidRPr="00910165">
        <w:rPr>
          <w:rFonts w:cstheme="minorHAnsi"/>
          <w:color w:val="000000" w:themeColor="text1"/>
        </w:rPr>
        <w:t xml:space="preserve"> need to be combined for this to happen.  </w:t>
      </w:r>
    </w:p>
    <w:p w14:paraId="5F7CE213" w14:textId="77777777" w:rsidR="00506346" w:rsidRPr="00910165" w:rsidRDefault="00506346" w:rsidP="004A620C">
      <w:pPr>
        <w:spacing w:line="360" w:lineRule="auto"/>
        <w:rPr>
          <w:rFonts w:cstheme="minorHAnsi"/>
          <w:color w:val="000000" w:themeColor="text1"/>
        </w:rPr>
      </w:pPr>
      <w:r w:rsidRPr="00910165">
        <w:rPr>
          <w:rFonts w:cstheme="minorHAnsi"/>
          <w:color w:val="000000" w:themeColor="text1"/>
        </w:rPr>
        <w:t>The factors we identify are:</w:t>
      </w:r>
    </w:p>
    <w:p w14:paraId="437200A6" w14:textId="12D0D6F3" w:rsidR="00DA660E" w:rsidRPr="00910165" w:rsidRDefault="00DA660E" w:rsidP="00F76653">
      <w:pPr>
        <w:spacing w:line="360" w:lineRule="auto"/>
        <w:rPr>
          <w:rFonts w:cstheme="minorHAnsi"/>
          <w:color w:val="000000" w:themeColor="text1"/>
        </w:rPr>
      </w:pPr>
      <w:r w:rsidRPr="00910165">
        <w:rPr>
          <w:rFonts w:cstheme="minorHAnsi"/>
          <w:b/>
          <w:color w:val="000000" w:themeColor="text1"/>
        </w:rPr>
        <w:t>Capital:</w:t>
      </w:r>
      <w:r w:rsidRPr="00910165">
        <w:rPr>
          <w:rFonts w:cstheme="minorHAnsi"/>
          <w:color w:val="000000" w:themeColor="text1"/>
        </w:rPr>
        <w:t xml:space="preserve"> This refers to money as well as other forms of assets, for example machinery, which is used in the production process. It is important to remember that money </w:t>
      </w:r>
      <w:r w:rsidRPr="00910165">
        <w:rPr>
          <w:rFonts w:cstheme="minorHAnsi"/>
          <w:color w:val="000000" w:themeColor="text1"/>
          <w:u w:val="single"/>
        </w:rPr>
        <w:t>used to create further wealth</w:t>
      </w:r>
      <w:r w:rsidRPr="00910165">
        <w:rPr>
          <w:rFonts w:cstheme="minorHAnsi"/>
          <w:color w:val="000000" w:themeColor="text1"/>
        </w:rPr>
        <w:t xml:space="preserve"> can be classified as capital.  </w:t>
      </w:r>
    </w:p>
    <w:p w14:paraId="17F09BC9" w14:textId="77777777" w:rsidR="00DA660E" w:rsidRPr="00910165" w:rsidRDefault="00DA660E" w:rsidP="00DA660E">
      <w:pPr>
        <w:spacing w:line="360" w:lineRule="auto"/>
        <w:rPr>
          <w:rFonts w:cstheme="minorHAnsi"/>
          <w:color w:val="000000" w:themeColor="text1"/>
        </w:rPr>
      </w:pPr>
      <w:r w:rsidRPr="00910165">
        <w:rPr>
          <w:rFonts w:cstheme="minorHAnsi"/>
          <w:b/>
          <w:color w:val="000000" w:themeColor="text1"/>
        </w:rPr>
        <w:t>Entrepreneurship.</w:t>
      </w:r>
      <w:r w:rsidRPr="00910165">
        <w:rPr>
          <w:rFonts w:cstheme="minorHAnsi"/>
          <w:color w:val="000000" w:themeColor="text1"/>
        </w:rPr>
        <w:t xml:space="preserve"> The entrepreneur is that person who has the ability to combine the above three factors of production in such a way that the production process is profitable. The three factors alone cannot function on their own but requires someone who can ensure that they are used in the right proportions. </w:t>
      </w:r>
    </w:p>
    <w:p w14:paraId="54F9D475" w14:textId="79595708" w:rsidR="00506346" w:rsidRPr="00910165" w:rsidRDefault="00506346" w:rsidP="004A620C">
      <w:pPr>
        <w:spacing w:line="360" w:lineRule="auto"/>
        <w:rPr>
          <w:rFonts w:cstheme="minorHAnsi"/>
          <w:color w:val="000000" w:themeColor="text1"/>
        </w:rPr>
      </w:pPr>
      <w:r w:rsidRPr="00910165">
        <w:rPr>
          <w:rFonts w:cstheme="minorHAnsi"/>
          <w:b/>
          <w:color w:val="000000" w:themeColor="text1"/>
        </w:rPr>
        <w:t>Land/ Natural Resources:</w:t>
      </w:r>
      <w:r w:rsidRPr="00910165">
        <w:rPr>
          <w:rFonts w:cstheme="minorHAnsi"/>
          <w:color w:val="000000" w:themeColor="text1"/>
        </w:rPr>
        <w:t xml:space="preserve">  </w:t>
      </w:r>
      <w:r w:rsidR="00C7448A" w:rsidRPr="00910165">
        <w:rPr>
          <w:rFonts w:cstheme="minorHAnsi"/>
          <w:color w:val="000000" w:themeColor="text1"/>
        </w:rPr>
        <w:t>T</w:t>
      </w:r>
      <w:r w:rsidRPr="00910165">
        <w:rPr>
          <w:rFonts w:cstheme="minorHAnsi"/>
          <w:color w:val="000000" w:themeColor="text1"/>
        </w:rPr>
        <w:t xml:space="preserve">his includes all the gifts of nature </w:t>
      </w:r>
      <w:r w:rsidR="00C7448A" w:rsidRPr="00910165">
        <w:rPr>
          <w:rFonts w:cstheme="minorHAnsi"/>
          <w:color w:val="000000" w:themeColor="text1"/>
        </w:rPr>
        <w:t>available</w:t>
      </w:r>
      <w:r w:rsidRPr="00910165">
        <w:rPr>
          <w:rFonts w:cstheme="minorHAnsi"/>
          <w:color w:val="000000" w:themeColor="text1"/>
        </w:rPr>
        <w:t xml:space="preserve"> either in the</w:t>
      </w:r>
      <w:r w:rsidR="00C7448A" w:rsidRPr="00910165">
        <w:rPr>
          <w:rFonts w:cstheme="minorHAnsi"/>
          <w:color w:val="000000" w:themeColor="text1"/>
        </w:rPr>
        <w:t>ir</w:t>
      </w:r>
      <w:r w:rsidRPr="00910165">
        <w:rPr>
          <w:rFonts w:cstheme="minorHAnsi"/>
          <w:color w:val="000000" w:themeColor="text1"/>
        </w:rPr>
        <w:t xml:space="preserve"> natural form or with processing.  Examples are mineral resources </w:t>
      </w:r>
      <w:r w:rsidR="00C7448A" w:rsidRPr="00910165">
        <w:rPr>
          <w:rFonts w:cstheme="minorHAnsi"/>
          <w:color w:val="000000" w:themeColor="text1"/>
        </w:rPr>
        <w:t xml:space="preserve">such as </w:t>
      </w:r>
      <w:r w:rsidRPr="00910165">
        <w:rPr>
          <w:rFonts w:cstheme="minorHAnsi"/>
          <w:color w:val="000000" w:themeColor="text1"/>
        </w:rPr>
        <w:t>gold</w:t>
      </w:r>
      <w:r w:rsidR="00C7448A" w:rsidRPr="00910165">
        <w:rPr>
          <w:rFonts w:cstheme="minorHAnsi"/>
          <w:color w:val="000000" w:themeColor="text1"/>
        </w:rPr>
        <w:t xml:space="preserve"> and</w:t>
      </w:r>
      <w:r w:rsidRPr="00910165">
        <w:rPr>
          <w:rFonts w:cstheme="minorHAnsi"/>
          <w:color w:val="000000" w:themeColor="text1"/>
        </w:rPr>
        <w:t xml:space="preserve"> coal, fish, animals, </w:t>
      </w:r>
      <w:r w:rsidR="00C7448A" w:rsidRPr="00910165">
        <w:rPr>
          <w:rFonts w:cstheme="minorHAnsi"/>
          <w:color w:val="000000" w:themeColor="text1"/>
        </w:rPr>
        <w:t>crops or forests</w:t>
      </w:r>
      <w:r w:rsidRPr="00910165">
        <w:rPr>
          <w:rFonts w:cstheme="minorHAnsi"/>
          <w:color w:val="000000" w:themeColor="text1"/>
        </w:rPr>
        <w:t>.  These are not limitless</w:t>
      </w:r>
      <w:r w:rsidR="00C7448A" w:rsidRPr="00910165">
        <w:rPr>
          <w:rFonts w:cstheme="minorHAnsi"/>
          <w:color w:val="000000" w:themeColor="text1"/>
        </w:rPr>
        <w:t>,</w:t>
      </w:r>
      <w:r w:rsidRPr="00910165">
        <w:rPr>
          <w:rFonts w:cstheme="minorHAnsi"/>
          <w:color w:val="000000" w:themeColor="text1"/>
        </w:rPr>
        <w:t xml:space="preserve"> for example, the supply of gold can be exhausted</w:t>
      </w:r>
      <w:r w:rsidR="00C7448A" w:rsidRPr="00910165">
        <w:rPr>
          <w:rFonts w:cstheme="minorHAnsi"/>
          <w:color w:val="000000" w:themeColor="text1"/>
        </w:rPr>
        <w:t xml:space="preserve"> and various species of animals have already died out.</w:t>
      </w:r>
      <w:r w:rsidR="00DA660E" w:rsidRPr="00910165">
        <w:rPr>
          <w:rFonts w:cstheme="minorHAnsi"/>
          <w:color w:val="000000" w:themeColor="text1"/>
        </w:rPr>
        <w:t xml:space="preserve">  Note that we refer to it as land, as it comes from the earth.</w:t>
      </w:r>
    </w:p>
    <w:p w14:paraId="0F587961" w14:textId="3A9275EF" w:rsidR="00506346" w:rsidRPr="00910165" w:rsidRDefault="00506346" w:rsidP="004A620C">
      <w:pPr>
        <w:spacing w:line="360" w:lineRule="auto"/>
        <w:rPr>
          <w:rFonts w:cstheme="minorHAnsi"/>
          <w:color w:val="000000" w:themeColor="text1"/>
        </w:rPr>
      </w:pPr>
      <w:r w:rsidRPr="00910165">
        <w:rPr>
          <w:rFonts w:cstheme="minorHAnsi"/>
          <w:b/>
          <w:color w:val="000000" w:themeColor="text1"/>
        </w:rPr>
        <w:t xml:space="preserve">Labour:  </w:t>
      </w:r>
      <w:r w:rsidR="00C7448A" w:rsidRPr="00910165">
        <w:rPr>
          <w:rFonts w:cstheme="minorHAnsi"/>
          <w:color w:val="000000" w:themeColor="text1"/>
        </w:rPr>
        <w:t xml:space="preserve">This </w:t>
      </w:r>
      <w:r w:rsidRPr="00910165">
        <w:rPr>
          <w:rFonts w:cstheme="minorHAnsi"/>
          <w:color w:val="000000" w:themeColor="text1"/>
        </w:rPr>
        <w:t xml:space="preserve">is the human effort that is used in the process of production. This effort is rewarded by wages and salaries. There are various qualities of labour each requiring differing amounts of </w:t>
      </w:r>
      <w:r w:rsidR="00C7448A" w:rsidRPr="00910165">
        <w:rPr>
          <w:rFonts w:cstheme="minorHAnsi"/>
          <w:color w:val="000000" w:themeColor="text1"/>
        </w:rPr>
        <w:t>knowledge, training</w:t>
      </w:r>
      <w:r w:rsidRPr="00910165">
        <w:rPr>
          <w:rFonts w:cstheme="minorHAnsi"/>
          <w:color w:val="000000" w:themeColor="text1"/>
        </w:rPr>
        <w:t xml:space="preserve"> and effort</w:t>
      </w:r>
      <w:r w:rsidR="00C7448A" w:rsidRPr="00910165">
        <w:rPr>
          <w:rFonts w:cstheme="minorHAnsi"/>
          <w:color w:val="000000" w:themeColor="text1"/>
        </w:rPr>
        <w:t xml:space="preserve">, known as </w:t>
      </w:r>
      <w:r w:rsidRPr="00910165">
        <w:rPr>
          <w:rFonts w:cstheme="minorHAnsi"/>
          <w:color w:val="000000" w:themeColor="text1"/>
        </w:rPr>
        <w:t xml:space="preserve">unskilled, semi- skilled, skilled and professional </w:t>
      </w:r>
      <w:r w:rsidR="00C7448A" w:rsidRPr="00910165">
        <w:rPr>
          <w:rFonts w:cstheme="minorHAnsi"/>
          <w:color w:val="000000" w:themeColor="text1"/>
        </w:rPr>
        <w:t xml:space="preserve">labour. </w:t>
      </w:r>
      <w:r w:rsidRPr="00910165">
        <w:rPr>
          <w:rFonts w:cstheme="minorHAnsi"/>
          <w:color w:val="000000" w:themeColor="text1"/>
        </w:rPr>
        <w:t xml:space="preserve">   </w:t>
      </w:r>
    </w:p>
    <w:p w14:paraId="50352ECB" w14:textId="004BB918" w:rsidR="00506346" w:rsidRPr="00910165" w:rsidRDefault="00DA660E" w:rsidP="004A620C">
      <w:pPr>
        <w:spacing w:line="360" w:lineRule="auto"/>
        <w:rPr>
          <w:rFonts w:cstheme="minorHAnsi"/>
          <w:b/>
          <w:color w:val="000000" w:themeColor="text1"/>
        </w:rPr>
      </w:pPr>
      <w:r w:rsidRPr="00910165">
        <w:rPr>
          <w:rFonts w:cstheme="minorHAnsi"/>
          <w:i/>
          <w:color w:val="000000" w:themeColor="text1"/>
        </w:rPr>
        <w:t>NOTE:  If you use the ‘CELL’ acronym for the factors of production, it is easy to remember them!</w:t>
      </w:r>
    </w:p>
    <w:p w14:paraId="41FB4234" w14:textId="7E409B82" w:rsidR="00506346" w:rsidRPr="00910165" w:rsidRDefault="00506346" w:rsidP="004A620C">
      <w:pPr>
        <w:tabs>
          <w:tab w:val="left" w:pos="5475"/>
        </w:tabs>
        <w:spacing w:line="360" w:lineRule="auto"/>
        <w:rPr>
          <w:rFonts w:cstheme="minorHAnsi"/>
          <w:color w:val="000000" w:themeColor="text1"/>
        </w:rPr>
      </w:pPr>
    </w:p>
    <w:p w14:paraId="5F278DA5" w14:textId="78494C78" w:rsidR="00506346" w:rsidRPr="00910165" w:rsidRDefault="00BE7397"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lastRenderedPageBreak/>
        <w:t>Activity 1</w:t>
      </w:r>
      <w:r w:rsidR="00506346" w:rsidRPr="00910165">
        <w:rPr>
          <w:rFonts w:ascii="Arial" w:hAnsi="Arial" w:cs="Arial"/>
          <w:color w:val="000000" w:themeColor="text1"/>
          <w:sz w:val="28"/>
          <w:szCs w:val="28"/>
        </w:rPr>
        <w:t>.2</w:t>
      </w:r>
      <w:r w:rsidR="00ED590C" w:rsidRPr="00910165">
        <w:rPr>
          <w:rFonts w:ascii="Arial" w:hAnsi="Arial" w:cs="Arial"/>
          <w:color w:val="000000" w:themeColor="text1"/>
          <w:sz w:val="28"/>
          <w:szCs w:val="28"/>
        </w:rPr>
        <w:t>.  Understanding economic  concepts related to labour and production</w:t>
      </w:r>
      <w:commentRangeStart w:id="4"/>
      <w:commentRangeEnd w:id="4"/>
    </w:p>
    <w:p w14:paraId="2469D4E0" w14:textId="77777777" w:rsidR="008A7B66" w:rsidRPr="00910165" w:rsidRDefault="008A7B66" w:rsidP="008A7B66">
      <w:pPr>
        <w:spacing w:line="360" w:lineRule="auto"/>
        <w:rPr>
          <w:rFonts w:cstheme="minorHAnsi"/>
          <w:color w:val="000000" w:themeColor="text1"/>
        </w:rPr>
      </w:pPr>
      <w:r w:rsidRPr="00910165">
        <w:rPr>
          <w:rFonts w:ascii="Arial" w:hAnsi="Arial" w:cs="Arial"/>
          <w:color w:val="000000" w:themeColor="text1"/>
          <w:sz w:val="24"/>
          <w:szCs w:val="24"/>
        </w:rPr>
        <w:t>Suggested time:</w:t>
      </w:r>
      <w:r w:rsidRPr="00910165">
        <w:rPr>
          <w:rFonts w:cstheme="minorHAnsi"/>
          <w:color w:val="000000" w:themeColor="text1"/>
        </w:rPr>
        <w:t xml:space="preserve"> </w:t>
      </w:r>
    </w:p>
    <w:p w14:paraId="0B186B2C" w14:textId="77777777" w:rsidR="008A7B66" w:rsidRPr="00910165" w:rsidRDefault="008A7B66" w:rsidP="008A7B66">
      <w:pPr>
        <w:spacing w:line="360" w:lineRule="auto"/>
        <w:rPr>
          <w:rFonts w:cstheme="minorHAnsi"/>
          <w:color w:val="000000" w:themeColor="text1"/>
        </w:rPr>
      </w:pPr>
      <w:r w:rsidRPr="00910165">
        <w:rPr>
          <w:rFonts w:cstheme="minorHAnsi"/>
          <w:color w:val="000000" w:themeColor="text1"/>
        </w:rPr>
        <w:t xml:space="preserve">45 minutes </w:t>
      </w:r>
    </w:p>
    <w:p w14:paraId="2CE08FCE" w14:textId="7B727791" w:rsidR="0064290C" w:rsidRPr="00910165" w:rsidRDefault="0058789F" w:rsidP="00F76653">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Aim</w:t>
      </w:r>
      <w:r w:rsidR="00506346" w:rsidRPr="00910165">
        <w:rPr>
          <w:rFonts w:ascii="Arial" w:hAnsi="Arial" w:cs="Arial"/>
          <w:color w:val="000000" w:themeColor="text1"/>
          <w:sz w:val="24"/>
          <w:szCs w:val="24"/>
        </w:rPr>
        <w:t xml:space="preserve">: </w:t>
      </w:r>
    </w:p>
    <w:p w14:paraId="0B71DB18" w14:textId="562D74C4" w:rsidR="00506346" w:rsidRPr="00910165" w:rsidRDefault="00506346" w:rsidP="004A620C">
      <w:pPr>
        <w:spacing w:line="360" w:lineRule="auto"/>
        <w:rPr>
          <w:rFonts w:cstheme="minorHAnsi"/>
          <w:color w:val="000000" w:themeColor="text1"/>
        </w:rPr>
      </w:pPr>
      <w:r w:rsidRPr="00910165">
        <w:rPr>
          <w:rFonts w:cstheme="minorHAnsi"/>
          <w:color w:val="000000" w:themeColor="text1"/>
        </w:rPr>
        <w:t>In</w:t>
      </w:r>
      <w:r w:rsidRPr="00910165">
        <w:rPr>
          <w:rFonts w:cstheme="minorHAnsi"/>
          <w:b/>
          <w:color w:val="000000" w:themeColor="text1"/>
        </w:rPr>
        <w:t xml:space="preserve"> </w:t>
      </w:r>
      <w:r w:rsidRPr="00910165">
        <w:rPr>
          <w:rFonts w:cstheme="minorHAnsi"/>
          <w:color w:val="000000" w:themeColor="text1"/>
        </w:rPr>
        <w:t xml:space="preserve">addition to distinguishing between the </w:t>
      </w:r>
      <w:r w:rsidR="007650FA" w:rsidRPr="00910165">
        <w:rPr>
          <w:rFonts w:cstheme="minorHAnsi"/>
          <w:color w:val="000000" w:themeColor="text1"/>
        </w:rPr>
        <w:t xml:space="preserve">various concepts and </w:t>
      </w:r>
      <w:r w:rsidRPr="00910165">
        <w:rPr>
          <w:rFonts w:cstheme="minorHAnsi"/>
          <w:color w:val="000000" w:themeColor="text1"/>
        </w:rPr>
        <w:t>terms</w:t>
      </w:r>
      <w:r w:rsidR="007650FA" w:rsidRPr="00910165">
        <w:rPr>
          <w:rFonts w:cstheme="minorHAnsi"/>
          <w:color w:val="000000" w:themeColor="text1"/>
        </w:rPr>
        <w:t xml:space="preserve"> that are related to labour and production</w:t>
      </w:r>
      <w:r w:rsidRPr="00910165">
        <w:rPr>
          <w:rFonts w:cstheme="minorHAnsi"/>
          <w:color w:val="000000" w:themeColor="text1"/>
        </w:rPr>
        <w:t xml:space="preserve"> it is </w:t>
      </w:r>
      <w:r w:rsidR="007650FA" w:rsidRPr="00910165">
        <w:rPr>
          <w:rFonts w:cstheme="minorHAnsi"/>
          <w:color w:val="000000" w:themeColor="text1"/>
        </w:rPr>
        <w:t xml:space="preserve">also </w:t>
      </w:r>
      <w:r w:rsidRPr="00910165">
        <w:rPr>
          <w:rFonts w:cstheme="minorHAnsi"/>
          <w:color w:val="000000" w:themeColor="text1"/>
        </w:rPr>
        <w:t>important</w:t>
      </w:r>
      <w:r w:rsidR="007650FA" w:rsidRPr="00910165">
        <w:rPr>
          <w:rFonts w:cstheme="minorHAnsi"/>
          <w:color w:val="000000" w:themeColor="text1"/>
        </w:rPr>
        <w:t xml:space="preserve"> that you are able to </w:t>
      </w:r>
      <w:r w:rsidRPr="00910165">
        <w:rPr>
          <w:rFonts w:cstheme="minorHAnsi"/>
          <w:color w:val="000000" w:themeColor="text1"/>
        </w:rPr>
        <w:t xml:space="preserve"> apply </w:t>
      </w:r>
      <w:r w:rsidR="007650FA" w:rsidRPr="00910165">
        <w:rPr>
          <w:rFonts w:cstheme="minorHAnsi"/>
          <w:color w:val="000000" w:themeColor="text1"/>
        </w:rPr>
        <w:t xml:space="preserve">your knowledge </w:t>
      </w:r>
      <w:r w:rsidRPr="00910165">
        <w:rPr>
          <w:rFonts w:cstheme="minorHAnsi"/>
          <w:color w:val="000000" w:themeColor="text1"/>
        </w:rPr>
        <w:t xml:space="preserve"> by providing concrete examples of </w:t>
      </w:r>
      <w:r w:rsidR="009446F1" w:rsidRPr="00910165">
        <w:rPr>
          <w:rFonts w:cstheme="minorHAnsi"/>
          <w:color w:val="000000" w:themeColor="text1"/>
        </w:rPr>
        <w:t>these concepts</w:t>
      </w:r>
      <w:r w:rsidR="007650FA" w:rsidRPr="00910165">
        <w:rPr>
          <w:rFonts w:cstheme="minorHAnsi"/>
          <w:color w:val="000000" w:themeColor="text1"/>
        </w:rPr>
        <w:t xml:space="preserve"> and </w:t>
      </w:r>
      <w:r w:rsidRPr="00910165">
        <w:rPr>
          <w:rFonts w:cstheme="minorHAnsi"/>
          <w:color w:val="000000" w:themeColor="text1"/>
        </w:rPr>
        <w:t xml:space="preserve">terms </w:t>
      </w:r>
      <w:r w:rsidR="007650FA" w:rsidRPr="00910165">
        <w:rPr>
          <w:rFonts w:cstheme="minorHAnsi"/>
          <w:color w:val="000000" w:themeColor="text1"/>
        </w:rPr>
        <w:t xml:space="preserve">are used in </w:t>
      </w:r>
      <w:r w:rsidRPr="00910165">
        <w:rPr>
          <w:rFonts w:cstheme="minorHAnsi"/>
          <w:color w:val="000000" w:themeColor="text1"/>
        </w:rPr>
        <w:t xml:space="preserve"> daily life.   </w:t>
      </w:r>
    </w:p>
    <w:p w14:paraId="021A9E09" w14:textId="653D4DAE" w:rsidR="004F79BD" w:rsidRPr="00910165" w:rsidRDefault="008F610A"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 xml:space="preserve">What you need: </w:t>
      </w:r>
    </w:p>
    <w:p w14:paraId="770F90B2" w14:textId="2CEB08DF" w:rsidR="00B4740F" w:rsidRPr="00910165" w:rsidRDefault="00B4740F"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Economics, Business and Finance Work book</w:t>
      </w:r>
    </w:p>
    <w:p w14:paraId="2B2EE6B0" w14:textId="77777777" w:rsidR="00B4740F" w:rsidRPr="00910165" w:rsidRDefault="00B4740F"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Pen and paper and a notebook to write your answers.</w:t>
      </w:r>
    </w:p>
    <w:p w14:paraId="611E0A8D" w14:textId="5E3F013D" w:rsidR="008F610A" w:rsidRPr="00910165" w:rsidRDefault="004F79BD"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A</w:t>
      </w:r>
      <w:r w:rsidR="008F610A" w:rsidRPr="00910165">
        <w:rPr>
          <w:rFonts w:cstheme="minorHAnsi"/>
          <w:color w:val="000000" w:themeColor="text1"/>
        </w:rPr>
        <w:t>n example of a household product that you can use to apply your knowledge (See Question 3).</w:t>
      </w:r>
    </w:p>
    <w:p w14:paraId="4E1EFF05" w14:textId="3FF078B0" w:rsidR="00506346" w:rsidRPr="00910165" w:rsidRDefault="00506346"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What you will do</w:t>
      </w:r>
      <w:r w:rsidR="008F610A" w:rsidRPr="00910165">
        <w:rPr>
          <w:rFonts w:ascii="Arial" w:hAnsi="Arial" w:cs="Arial"/>
          <w:color w:val="000000" w:themeColor="text1"/>
          <w:sz w:val="24"/>
          <w:szCs w:val="24"/>
        </w:rPr>
        <w:t>:</w:t>
      </w:r>
    </w:p>
    <w:p w14:paraId="0752D095" w14:textId="1AA1D162" w:rsidR="007650FA" w:rsidRPr="00910165" w:rsidRDefault="007650FA" w:rsidP="004A620C">
      <w:pPr>
        <w:spacing w:line="360" w:lineRule="auto"/>
        <w:rPr>
          <w:rFonts w:cstheme="minorHAnsi"/>
          <w:color w:val="000000" w:themeColor="text1"/>
        </w:rPr>
      </w:pPr>
      <w:r w:rsidRPr="00910165">
        <w:rPr>
          <w:rFonts w:cstheme="minorHAnsi"/>
          <w:color w:val="000000" w:themeColor="text1"/>
        </w:rPr>
        <w:t>Read the ins</w:t>
      </w:r>
      <w:r w:rsidR="006872F2" w:rsidRPr="00910165">
        <w:rPr>
          <w:rFonts w:cstheme="minorHAnsi"/>
          <w:color w:val="000000" w:themeColor="text1"/>
        </w:rPr>
        <w:t xml:space="preserve">tructions related to the three tasks below </w:t>
      </w:r>
      <w:r w:rsidR="009446F1" w:rsidRPr="00910165">
        <w:rPr>
          <w:rFonts w:cstheme="minorHAnsi"/>
          <w:color w:val="000000" w:themeColor="text1"/>
        </w:rPr>
        <w:t>carefully and</w:t>
      </w:r>
      <w:r w:rsidR="006872F2" w:rsidRPr="00910165">
        <w:rPr>
          <w:rFonts w:cstheme="minorHAnsi"/>
          <w:color w:val="000000" w:themeColor="text1"/>
        </w:rPr>
        <w:t xml:space="preserve"> write your responses in your notebook.</w:t>
      </w:r>
    </w:p>
    <w:p w14:paraId="0F2B192F" w14:textId="7D577B32" w:rsidR="006872F2" w:rsidRPr="00910165" w:rsidRDefault="006872F2" w:rsidP="00E22E04">
      <w:pPr>
        <w:pStyle w:val="ListParagraph"/>
        <w:numPr>
          <w:ilvl w:val="0"/>
          <w:numId w:val="13"/>
        </w:numPr>
        <w:spacing w:line="360" w:lineRule="auto"/>
        <w:rPr>
          <w:rFonts w:cstheme="minorHAnsi"/>
          <w:color w:val="000000" w:themeColor="text1"/>
        </w:rPr>
      </w:pPr>
      <w:r w:rsidRPr="00910165">
        <w:rPr>
          <w:rFonts w:cstheme="minorHAnsi"/>
          <w:color w:val="000000" w:themeColor="text1"/>
        </w:rPr>
        <w:t xml:space="preserve">What do you </w:t>
      </w:r>
      <w:r w:rsidR="00F76653" w:rsidRPr="00910165">
        <w:rPr>
          <w:rFonts w:cstheme="minorHAnsi"/>
          <w:color w:val="000000" w:themeColor="text1"/>
        </w:rPr>
        <w:t>understand</w:t>
      </w:r>
      <w:r w:rsidRPr="00910165">
        <w:rPr>
          <w:rFonts w:cstheme="minorHAnsi"/>
          <w:color w:val="000000" w:themeColor="text1"/>
        </w:rPr>
        <w:t xml:space="preserve"> by the following three terms? Start by writing your </w:t>
      </w:r>
      <w:r w:rsidR="009446F1" w:rsidRPr="00910165">
        <w:rPr>
          <w:rFonts w:cstheme="minorHAnsi"/>
          <w:color w:val="000000" w:themeColor="text1"/>
        </w:rPr>
        <w:t>own explanation</w:t>
      </w:r>
      <w:r w:rsidRPr="00910165">
        <w:rPr>
          <w:rFonts w:cstheme="minorHAnsi"/>
          <w:color w:val="000000" w:themeColor="text1"/>
        </w:rPr>
        <w:t xml:space="preserve"> for each one of them in your note book.</w:t>
      </w:r>
    </w:p>
    <w:p w14:paraId="0E119A82" w14:textId="42CD494E" w:rsidR="006872F2" w:rsidRPr="00910165" w:rsidRDefault="006872F2" w:rsidP="00E22E04">
      <w:pPr>
        <w:pStyle w:val="ListParagraph"/>
        <w:numPr>
          <w:ilvl w:val="0"/>
          <w:numId w:val="14"/>
        </w:numPr>
        <w:spacing w:line="360" w:lineRule="auto"/>
        <w:rPr>
          <w:rFonts w:cstheme="minorHAnsi"/>
          <w:color w:val="000000" w:themeColor="text1"/>
        </w:rPr>
      </w:pPr>
      <w:r w:rsidRPr="00910165">
        <w:rPr>
          <w:rFonts w:cstheme="minorHAnsi"/>
          <w:color w:val="000000" w:themeColor="text1"/>
        </w:rPr>
        <w:t>U</w:t>
      </w:r>
      <w:r w:rsidR="00506346" w:rsidRPr="00910165">
        <w:rPr>
          <w:rFonts w:cstheme="minorHAnsi"/>
          <w:color w:val="000000" w:themeColor="text1"/>
        </w:rPr>
        <w:t>nskilled</w:t>
      </w:r>
    </w:p>
    <w:p w14:paraId="4C9ED7EF" w14:textId="58820369" w:rsidR="006872F2" w:rsidRPr="00910165" w:rsidRDefault="006872F2" w:rsidP="00E22E04">
      <w:pPr>
        <w:pStyle w:val="ListParagraph"/>
        <w:numPr>
          <w:ilvl w:val="0"/>
          <w:numId w:val="14"/>
        </w:numPr>
        <w:spacing w:line="360" w:lineRule="auto"/>
        <w:rPr>
          <w:rFonts w:cstheme="minorHAnsi"/>
          <w:color w:val="000000" w:themeColor="text1"/>
        </w:rPr>
      </w:pPr>
      <w:r w:rsidRPr="00910165">
        <w:rPr>
          <w:rFonts w:cstheme="minorHAnsi"/>
          <w:color w:val="000000" w:themeColor="text1"/>
        </w:rPr>
        <w:t>S</w:t>
      </w:r>
      <w:r w:rsidR="00506346" w:rsidRPr="00910165">
        <w:rPr>
          <w:rFonts w:cstheme="minorHAnsi"/>
          <w:color w:val="000000" w:themeColor="text1"/>
        </w:rPr>
        <w:t xml:space="preserve">emi-skilled and </w:t>
      </w:r>
    </w:p>
    <w:p w14:paraId="5629DE19" w14:textId="0EC9B754" w:rsidR="006872F2" w:rsidRPr="00910165" w:rsidRDefault="006872F2" w:rsidP="00E22E04">
      <w:pPr>
        <w:pStyle w:val="ListParagraph"/>
        <w:numPr>
          <w:ilvl w:val="0"/>
          <w:numId w:val="14"/>
        </w:numPr>
        <w:spacing w:line="360" w:lineRule="auto"/>
        <w:rPr>
          <w:rFonts w:cstheme="minorHAnsi"/>
          <w:color w:val="000000" w:themeColor="text1"/>
        </w:rPr>
      </w:pPr>
      <w:r w:rsidRPr="00910165">
        <w:rPr>
          <w:rFonts w:cstheme="minorHAnsi"/>
          <w:color w:val="000000" w:themeColor="text1"/>
        </w:rPr>
        <w:t>S</w:t>
      </w:r>
      <w:r w:rsidR="00506346" w:rsidRPr="00910165">
        <w:rPr>
          <w:rFonts w:cstheme="minorHAnsi"/>
          <w:color w:val="000000" w:themeColor="text1"/>
        </w:rPr>
        <w:t>killed labour</w:t>
      </w:r>
      <w:r w:rsidRPr="00910165">
        <w:rPr>
          <w:rFonts w:cstheme="minorHAnsi"/>
          <w:color w:val="000000" w:themeColor="text1"/>
        </w:rPr>
        <w:t>?</w:t>
      </w:r>
    </w:p>
    <w:p w14:paraId="5E091975" w14:textId="77777777" w:rsidR="006872F2" w:rsidRPr="00910165" w:rsidRDefault="006872F2" w:rsidP="004A620C">
      <w:pPr>
        <w:pStyle w:val="ListParagraph"/>
        <w:spacing w:line="360" w:lineRule="auto"/>
        <w:ind w:left="0"/>
        <w:rPr>
          <w:rFonts w:cstheme="minorHAnsi"/>
          <w:color w:val="000000" w:themeColor="text1"/>
        </w:rPr>
      </w:pPr>
    </w:p>
    <w:p w14:paraId="162A523D" w14:textId="05799260" w:rsidR="00506346" w:rsidRPr="00910165" w:rsidRDefault="00506346" w:rsidP="004A620C">
      <w:pPr>
        <w:pStyle w:val="ListParagraph"/>
        <w:spacing w:line="360" w:lineRule="auto"/>
        <w:ind w:left="0"/>
        <w:rPr>
          <w:rFonts w:cstheme="minorHAnsi"/>
          <w:color w:val="000000" w:themeColor="text1"/>
        </w:rPr>
      </w:pPr>
      <w:r w:rsidRPr="00910165">
        <w:rPr>
          <w:rFonts w:cstheme="minorHAnsi"/>
          <w:color w:val="000000" w:themeColor="text1"/>
        </w:rPr>
        <w:t xml:space="preserve"> </w:t>
      </w:r>
      <w:r w:rsidR="006872F2" w:rsidRPr="00910165">
        <w:rPr>
          <w:rFonts w:cstheme="minorHAnsi"/>
          <w:color w:val="000000" w:themeColor="text1"/>
        </w:rPr>
        <w:t xml:space="preserve">Now, now write short notes which explain </w:t>
      </w:r>
      <w:r w:rsidRPr="00910165">
        <w:rPr>
          <w:rFonts w:cstheme="minorHAnsi"/>
          <w:color w:val="000000" w:themeColor="text1"/>
        </w:rPr>
        <w:t xml:space="preserve"> the difference between the</w:t>
      </w:r>
      <w:r w:rsidR="006872F2" w:rsidRPr="00910165">
        <w:rPr>
          <w:rFonts w:cstheme="minorHAnsi"/>
          <w:color w:val="000000" w:themeColor="text1"/>
        </w:rPr>
        <w:t xml:space="preserve">se three types </w:t>
      </w:r>
      <w:r w:rsidR="009446F1" w:rsidRPr="00910165">
        <w:rPr>
          <w:rFonts w:cstheme="minorHAnsi"/>
          <w:color w:val="000000" w:themeColor="text1"/>
        </w:rPr>
        <w:t>of labour</w:t>
      </w:r>
      <w:r w:rsidR="006872F2" w:rsidRPr="00910165">
        <w:rPr>
          <w:rFonts w:cstheme="minorHAnsi"/>
          <w:color w:val="000000" w:themeColor="text1"/>
        </w:rPr>
        <w:t>.</w:t>
      </w:r>
    </w:p>
    <w:p w14:paraId="0455554C" w14:textId="292D8160" w:rsidR="00506346" w:rsidRPr="00910165" w:rsidRDefault="001714AE" w:rsidP="004A620C">
      <w:pPr>
        <w:spacing w:line="360" w:lineRule="auto"/>
        <w:ind w:left="284" w:hanging="284"/>
        <w:rPr>
          <w:rFonts w:cstheme="minorHAnsi"/>
          <w:color w:val="000000" w:themeColor="text1"/>
        </w:rPr>
      </w:pPr>
      <w:r w:rsidRPr="00910165">
        <w:rPr>
          <w:rFonts w:cstheme="minorHAnsi"/>
          <w:color w:val="000000" w:themeColor="text1"/>
        </w:rPr>
        <w:t>2</w:t>
      </w:r>
      <w:r w:rsidR="00506346" w:rsidRPr="00910165">
        <w:rPr>
          <w:rFonts w:cstheme="minorHAnsi"/>
          <w:color w:val="000000" w:themeColor="text1"/>
        </w:rPr>
        <w:t xml:space="preserve">.  </w:t>
      </w:r>
      <w:r w:rsidR="008B02FC" w:rsidRPr="00910165">
        <w:rPr>
          <w:rFonts w:cstheme="minorHAnsi"/>
          <w:color w:val="000000" w:themeColor="text1"/>
        </w:rPr>
        <w:t xml:space="preserve">Identify </w:t>
      </w:r>
      <w:r w:rsidR="00506346" w:rsidRPr="00910165">
        <w:rPr>
          <w:rFonts w:cstheme="minorHAnsi"/>
          <w:color w:val="000000" w:themeColor="text1"/>
        </w:rPr>
        <w:t xml:space="preserve"> a</w:t>
      </w:r>
      <w:r w:rsidR="008B02FC" w:rsidRPr="00910165">
        <w:rPr>
          <w:rFonts w:cstheme="minorHAnsi"/>
          <w:color w:val="000000" w:themeColor="text1"/>
        </w:rPr>
        <w:t xml:space="preserve">ny domestic </w:t>
      </w:r>
      <w:r w:rsidR="00506346" w:rsidRPr="00910165">
        <w:rPr>
          <w:rFonts w:cstheme="minorHAnsi"/>
          <w:color w:val="000000" w:themeColor="text1"/>
        </w:rPr>
        <w:t xml:space="preserve">product  e.g. </w:t>
      </w:r>
      <w:r w:rsidR="00F76653" w:rsidRPr="00910165">
        <w:rPr>
          <w:rFonts w:cstheme="minorHAnsi"/>
          <w:color w:val="000000" w:themeColor="text1"/>
        </w:rPr>
        <w:t xml:space="preserve">a </w:t>
      </w:r>
      <w:r w:rsidR="00506346" w:rsidRPr="00910165">
        <w:rPr>
          <w:rFonts w:cstheme="minorHAnsi"/>
          <w:color w:val="000000" w:themeColor="text1"/>
        </w:rPr>
        <w:t xml:space="preserve">table.    </w:t>
      </w:r>
      <w:r w:rsidR="008B02FC" w:rsidRPr="00910165">
        <w:rPr>
          <w:rFonts w:cstheme="minorHAnsi"/>
          <w:color w:val="000000" w:themeColor="text1"/>
        </w:rPr>
        <w:t>I</w:t>
      </w:r>
      <w:r w:rsidR="00506346" w:rsidRPr="00910165">
        <w:rPr>
          <w:rFonts w:cstheme="minorHAnsi"/>
          <w:color w:val="000000" w:themeColor="text1"/>
        </w:rPr>
        <w:t xml:space="preserve">dentify the factors of production that were associated with its </w:t>
      </w:r>
      <w:r w:rsidR="00F76653" w:rsidRPr="00910165">
        <w:rPr>
          <w:rFonts w:cstheme="minorHAnsi"/>
          <w:color w:val="000000" w:themeColor="text1"/>
        </w:rPr>
        <w:t>m</w:t>
      </w:r>
      <w:r w:rsidR="008B02FC" w:rsidRPr="00910165">
        <w:rPr>
          <w:rFonts w:cstheme="minorHAnsi"/>
          <w:color w:val="000000" w:themeColor="text1"/>
        </w:rPr>
        <w:t>anufacture.</w:t>
      </w:r>
    </w:p>
    <w:p w14:paraId="7FFE9CB1" w14:textId="72226EF9" w:rsidR="008B02FC" w:rsidRPr="00910165" w:rsidRDefault="008B02FC" w:rsidP="004A620C">
      <w:pPr>
        <w:spacing w:line="360" w:lineRule="auto"/>
        <w:ind w:firstLine="284"/>
        <w:rPr>
          <w:rFonts w:cstheme="minorHAnsi"/>
          <w:color w:val="000000" w:themeColor="text1"/>
        </w:rPr>
      </w:pPr>
      <w:r w:rsidRPr="00910165">
        <w:rPr>
          <w:rFonts w:cstheme="minorHAnsi"/>
          <w:color w:val="000000" w:themeColor="text1"/>
        </w:rPr>
        <w:t>Here are some useful guidelines to help you with this task:</w:t>
      </w:r>
    </w:p>
    <w:p w14:paraId="7EE8FEA9" w14:textId="4D063BD9" w:rsidR="008B02FC" w:rsidRPr="00910165" w:rsidRDefault="0064290C" w:rsidP="004A620C">
      <w:pPr>
        <w:spacing w:line="360" w:lineRule="auto"/>
        <w:rPr>
          <w:rFonts w:cstheme="minorHAnsi"/>
          <w:color w:val="000000" w:themeColor="text1"/>
        </w:rPr>
      </w:pPr>
      <w:r w:rsidRPr="00910165">
        <w:rPr>
          <w:rFonts w:cstheme="minorHAnsi"/>
          <w:color w:val="000000" w:themeColor="text1"/>
        </w:rPr>
        <w:tab/>
      </w:r>
      <w:r w:rsidR="008B02FC" w:rsidRPr="00910165">
        <w:rPr>
          <w:rFonts w:cstheme="minorHAnsi"/>
          <w:color w:val="000000" w:themeColor="text1"/>
        </w:rPr>
        <w:t>C</w:t>
      </w:r>
      <w:r w:rsidR="00506346" w:rsidRPr="00910165">
        <w:rPr>
          <w:rFonts w:cstheme="minorHAnsi"/>
          <w:color w:val="000000" w:themeColor="text1"/>
        </w:rPr>
        <w:t>hoose an item from the</w:t>
      </w:r>
      <w:r w:rsidR="008B02FC" w:rsidRPr="00910165">
        <w:rPr>
          <w:rFonts w:cstheme="minorHAnsi"/>
          <w:color w:val="000000" w:themeColor="text1"/>
        </w:rPr>
        <w:t xml:space="preserve"> place where you live</w:t>
      </w:r>
      <w:r w:rsidR="00506346" w:rsidRPr="00910165">
        <w:rPr>
          <w:rFonts w:cstheme="minorHAnsi"/>
          <w:color w:val="000000" w:themeColor="text1"/>
        </w:rPr>
        <w:t xml:space="preserve">. </w:t>
      </w:r>
    </w:p>
    <w:p w14:paraId="0AA86CCC" w14:textId="23992E10" w:rsidR="008B02FC" w:rsidRPr="00910165" w:rsidRDefault="008B02FC" w:rsidP="00E22E04">
      <w:pPr>
        <w:pStyle w:val="ListParagraph"/>
        <w:numPr>
          <w:ilvl w:val="0"/>
          <w:numId w:val="15"/>
        </w:numPr>
        <w:spacing w:line="360" w:lineRule="auto"/>
        <w:ind w:left="1080"/>
        <w:rPr>
          <w:rFonts w:cstheme="minorHAnsi"/>
          <w:color w:val="000000" w:themeColor="text1"/>
        </w:rPr>
      </w:pPr>
      <w:bookmarkStart w:id="5" w:name="_Hlk514066662"/>
      <w:r w:rsidRPr="00910165">
        <w:rPr>
          <w:rFonts w:cstheme="minorHAnsi"/>
          <w:color w:val="000000" w:themeColor="text1"/>
        </w:rPr>
        <w:lastRenderedPageBreak/>
        <w:t xml:space="preserve">Think about </w:t>
      </w:r>
      <w:r w:rsidR="00F76653" w:rsidRPr="00910165">
        <w:rPr>
          <w:rFonts w:cstheme="minorHAnsi"/>
          <w:color w:val="000000" w:themeColor="text1"/>
        </w:rPr>
        <w:t xml:space="preserve">you have </w:t>
      </w:r>
      <w:r w:rsidRPr="00910165">
        <w:rPr>
          <w:rFonts w:cstheme="minorHAnsi"/>
          <w:color w:val="000000" w:themeColor="text1"/>
        </w:rPr>
        <w:t xml:space="preserve">already learnt about </w:t>
      </w:r>
      <w:r w:rsidR="00506346" w:rsidRPr="00910165">
        <w:rPr>
          <w:rFonts w:cstheme="minorHAnsi"/>
          <w:color w:val="000000" w:themeColor="text1"/>
        </w:rPr>
        <w:t>the factors of production</w:t>
      </w:r>
      <w:r w:rsidRPr="00910165">
        <w:rPr>
          <w:rFonts w:cstheme="minorHAnsi"/>
          <w:color w:val="000000" w:themeColor="text1"/>
        </w:rPr>
        <w:t xml:space="preserve"> (e.g. </w:t>
      </w:r>
      <w:r w:rsidR="00DA660E" w:rsidRPr="00910165">
        <w:rPr>
          <w:rFonts w:cstheme="minorHAnsi"/>
          <w:color w:val="000000" w:themeColor="text1"/>
        </w:rPr>
        <w:t>CELL: capital, entrepreneurship,</w:t>
      </w:r>
      <w:r w:rsidR="00DA660E" w:rsidRPr="00910165" w:rsidDel="008B02FC">
        <w:rPr>
          <w:rFonts w:cstheme="minorHAnsi"/>
          <w:color w:val="000000" w:themeColor="text1"/>
        </w:rPr>
        <w:t xml:space="preserve"> </w:t>
      </w:r>
      <w:r w:rsidR="00506346" w:rsidRPr="00910165">
        <w:rPr>
          <w:rFonts w:cstheme="minorHAnsi"/>
          <w:color w:val="000000" w:themeColor="text1"/>
        </w:rPr>
        <w:t xml:space="preserve"> </w:t>
      </w:r>
      <w:r w:rsidR="00DA660E" w:rsidRPr="00910165">
        <w:rPr>
          <w:rFonts w:cstheme="minorHAnsi"/>
          <w:color w:val="000000" w:themeColor="text1"/>
        </w:rPr>
        <w:t xml:space="preserve">land/natural </w:t>
      </w:r>
      <w:r w:rsidR="00506346" w:rsidRPr="00910165">
        <w:rPr>
          <w:rFonts w:cstheme="minorHAnsi"/>
          <w:color w:val="000000" w:themeColor="text1"/>
        </w:rPr>
        <w:t>resources, labour,</w:t>
      </w:r>
      <w:r w:rsidRPr="00910165">
        <w:rPr>
          <w:rFonts w:cstheme="minorHAnsi"/>
          <w:color w:val="000000" w:themeColor="text1"/>
        </w:rPr>
        <w:t>)</w:t>
      </w:r>
    </w:p>
    <w:p w14:paraId="3B8B5728" w14:textId="0B178974" w:rsidR="00DA660E" w:rsidRPr="00910165" w:rsidRDefault="008B02FC" w:rsidP="00E22E04">
      <w:pPr>
        <w:pStyle w:val="ListParagraph"/>
        <w:numPr>
          <w:ilvl w:val="0"/>
          <w:numId w:val="16"/>
        </w:numPr>
        <w:spacing w:line="360" w:lineRule="auto"/>
        <w:ind w:left="1080"/>
        <w:rPr>
          <w:rFonts w:cstheme="minorHAnsi"/>
          <w:color w:val="000000" w:themeColor="text1"/>
        </w:rPr>
      </w:pPr>
      <w:r w:rsidRPr="00910165">
        <w:rPr>
          <w:rFonts w:cstheme="minorHAnsi"/>
          <w:color w:val="000000" w:themeColor="text1"/>
        </w:rPr>
        <w:t>I</w:t>
      </w:r>
      <w:r w:rsidR="00506346" w:rsidRPr="00910165">
        <w:rPr>
          <w:rFonts w:cstheme="minorHAnsi"/>
          <w:color w:val="000000" w:themeColor="text1"/>
        </w:rPr>
        <w:t>dentify the</w:t>
      </w:r>
      <w:r w:rsidRPr="00910165">
        <w:rPr>
          <w:rFonts w:cstheme="minorHAnsi"/>
          <w:color w:val="000000" w:themeColor="text1"/>
        </w:rPr>
        <w:t xml:space="preserve">se factors or elements  </w:t>
      </w:r>
      <w:r w:rsidR="00506346" w:rsidRPr="00910165">
        <w:rPr>
          <w:rFonts w:cstheme="minorHAnsi"/>
          <w:color w:val="000000" w:themeColor="text1"/>
        </w:rPr>
        <w:t xml:space="preserve"> in the product</w:t>
      </w:r>
      <w:r w:rsidRPr="00910165">
        <w:rPr>
          <w:rFonts w:cstheme="minorHAnsi"/>
          <w:color w:val="000000" w:themeColor="text1"/>
        </w:rPr>
        <w:t xml:space="preserve"> that you have identified</w:t>
      </w:r>
      <w:r w:rsidR="00506346" w:rsidRPr="00910165">
        <w:rPr>
          <w:rFonts w:cstheme="minorHAnsi"/>
          <w:color w:val="000000" w:themeColor="text1"/>
        </w:rPr>
        <w:t xml:space="preserve">. </w:t>
      </w:r>
    </w:p>
    <w:p w14:paraId="49754EAA" w14:textId="77777777" w:rsidR="00DA660E" w:rsidRPr="00910165" w:rsidRDefault="00DA660E" w:rsidP="00E22E04">
      <w:pPr>
        <w:pStyle w:val="ListParagraph"/>
        <w:numPr>
          <w:ilvl w:val="0"/>
          <w:numId w:val="32"/>
        </w:numPr>
        <w:spacing w:line="360" w:lineRule="auto"/>
        <w:rPr>
          <w:rFonts w:cstheme="minorHAnsi"/>
          <w:color w:val="000000" w:themeColor="text1"/>
        </w:rPr>
      </w:pPr>
      <w:r w:rsidRPr="00910165">
        <w:rPr>
          <w:rFonts w:cstheme="minorHAnsi"/>
          <w:color w:val="000000" w:themeColor="text1"/>
        </w:rPr>
        <w:t>Capital will include the money used to finance production as well as the machinery/equipment used in the production</w:t>
      </w:r>
    </w:p>
    <w:p w14:paraId="06447B59" w14:textId="77777777" w:rsidR="00DA660E" w:rsidRPr="00910165" w:rsidRDefault="00DA660E" w:rsidP="00E22E04">
      <w:pPr>
        <w:pStyle w:val="ListParagraph"/>
        <w:numPr>
          <w:ilvl w:val="0"/>
          <w:numId w:val="32"/>
        </w:numPr>
        <w:spacing w:line="360" w:lineRule="auto"/>
        <w:rPr>
          <w:rFonts w:cstheme="minorHAnsi"/>
          <w:color w:val="000000" w:themeColor="text1"/>
        </w:rPr>
      </w:pPr>
      <w:r w:rsidRPr="00910165">
        <w:rPr>
          <w:rFonts w:cstheme="minorHAnsi"/>
          <w:color w:val="000000" w:themeColor="text1"/>
        </w:rPr>
        <w:t xml:space="preserve">Entrepreneurship will include the business owner(s) as well as intermediaries involved in the production as well as delivery to the consumer.  </w:t>
      </w:r>
    </w:p>
    <w:p w14:paraId="552C95FF" w14:textId="324E1F77" w:rsidR="00506346" w:rsidRPr="00910165" w:rsidRDefault="00DA660E" w:rsidP="00E22E04">
      <w:pPr>
        <w:pStyle w:val="ListParagraph"/>
        <w:numPr>
          <w:ilvl w:val="0"/>
          <w:numId w:val="32"/>
        </w:numPr>
        <w:spacing w:line="360" w:lineRule="auto"/>
        <w:rPr>
          <w:rFonts w:cstheme="minorHAnsi"/>
          <w:color w:val="000000" w:themeColor="text1"/>
        </w:rPr>
      </w:pPr>
      <w:r w:rsidRPr="00910165">
        <w:rPr>
          <w:rFonts w:cstheme="minorHAnsi"/>
          <w:color w:val="000000" w:themeColor="text1"/>
        </w:rPr>
        <w:t>Land/natural resources</w:t>
      </w:r>
      <w:r w:rsidR="00506346" w:rsidRPr="00910165">
        <w:rPr>
          <w:rFonts w:cstheme="minorHAnsi"/>
          <w:color w:val="000000" w:themeColor="text1"/>
        </w:rPr>
        <w:t xml:space="preserve"> </w:t>
      </w:r>
      <w:r w:rsidR="00250955" w:rsidRPr="00910165">
        <w:rPr>
          <w:rFonts w:cstheme="minorHAnsi"/>
          <w:color w:val="000000" w:themeColor="text1"/>
        </w:rPr>
        <w:t xml:space="preserve">used to manufacture a </w:t>
      </w:r>
      <w:r w:rsidR="00FF338C" w:rsidRPr="00910165">
        <w:rPr>
          <w:rFonts w:cstheme="minorHAnsi"/>
          <w:color w:val="000000" w:themeColor="text1"/>
        </w:rPr>
        <w:t>table might</w:t>
      </w:r>
      <w:r w:rsidR="00250955" w:rsidRPr="00910165">
        <w:rPr>
          <w:rFonts w:cstheme="minorHAnsi"/>
          <w:color w:val="000000" w:themeColor="text1"/>
        </w:rPr>
        <w:t xml:space="preserve"> be </w:t>
      </w:r>
      <w:r w:rsidR="00506346" w:rsidRPr="00910165">
        <w:rPr>
          <w:rFonts w:cstheme="minorHAnsi"/>
          <w:color w:val="000000" w:themeColor="text1"/>
        </w:rPr>
        <w:t xml:space="preserve"> wood</w:t>
      </w:r>
      <w:r w:rsidR="00250955" w:rsidRPr="00910165">
        <w:rPr>
          <w:rFonts w:cstheme="minorHAnsi"/>
          <w:color w:val="000000" w:themeColor="text1"/>
        </w:rPr>
        <w:t xml:space="preserve"> or</w:t>
      </w:r>
      <w:r w:rsidR="00506346" w:rsidRPr="00910165">
        <w:rPr>
          <w:rFonts w:cstheme="minorHAnsi"/>
          <w:color w:val="000000" w:themeColor="text1"/>
        </w:rPr>
        <w:t xml:space="preserve"> steel</w:t>
      </w:r>
      <w:r w:rsidR="00250955" w:rsidRPr="00910165">
        <w:rPr>
          <w:rFonts w:cstheme="minorHAnsi"/>
          <w:color w:val="000000" w:themeColor="text1"/>
        </w:rPr>
        <w:t>.</w:t>
      </w:r>
    </w:p>
    <w:p w14:paraId="2A832B7C" w14:textId="73236986" w:rsidR="00506346" w:rsidRPr="00910165" w:rsidRDefault="00250955" w:rsidP="00E22E04">
      <w:pPr>
        <w:pStyle w:val="ListParagraph"/>
        <w:numPr>
          <w:ilvl w:val="0"/>
          <w:numId w:val="32"/>
        </w:numPr>
        <w:spacing w:line="360" w:lineRule="auto"/>
        <w:rPr>
          <w:rFonts w:cstheme="minorHAnsi"/>
          <w:color w:val="000000" w:themeColor="text1"/>
        </w:rPr>
      </w:pPr>
      <w:r w:rsidRPr="00910165">
        <w:rPr>
          <w:rFonts w:cstheme="minorHAnsi"/>
          <w:color w:val="000000" w:themeColor="text1"/>
        </w:rPr>
        <w:t>The l</w:t>
      </w:r>
      <w:r w:rsidR="00506346" w:rsidRPr="00910165">
        <w:rPr>
          <w:rFonts w:cstheme="minorHAnsi"/>
          <w:color w:val="000000" w:themeColor="text1"/>
        </w:rPr>
        <w:t xml:space="preserve">abour </w:t>
      </w:r>
      <w:r w:rsidRPr="00910165">
        <w:rPr>
          <w:rFonts w:cstheme="minorHAnsi"/>
          <w:color w:val="000000" w:themeColor="text1"/>
        </w:rPr>
        <w:t xml:space="preserve">used to manufacture the table may </w:t>
      </w:r>
      <w:r w:rsidR="00506346" w:rsidRPr="00910165">
        <w:rPr>
          <w:rFonts w:cstheme="minorHAnsi"/>
          <w:color w:val="000000" w:themeColor="text1"/>
        </w:rPr>
        <w:t xml:space="preserve"> include the different classes of labour used in the </w:t>
      </w:r>
      <w:r w:rsidRPr="00910165">
        <w:rPr>
          <w:rFonts w:cstheme="minorHAnsi"/>
          <w:color w:val="000000" w:themeColor="text1"/>
        </w:rPr>
        <w:t xml:space="preserve">different </w:t>
      </w:r>
      <w:r w:rsidR="00506346" w:rsidRPr="00910165">
        <w:rPr>
          <w:rFonts w:cstheme="minorHAnsi"/>
          <w:color w:val="000000" w:themeColor="text1"/>
        </w:rPr>
        <w:t>production stages.</w:t>
      </w:r>
    </w:p>
    <w:bookmarkEnd w:id="5"/>
    <w:p w14:paraId="211972C4" w14:textId="419173D8" w:rsidR="00506346" w:rsidRPr="00910165" w:rsidRDefault="00250955" w:rsidP="004A620C">
      <w:pPr>
        <w:spacing w:line="360" w:lineRule="auto"/>
        <w:rPr>
          <w:rFonts w:cstheme="minorHAnsi"/>
          <w:color w:val="000000" w:themeColor="text1"/>
        </w:rPr>
      </w:pPr>
      <w:r w:rsidRPr="00910165">
        <w:rPr>
          <w:rFonts w:cstheme="minorHAnsi"/>
          <w:color w:val="000000" w:themeColor="text1"/>
        </w:rPr>
        <w:t>Now choose your own domestic product and analyse all the factors that went into producing it.</w:t>
      </w:r>
    </w:p>
    <w:p w14:paraId="68547BC7" w14:textId="77777777" w:rsidR="00506346" w:rsidRPr="00910165" w:rsidRDefault="00506346" w:rsidP="004A620C">
      <w:pPr>
        <w:spacing w:line="360" w:lineRule="auto"/>
        <w:rPr>
          <w:rFonts w:cstheme="minorHAnsi"/>
          <w:color w:val="000000" w:themeColor="text1"/>
        </w:rPr>
      </w:pPr>
      <w:r w:rsidRPr="00910165">
        <w:rPr>
          <w:rFonts w:cstheme="minorHAnsi"/>
          <w:color w:val="000000" w:themeColor="text1"/>
        </w:rPr>
        <w:t xml:space="preserve"> </w:t>
      </w:r>
    </w:p>
    <w:p w14:paraId="0C1D7270" w14:textId="434E79DD" w:rsidR="00506346" w:rsidRPr="00910165" w:rsidRDefault="00250955"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Guide</w:t>
      </w:r>
      <w:r w:rsidR="00DB42D3" w:rsidRPr="00910165">
        <w:rPr>
          <w:rFonts w:ascii="Arial" w:hAnsi="Arial" w:cs="Arial"/>
          <w:color w:val="000000" w:themeColor="text1"/>
          <w:sz w:val="24"/>
          <w:szCs w:val="24"/>
        </w:rPr>
        <w:t>d</w:t>
      </w:r>
      <w:r w:rsidRPr="00910165">
        <w:rPr>
          <w:rFonts w:ascii="Arial" w:hAnsi="Arial" w:cs="Arial"/>
          <w:color w:val="000000" w:themeColor="text1"/>
          <w:sz w:val="24"/>
          <w:szCs w:val="24"/>
        </w:rPr>
        <w:t xml:space="preserve"> reflection</w:t>
      </w:r>
    </w:p>
    <w:p w14:paraId="2B1DB672" w14:textId="17EF8D3F" w:rsidR="00250955" w:rsidRPr="00910165" w:rsidRDefault="00250955" w:rsidP="004A620C">
      <w:pPr>
        <w:spacing w:line="360" w:lineRule="auto"/>
        <w:rPr>
          <w:rFonts w:cstheme="minorHAnsi"/>
          <w:color w:val="000000" w:themeColor="text1"/>
        </w:rPr>
      </w:pPr>
      <w:r w:rsidRPr="00910165">
        <w:rPr>
          <w:rFonts w:cstheme="minorHAnsi"/>
          <w:color w:val="000000" w:themeColor="text1"/>
        </w:rPr>
        <w:t>As you answered question</w:t>
      </w:r>
      <w:r w:rsidR="00BE7397" w:rsidRPr="00910165">
        <w:rPr>
          <w:rFonts w:cstheme="minorHAnsi"/>
          <w:color w:val="000000" w:themeColor="text1"/>
        </w:rPr>
        <w:t xml:space="preserve"> </w:t>
      </w:r>
      <w:r w:rsidRPr="00910165">
        <w:rPr>
          <w:rFonts w:cstheme="minorHAnsi"/>
          <w:color w:val="000000" w:themeColor="text1"/>
        </w:rPr>
        <w:t xml:space="preserve">1 </w:t>
      </w:r>
      <w:r w:rsidR="007317F2" w:rsidRPr="00910165">
        <w:rPr>
          <w:rFonts w:cstheme="minorHAnsi"/>
          <w:color w:val="000000" w:themeColor="text1"/>
        </w:rPr>
        <w:t xml:space="preserve">did you realise that the main difference between skilled and unskilled labour was </w:t>
      </w:r>
      <w:r w:rsidR="00DA660E" w:rsidRPr="00910165">
        <w:rPr>
          <w:rFonts w:cstheme="minorHAnsi"/>
          <w:color w:val="000000" w:themeColor="text1"/>
        </w:rPr>
        <w:t>the amount of training or education that is needed?</w:t>
      </w:r>
    </w:p>
    <w:p w14:paraId="2A2AA756" w14:textId="5C0A5B30" w:rsidR="007317F2" w:rsidRPr="00910165" w:rsidRDefault="007317F2" w:rsidP="004A620C">
      <w:pPr>
        <w:spacing w:line="360" w:lineRule="auto"/>
        <w:rPr>
          <w:rFonts w:cstheme="minorHAnsi"/>
          <w:color w:val="000000" w:themeColor="text1"/>
        </w:rPr>
      </w:pPr>
      <w:r w:rsidRPr="00910165">
        <w:rPr>
          <w:rFonts w:cstheme="minorHAnsi"/>
          <w:color w:val="000000" w:themeColor="text1"/>
        </w:rPr>
        <w:t xml:space="preserve">Did your explanation of </w:t>
      </w:r>
      <w:r w:rsidRPr="00910165">
        <w:rPr>
          <w:rFonts w:cstheme="minorHAnsi"/>
          <w:i/>
          <w:color w:val="000000" w:themeColor="text1"/>
        </w:rPr>
        <w:t>capital intensive</w:t>
      </w:r>
      <w:r w:rsidRPr="00910165">
        <w:rPr>
          <w:rFonts w:cstheme="minorHAnsi"/>
          <w:color w:val="000000" w:themeColor="text1"/>
        </w:rPr>
        <w:t xml:space="preserve"> and </w:t>
      </w:r>
      <w:r w:rsidR="00F76653" w:rsidRPr="00910165">
        <w:rPr>
          <w:rFonts w:cstheme="minorHAnsi"/>
          <w:i/>
          <w:color w:val="000000" w:themeColor="text1"/>
        </w:rPr>
        <w:t>labour-intensive</w:t>
      </w:r>
      <w:r w:rsidRPr="00910165">
        <w:rPr>
          <w:rFonts w:cstheme="minorHAnsi"/>
          <w:i/>
          <w:color w:val="000000" w:themeColor="text1"/>
        </w:rPr>
        <w:t xml:space="preserve"> </w:t>
      </w:r>
      <w:r w:rsidRPr="00910165">
        <w:rPr>
          <w:rFonts w:cstheme="minorHAnsi"/>
          <w:color w:val="000000" w:themeColor="text1"/>
        </w:rPr>
        <w:t>match the one in the answer section? Please check it!</w:t>
      </w:r>
    </w:p>
    <w:p w14:paraId="37E55224" w14:textId="42428CEC" w:rsidR="007317F2" w:rsidRPr="00910165" w:rsidRDefault="007317F2" w:rsidP="00F76653">
      <w:pPr>
        <w:spacing w:line="360" w:lineRule="auto"/>
        <w:rPr>
          <w:rFonts w:cstheme="minorHAnsi"/>
          <w:color w:val="000000" w:themeColor="text1"/>
        </w:rPr>
      </w:pPr>
      <w:r w:rsidRPr="00910165">
        <w:rPr>
          <w:rFonts w:cstheme="minorHAnsi"/>
          <w:color w:val="000000" w:themeColor="text1"/>
        </w:rPr>
        <w:t xml:space="preserve">When you analysed the factors of production that were used to make the product that you had identified, were you able to identify all the factors? </w:t>
      </w:r>
      <w:r w:rsidR="00F76653" w:rsidRPr="00910165">
        <w:rPr>
          <w:rFonts w:cstheme="minorHAnsi"/>
          <w:color w:val="000000" w:themeColor="text1"/>
        </w:rPr>
        <w:t>E.g.</w:t>
      </w:r>
      <w:r w:rsidRPr="00910165">
        <w:rPr>
          <w:rFonts w:cstheme="minorHAnsi"/>
          <w:color w:val="000000" w:themeColor="text1"/>
        </w:rPr>
        <w:t xml:space="preserve">: the raw material used; the type of labour that is necessary to produce this item (skilled </w:t>
      </w:r>
      <w:r w:rsidR="00F76653" w:rsidRPr="00910165">
        <w:rPr>
          <w:rFonts w:cstheme="minorHAnsi"/>
          <w:color w:val="000000" w:themeColor="text1"/>
        </w:rPr>
        <w:t>/</w:t>
      </w:r>
      <w:r w:rsidRPr="00910165">
        <w:rPr>
          <w:rFonts w:cstheme="minorHAnsi"/>
          <w:color w:val="000000" w:themeColor="text1"/>
        </w:rPr>
        <w:t>unskilled etc.</w:t>
      </w:r>
      <w:r w:rsidR="00F76653" w:rsidRPr="00910165">
        <w:rPr>
          <w:rFonts w:cstheme="minorHAnsi"/>
          <w:color w:val="000000" w:themeColor="text1"/>
        </w:rPr>
        <w:t>)</w:t>
      </w:r>
      <w:r w:rsidRPr="00910165">
        <w:rPr>
          <w:rFonts w:cstheme="minorHAnsi"/>
          <w:color w:val="000000" w:themeColor="text1"/>
        </w:rPr>
        <w:t xml:space="preserve"> what kind of capital investment was necessary to produce this item</w:t>
      </w:r>
      <w:r w:rsidR="00DA660E" w:rsidRPr="00910165">
        <w:rPr>
          <w:rFonts w:cstheme="minorHAnsi"/>
          <w:color w:val="000000" w:themeColor="text1"/>
        </w:rPr>
        <w:t xml:space="preserve"> and who the entrepreneur may have been that came up with the original idea</w:t>
      </w:r>
      <w:r w:rsidR="00C16DD4" w:rsidRPr="00910165">
        <w:rPr>
          <w:rFonts w:cstheme="minorHAnsi"/>
          <w:color w:val="000000" w:themeColor="text1"/>
        </w:rPr>
        <w:t>?</w:t>
      </w:r>
    </w:p>
    <w:p w14:paraId="428CF4AE" w14:textId="77777777" w:rsidR="0064290C" w:rsidRPr="00910165" w:rsidRDefault="0064290C" w:rsidP="004A620C">
      <w:pPr>
        <w:spacing w:line="360" w:lineRule="auto"/>
        <w:rPr>
          <w:rFonts w:cstheme="minorHAnsi"/>
          <w:color w:val="000000" w:themeColor="text1"/>
        </w:rPr>
      </w:pPr>
    </w:p>
    <w:p w14:paraId="6C15C930"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Consumption:</w:t>
      </w:r>
    </w:p>
    <w:p w14:paraId="1AD41F7D"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Consumption refers to the use of goods and services to satisfy needs and wants.  After production is complete, the produced goods are available for consumption as they have utility value. The use of the goods is used to determine whether they fit into one of the two categories:</w:t>
      </w:r>
    </w:p>
    <w:p w14:paraId="56C8CB5C" w14:textId="77777777" w:rsidR="00C44247" w:rsidRPr="00910165" w:rsidRDefault="00C44247" w:rsidP="004A620C">
      <w:pPr>
        <w:spacing w:line="360" w:lineRule="auto"/>
        <w:rPr>
          <w:rFonts w:cstheme="minorHAnsi"/>
          <w:color w:val="000000" w:themeColor="text1"/>
        </w:rPr>
      </w:pPr>
      <w:r w:rsidRPr="00910165">
        <w:rPr>
          <w:rFonts w:cstheme="minorHAnsi"/>
          <w:i/>
          <w:color w:val="000000" w:themeColor="text1"/>
        </w:rPr>
        <w:t>Consumer goods</w:t>
      </w:r>
      <w:r w:rsidRPr="00910165">
        <w:rPr>
          <w:rFonts w:cstheme="minorHAnsi"/>
          <w:color w:val="000000" w:themeColor="text1"/>
        </w:rPr>
        <w:t xml:space="preserve"> – these goods satisfy wants directly; they are used by the consumers to satisfy needs and wants. Examples are clothing, food, music etc.  </w:t>
      </w:r>
    </w:p>
    <w:p w14:paraId="702E772A" w14:textId="1C419993" w:rsidR="00C44247" w:rsidRPr="00910165" w:rsidRDefault="00C44247" w:rsidP="004A620C">
      <w:pPr>
        <w:spacing w:line="360" w:lineRule="auto"/>
        <w:rPr>
          <w:rFonts w:cstheme="minorHAnsi"/>
          <w:color w:val="000000" w:themeColor="text1"/>
        </w:rPr>
      </w:pPr>
      <w:r w:rsidRPr="00910165">
        <w:rPr>
          <w:rFonts w:cstheme="minorHAnsi"/>
          <w:i/>
          <w:color w:val="000000" w:themeColor="text1"/>
        </w:rPr>
        <w:lastRenderedPageBreak/>
        <w:t>Capital goods</w:t>
      </w:r>
      <w:r w:rsidRPr="00910165">
        <w:rPr>
          <w:rFonts w:cstheme="minorHAnsi"/>
          <w:color w:val="000000" w:themeColor="text1"/>
        </w:rPr>
        <w:t xml:space="preserve"> – these goods are used to produce consumer goods; they do not satisfy wants directly, for </w:t>
      </w:r>
      <w:r w:rsidR="00F76653" w:rsidRPr="00910165">
        <w:rPr>
          <w:rFonts w:cstheme="minorHAnsi"/>
          <w:color w:val="000000" w:themeColor="text1"/>
        </w:rPr>
        <w:t>example, the</w:t>
      </w:r>
      <w:r w:rsidRPr="00910165">
        <w:rPr>
          <w:rFonts w:cstheme="minorHAnsi"/>
          <w:color w:val="000000" w:themeColor="text1"/>
        </w:rPr>
        <w:t xml:space="preserve"> tools used by the car manufacturer to make cars.    </w:t>
      </w:r>
    </w:p>
    <w:p w14:paraId="419E71EE" w14:textId="77777777" w:rsidR="00C44247" w:rsidRPr="00910165" w:rsidRDefault="00C44247" w:rsidP="004A620C">
      <w:pPr>
        <w:spacing w:line="360" w:lineRule="auto"/>
        <w:rPr>
          <w:rFonts w:cstheme="minorHAnsi"/>
          <w:color w:val="000000" w:themeColor="text1"/>
        </w:rPr>
      </w:pPr>
    </w:p>
    <w:p w14:paraId="7685920C" w14:textId="77777777" w:rsidR="00C44247" w:rsidRPr="00910165" w:rsidRDefault="00C44247" w:rsidP="004A620C">
      <w:pPr>
        <w:spacing w:line="360" w:lineRule="auto"/>
        <w:rPr>
          <w:rFonts w:cstheme="minorHAnsi"/>
          <w:color w:val="000000" w:themeColor="text1"/>
        </w:rPr>
      </w:pPr>
    </w:p>
    <w:p w14:paraId="700F5A53" w14:textId="3159AF98" w:rsidR="00C44247" w:rsidRPr="00910165" w:rsidRDefault="00C44247"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 xml:space="preserve">Activity 1.3 </w:t>
      </w:r>
      <w:r w:rsidR="00BE7397" w:rsidRPr="00910165">
        <w:rPr>
          <w:rFonts w:ascii="Arial" w:hAnsi="Arial" w:cs="Arial"/>
          <w:color w:val="000000" w:themeColor="text1"/>
          <w:sz w:val="28"/>
          <w:szCs w:val="28"/>
        </w:rPr>
        <w:t>Classif</w:t>
      </w:r>
      <w:r w:rsidR="00281CFA" w:rsidRPr="00910165">
        <w:rPr>
          <w:rFonts w:ascii="Arial" w:hAnsi="Arial" w:cs="Arial"/>
          <w:color w:val="000000" w:themeColor="text1"/>
          <w:sz w:val="28"/>
          <w:szCs w:val="28"/>
        </w:rPr>
        <w:t xml:space="preserve">ication of </w:t>
      </w:r>
      <w:r w:rsidR="00BE7397" w:rsidRPr="00910165">
        <w:rPr>
          <w:rFonts w:ascii="Arial" w:hAnsi="Arial" w:cs="Arial"/>
          <w:color w:val="000000" w:themeColor="text1"/>
          <w:sz w:val="28"/>
          <w:szCs w:val="28"/>
        </w:rPr>
        <w:t xml:space="preserve"> consumer and capital goods</w:t>
      </w:r>
    </w:p>
    <w:p w14:paraId="13FC24C9" w14:textId="77777777" w:rsidR="008A7B66" w:rsidRPr="00910165" w:rsidRDefault="008A7B66" w:rsidP="008A7B66">
      <w:pPr>
        <w:spacing w:line="360" w:lineRule="auto"/>
        <w:rPr>
          <w:rFonts w:cstheme="minorHAnsi"/>
          <w:color w:val="000000" w:themeColor="text1"/>
        </w:rPr>
      </w:pPr>
      <w:r w:rsidRPr="00910165">
        <w:rPr>
          <w:rFonts w:ascii="Arial" w:hAnsi="Arial" w:cs="Arial"/>
          <w:color w:val="000000" w:themeColor="text1"/>
          <w:sz w:val="24"/>
          <w:szCs w:val="24"/>
        </w:rPr>
        <w:t>Suggested time:</w:t>
      </w:r>
      <w:r w:rsidRPr="00910165">
        <w:rPr>
          <w:rFonts w:cstheme="minorHAnsi"/>
          <w:color w:val="000000" w:themeColor="text1"/>
        </w:rPr>
        <w:t xml:space="preserve"> </w:t>
      </w:r>
    </w:p>
    <w:p w14:paraId="4B1BE97E" w14:textId="77777777" w:rsidR="008A7B66" w:rsidRPr="00910165" w:rsidRDefault="008A7B66" w:rsidP="008A7B66">
      <w:pPr>
        <w:spacing w:line="360" w:lineRule="auto"/>
        <w:rPr>
          <w:rFonts w:cstheme="minorHAnsi"/>
          <w:color w:val="000000" w:themeColor="text1"/>
        </w:rPr>
      </w:pPr>
      <w:r w:rsidRPr="00910165">
        <w:rPr>
          <w:rFonts w:cstheme="minorHAnsi"/>
          <w:color w:val="000000" w:themeColor="text1"/>
        </w:rPr>
        <w:t xml:space="preserve">30 minutes </w:t>
      </w:r>
    </w:p>
    <w:p w14:paraId="48EF00BD" w14:textId="77777777" w:rsidR="008A7B66" w:rsidRPr="00910165" w:rsidRDefault="008A7B66" w:rsidP="00F76653">
      <w:pPr>
        <w:spacing w:line="360" w:lineRule="auto"/>
        <w:rPr>
          <w:rFonts w:ascii="Arial" w:hAnsi="Arial" w:cs="Arial"/>
          <w:color w:val="000000" w:themeColor="text1"/>
          <w:sz w:val="24"/>
          <w:szCs w:val="24"/>
        </w:rPr>
      </w:pPr>
    </w:p>
    <w:p w14:paraId="3683EF76" w14:textId="3A256DB8" w:rsidR="0064290C" w:rsidRPr="00910165" w:rsidRDefault="0058789F" w:rsidP="00F76653">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Aim</w:t>
      </w:r>
      <w:r w:rsidR="00C44247" w:rsidRPr="00910165">
        <w:rPr>
          <w:rFonts w:ascii="Arial" w:hAnsi="Arial" w:cs="Arial"/>
          <w:color w:val="000000" w:themeColor="text1"/>
          <w:sz w:val="24"/>
          <w:szCs w:val="24"/>
        </w:rPr>
        <w:t xml:space="preserve">: </w:t>
      </w:r>
    </w:p>
    <w:p w14:paraId="180927FA" w14:textId="7E8652DC" w:rsidR="00C44247" w:rsidRPr="00910165" w:rsidRDefault="00FD1A9E" w:rsidP="004A620C">
      <w:pPr>
        <w:spacing w:line="360" w:lineRule="auto"/>
        <w:rPr>
          <w:rFonts w:cstheme="minorHAnsi"/>
          <w:color w:val="000000" w:themeColor="text1"/>
        </w:rPr>
      </w:pPr>
      <w:r w:rsidRPr="00910165">
        <w:rPr>
          <w:rFonts w:cstheme="minorHAnsi"/>
          <w:color w:val="000000" w:themeColor="text1"/>
        </w:rPr>
        <w:t xml:space="preserve">There are many types of goods that we use in our daily lives, and the </w:t>
      </w:r>
      <w:r w:rsidR="0058789F" w:rsidRPr="00910165">
        <w:rPr>
          <w:rFonts w:cstheme="minorHAnsi"/>
          <w:color w:val="000000" w:themeColor="text1"/>
        </w:rPr>
        <w:t>Aim</w:t>
      </w:r>
      <w:r w:rsidRPr="00910165">
        <w:rPr>
          <w:rFonts w:cstheme="minorHAnsi"/>
          <w:color w:val="000000" w:themeColor="text1"/>
        </w:rPr>
        <w:t xml:space="preserve"> of this activity is t</w:t>
      </w:r>
      <w:r w:rsidR="00C44247" w:rsidRPr="00910165">
        <w:rPr>
          <w:rFonts w:cstheme="minorHAnsi"/>
          <w:color w:val="000000" w:themeColor="text1"/>
        </w:rPr>
        <w:t>o apply the knowledge you have learnt on</w:t>
      </w:r>
      <w:r w:rsidRPr="00910165">
        <w:rPr>
          <w:rFonts w:cstheme="minorHAnsi"/>
          <w:color w:val="000000" w:themeColor="text1"/>
        </w:rPr>
        <w:t xml:space="preserve"> </w:t>
      </w:r>
      <w:r w:rsidR="000776F8" w:rsidRPr="00910165">
        <w:rPr>
          <w:rFonts w:cstheme="minorHAnsi"/>
          <w:color w:val="000000" w:themeColor="text1"/>
        </w:rPr>
        <w:t>this</w:t>
      </w:r>
      <w:r w:rsidR="00CD37BC" w:rsidRPr="00910165">
        <w:rPr>
          <w:rFonts w:cstheme="minorHAnsi"/>
          <w:strike/>
          <w:color w:val="000000" w:themeColor="text1"/>
        </w:rPr>
        <w:t>,</w:t>
      </w:r>
      <w:r w:rsidR="00CD37BC" w:rsidRPr="00910165">
        <w:rPr>
          <w:rFonts w:cstheme="minorHAnsi"/>
          <w:color w:val="000000" w:themeColor="text1"/>
        </w:rPr>
        <w:t xml:space="preserve"> by classify goods according to their use</w:t>
      </w:r>
      <w:r w:rsidRPr="00910165">
        <w:rPr>
          <w:rFonts w:cstheme="minorHAnsi"/>
          <w:color w:val="000000" w:themeColor="text1"/>
        </w:rPr>
        <w:t xml:space="preserve"> (</w:t>
      </w:r>
      <w:r w:rsidR="000776F8" w:rsidRPr="00910165">
        <w:rPr>
          <w:rFonts w:cstheme="minorHAnsi"/>
          <w:color w:val="000000" w:themeColor="text1"/>
        </w:rPr>
        <w:t xml:space="preserve">or </w:t>
      </w:r>
      <w:r w:rsidRPr="00910165">
        <w:rPr>
          <w:rFonts w:cstheme="minorHAnsi"/>
          <w:color w:val="000000" w:themeColor="text1"/>
        </w:rPr>
        <w:t>utility value) to the consumer</w:t>
      </w:r>
      <w:r w:rsidR="00CD37BC" w:rsidRPr="00910165">
        <w:rPr>
          <w:rFonts w:cstheme="minorHAnsi"/>
          <w:color w:val="000000" w:themeColor="text1"/>
        </w:rPr>
        <w:t>.</w:t>
      </w:r>
    </w:p>
    <w:p w14:paraId="1155D102" w14:textId="77777777" w:rsidR="009446F1" w:rsidRPr="00910165" w:rsidRDefault="009446F1"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 xml:space="preserve">What you need: </w:t>
      </w:r>
    </w:p>
    <w:p w14:paraId="69EA8F78" w14:textId="77777777" w:rsidR="00B4740F" w:rsidRPr="00910165" w:rsidRDefault="00B4740F" w:rsidP="00E22E04">
      <w:pPr>
        <w:pStyle w:val="ListParagraph"/>
        <w:numPr>
          <w:ilvl w:val="0"/>
          <w:numId w:val="12"/>
        </w:numPr>
        <w:spacing w:line="360" w:lineRule="auto"/>
        <w:rPr>
          <w:rFonts w:cstheme="minorHAnsi"/>
          <w:color w:val="000000" w:themeColor="text1"/>
        </w:rPr>
      </w:pPr>
      <w:r w:rsidRPr="00910165">
        <w:rPr>
          <w:rFonts w:cstheme="minorHAnsi"/>
          <w:color w:val="000000" w:themeColor="text1"/>
        </w:rPr>
        <w:t>Economics, Business and Finance Work book</w:t>
      </w:r>
    </w:p>
    <w:p w14:paraId="668EDB03" w14:textId="77777777" w:rsidR="00B4740F" w:rsidRPr="00910165" w:rsidRDefault="00B4740F" w:rsidP="00E22E04">
      <w:pPr>
        <w:pStyle w:val="ListParagraph"/>
        <w:numPr>
          <w:ilvl w:val="0"/>
          <w:numId w:val="12"/>
        </w:numPr>
        <w:spacing w:line="360" w:lineRule="auto"/>
        <w:rPr>
          <w:rFonts w:cstheme="minorHAnsi"/>
          <w:color w:val="000000" w:themeColor="text1"/>
        </w:rPr>
      </w:pPr>
      <w:r w:rsidRPr="00910165">
        <w:rPr>
          <w:rFonts w:cstheme="minorHAnsi"/>
          <w:color w:val="000000" w:themeColor="text1"/>
        </w:rPr>
        <w:t>Pen and paper and a notebook to write your answers.</w:t>
      </w:r>
    </w:p>
    <w:p w14:paraId="2AE97ADE" w14:textId="77777777" w:rsidR="00C44247" w:rsidRPr="00910165" w:rsidRDefault="00C44247"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 xml:space="preserve">What you will do: </w:t>
      </w:r>
    </w:p>
    <w:p w14:paraId="37646E05" w14:textId="77777777" w:rsidR="00BE7397" w:rsidRPr="00910165" w:rsidRDefault="00C44247" w:rsidP="00E22E04">
      <w:pPr>
        <w:pStyle w:val="ListParagraph"/>
        <w:numPr>
          <w:ilvl w:val="0"/>
          <w:numId w:val="17"/>
        </w:numPr>
        <w:spacing w:line="360" w:lineRule="auto"/>
        <w:rPr>
          <w:rFonts w:cstheme="minorHAnsi"/>
          <w:color w:val="000000" w:themeColor="text1"/>
        </w:rPr>
      </w:pPr>
      <w:r w:rsidRPr="00910165">
        <w:rPr>
          <w:rFonts w:cstheme="minorHAnsi"/>
          <w:color w:val="000000" w:themeColor="text1"/>
        </w:rPr>
        <w:t>Copy the following table</w:t>
      </w:r>
      <w:r w:rsidR="009446F1" w:rsidRPr="00910165">
        <w:rPr>
          <w:rFonts w:cstheme="minorHAnsi"/>
          <w:color w:val="000000" w:themeColor="text1"/>
        </w:rPr>
        <w:t xml:space="preserve"> into your notebook and leave </w:t>
      </w:r>
      <w:r w:rsidR="00BE7397" w:rsidRPr="00910165">
        <w:rPr>
          <w:rFonts w:cstheme="minorHAnsi"/>
          <w:color w:val="000000" w:themeColor="text1"/>
        </w:rPr>
        <w:t>6</w:t>
      </w:r>
      <w:r w:rsidR="009446F1" w:rsidRPr="00910165">
        <w:rPr>
          <w:rFonts w:cstheme="minorHAnsi"/>
          <w:color w:val="000000" w:themeColor="text1"/>
        </w:rPr>
        <w:t xml:space="preserve"> blank lines to work in.</w:t>
      </w:r>
      <w:r w:rsidR="00BE7397" w:rsidRPr="00910165">
        <w:rPr>
          <w:rFonts w:cstheme="minorHAnsi"/>
          <w:color w:val="000000" w:themeColor="text1"/>
        </w:rPr>
        <w:t xml:space="preserve"> NOTE: The first one has been done for you as an example:</w:t>
      </w:r>
    </w:p>
    <w:tbl>
      <w:tblPr>
        <w:tblStyle w:val="TableGrid"/>
        <w:tblW w:w="6941" w:type="dxa"/>
        <w:tblInd w:w="1043" w:type="dxa"/>
        <w:tblLook w:val="04A0" w:firstRow="1" w:lastRow="0" w:firstColumn="1" w:lastColumn="0" w:noHBand="0" w:noVBand="1"/>
      </w:tblPr>
      <w:tblGrid>
        <w:gridCol w:w="2482"/>
        <w:gridCol w:w="2239"/>
        <w:gridCol w:w="2220"/>
      </w:tblGrid>
      <w:tr w:rsidR="001F1B41" w:rsidRPr="00910165" w14:paraId="340B895E" w14:textId="77777777" w:rsidTr="00ED590C">
        <w:tc>
          <w:tcPr>
            <w:tcW w:w="2482" w:type="dxa"/>
          </w:tcPr>
          <w:p w14:paraId="092E97BA" w14:textId="77777777" w:rsidR="00ED590C" w:rsidRPr="00910165" w:rsidRDefault="00ED590C" w:rsidP="004A620C">
            <w:pPr>
              <w:spacing w:line="360" w:lineRule="auto"/>
              <w:rPr>
                <w:rFonts w:cstheme="minorHAnsi"/>
                <w:b/>
                <w:color w:val="000000" w:themeColor="text1"/>
              </w:rPr>
            </w:pPr>
            <w:r w:rsidRPr="00910165">
              <w:rPr>
                <w:rFonts w:cstheme="minorHAnsi"/>
                <w:b/>
                <w:color w:val="000000" w:themeColor="text1"/>
              </w:rPr>
              <w:t>Goods</w:t>
            </w:r>
          </w:p>
        </w:tc>
        <w:tc>
          <w:tcPr>
            <w:tcW w:w="2239" w:type="dxa"/>
          </w:tcPr>
          <w:p w14:paraId="5B7F5E3C" w14:textId="77777777" w:rsidR="00ED590C" w:rsidRPr="00910165" w:rsidRDefault="00ED590C" w:rsidP="004A620C">
            <w:pPr>
              <w:spacing w:line="360" w:lineRule="auto"/>
              <w:rPr>
                <w:rFonts w:cstheme="minorHAnsi"/>
                <w:b/>
                <w:color w:val="000000" w:themeColor="text1"/>
              </w:rPr>
            </w:pPr>
            <w:r w:rsidRPr="00910165">
              <w:rPr>
                <w:rFonts w:cstheme="minorHAnsi"/>
                <w:b/>
                <w:color w:val="000000" w:themeColor="text1"/>
              </w:rPr>
              <w:t>Consumer/Capital</w:t>
            </w:r>
          </w:p>
        </w:tc>
        <w:tc>
          <w:tcPr>
            <w:tcW w:w="2220" w:type="dxa"/>
          </w:tcPr>
          <w:p w14:paraId="404F0F52" w14:textId="77777777" w:rsidR="00ED590C" w:rsidRPr="00910165" w:rsidRDefault="00ED590C" w:rsidP="004A620C">
            <w:pPr>
              <w:spacing w:line="360" w:lineRule="auto"/>
              <w:rPr>
                <w:rFonts w:cstheme="minorHAnsi"/>
                <w:b/>
                <w:color w:val="000000" w:themeColor="text1"/>
              </w:rPr>
            </w:pPr>
            <w:r w:rsidRPr="00910165">
              <w:rPr>
                <w:rFonts w:cstheme="minorHAnsi"/>
                <w:b/>
                <w:color w:val="000000" w:themeColor="text1"/>
              </w:rPr>
              <w:t>Reason Want/Need</w:t>
            </w:r>
          </w:p>
        </w:tc>
      </w:tr>
      <w:tr w:rsidR="001F1B41" w:rsidRPr="00910165" w14:paraId="6ED026D3" w14:textId="77777777" w:rsidTr="00ED590C">
        <w:tc>
          <w:tcPr>
            <w:tcW w:w="2482" w:type="dxa"/>
          </w:tcPr>
          <w:p w14:paraId="39A1A70D" w14:textId="70546D78" w:rsidR="00ED590C" w:rsidRPr="00910165" w:rsidRDefault="00ED590C" w:rsidP="004A620C">
            <w:pPr>
              <w:pStyle w:val="ListParagraph"/>
              <w:spacing w:line="360" w:lineRule="auto"/>
              <w:ind w:hanging="720"/>
              <w:jc w:val="both"/>
              <w:rPr>
                <w:rFonts w:cstheme="minorHAnsi"/>
                <w:color w:val="000000" w:themeColor="text1"/>
              </w:rPr>
            </w:pPr>
            <w:r w:rsidRPr="00910165">
              <w:rPr>
                <w:rFonts w:cstheme="minorHAnsi"/>
                <w:color w:val="000000" w:themeColor="text1"/>
              </w:rPr>
              <w:t>Clothing in my wardrobe</w:t>
            </w:r>
          </w:p>
        </w:tc>
        <w:tc>
          <w:tcPr>
            <w:tcW w:w="2239" w:type="dxa"/>
          </w:tcPr>
          <w:p w14:paraId="099277A4" w14:textId="77777777" w:rsidR="00ED590C" w:rsidRPr="00910165" w:rsidRDefault="00ED590C" w:rsidP="004A620C">
            <w:pPr>
              <w:spacing w:line="360" w:lineRule="auto"/>
              <w:rPr>
                <w:rFonts w:cstheme="minorHAnsi"/>
                <w:color w:val="000000" w:themeColor="text1"/>
              </w:rPr>
            </w:pPr>
            <w:r w:rsidRPr="00910165">
              <w:rPr>
                <w:rFonts w:cstheme="minorHAnsi"/>
                <w:color w:val="000000" w:themeColor="text1"/>
              </w:rPr>
              <w:t>Consumer</w:t>
            </w:r>
          </w:p>
        </w:tc>
        <w:tc>
          <w:tcPr>
            <w:tcW w:w="2220" w:type="dxa"/>
          </w:tcPr>
          <w:p w14:paraId="530480DB" w14:textId="77777777" w:rsidR="00ED590C" w:rsidRPr="00910165" w:rsidRDefault="00ED590C" w:rsidP="004A620C">
            <w:pPr>
              <w:spacing w:line="360" w:lineRule="auto"/>
              <w:rPr>
                <w:rFonts w:cstheme="minorHAnsi"/>
                <w:color w:val="000000" w:themeColor="text1"/>
              </w:rPr>
            </w:pPr>
            <w:r w:rsidRPr="00910165">
              <w:rPr>
                <w:rFonts w:cstheme="minorHAnsi"/>
                <w:color w:val="000000" w:themeColor="text1"/>
              </w:rPr>
              <w:t>Protection/Fashion</w:t>
            </w:r>
            <w:r w:rsidRPr="00910165" w:rsidDel="00B0328B">
              <w:rPr>
                <w:rFonts w:cstheme="minorHAnsi"/>
                <w:color w:val="000000" w:themeColor="text1"/>
              </w:rPr>
              <w:t xml:space="preserve"> </w:t>
            </w:r>
          </w:p>
        </w:tc>
      </w:tr>
      <w:tr w:rsidR="00ED590C" w:rsidRPr="00910165" w14:paraId="6370DF5A" w14:textId="77777777" w:rsidTr="00ED590C">
        <w:tc>
          <w:tcPr>
            <w:tcW w:w="2482" w:type="dxa"/>
          </w:tcPr>
          <w:p w14:paraId="426E619E" w14:textId="77777777" w:rsidR="00ED590C" w:rsidRPr="00910165" w:rsidRDefault="00ED590C" w:rsidP="004A620C">
            <w:pPr>
              <w:spacing w:line="360" w:lineRule="auto"/>
              <w:rPr>
                <w:rFonts w:cstheme="minorHAnsi"/>
                <w:color w:val="000000" w:themeColor="text1"/>
              </w:rPr>
            </w:pPr>
          </w:p>
        </w:tc>
        <w:tc>
          <w:tcPr>
            <w:tcW w:w="2239" w:type="dxa"/>
          </w:tcPr>
          <w:p w14:paraId="1FA3B2B5" w14:textId="77777777" w:rsidR="00ED590C" w:rsidRPr="00910165" w:rsidRDefault="00ED590C" w:rsidP="004A620C">
            <w:pPr>
              <w:spacing w:line="360" w:lineRule="auto"/>
              <w:rPr>
                <w:rFonts w:cstheme="minorHAnsi"/>
                <w:color w:val="000000" w:themeColor="text1"/>
              </w:rPr>
            </w:pPr>
          </w:p>
        </w:tc>
        <w:tc>
          <w:tcPr>
            <w:tcW w:w="2220" w:type="dxa"/>
          </w:tcPr>
          <w:p w14:paraId="660B8818" w14:textId="77777777" w:rsidR="00ED590C" w:rsidRPr="00910165" w:rsidRDefault="00ED590C" w:rsidP="004A620C">
            <w:pPr>
              <w:spacing w:line="360" w:lineRule="auto"/>
              <w:rPr>
                <w:rFonts w:cstheme="minorHAnsi"/>
                <w:color w:val="000000" w:themeColor="text1"/>
              </w:rPr>
            </w:pPr>
          </w:p>
        </w:tc>
      </w:tr>
    </w:tbl>
    <w:p w14:paraId="2E22D413" w14:textId="77777777" w:rsidR="00ED590C" w:rsidRPr="00910165" w:rsidRDefault="00ED590C" w:rsidP="004A620C">
      <w:pPr>
        <w:pStyle w:val="ListParagraph"/>
        <w:spacing w:line="360" w:lineRule="auto"/>
        <w:rPr>
          <w:rFonts w:cstheme="minorHAnsi"/>
          <w:color w:val="000000" w:themeColor="text1"/>
        </w:rPr>
      </w:pPr>
    </w:p>
    <w:p w14:paraId="2530FB26" w14:textId="22BC6322" w:rsidR="009446F1" w:rsidRPr="00910165" w:rsidRDefault="009446F1" w:rsidP="00E22E04">
      <w:pPr>
        <w:pStyle w:val="ListParagraph"/>
        <w:numPr>
          <w:ilvl w:val="0"/>
          <w:numId w:val="17"/>
        </w:numPr>
        <w:spacing w:line="360" w:lineRule="auto"/>
        <w:rPr>
          <w:rFonts w:cstheme="minorHAnsi"/>
          <w:color w:val="000000" w:themeColor="text1"/>
        </w:rPr>
      </w:pPr>
      <w:r w:rsidRPr="00910165">
        <w:rPr>
          <w:rFonts w:cstheme="minorHAnsi"/>
          <w:color w:val="000000" w:themeColor="text1"/>
        </w:rPr>
        <w:t>Write each of the following goods (a – g) into the first column.</w:t>
      </w:r>
    </w:p>
    <w:p w14:paraId="4EE8381D" w14:textId="7777777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Clothing in my wardrobe</w:t>
      </w:r>
    </w:p>
    <w:p w14:paraId="3DBDA08E" w14:textId="7777777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Hardhats worn in mining or factories</w:t>
      </w:r>
    </w:p>
    <w:p w14:paraId="2EC53045" w14:textId="7777777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 xml:space="preserve">Woodwork machinery in ABC Wood Turners </w:t>
      </w:r>
    </w:p>
    <w:p w14:paraId="5DD981E2" w14:textId="786FAC1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 xml:space="preserve">Family car used for transporting </w:t>
      </w:r>
      <w:r w:rsidR="00CD37BC" w:rsidRPr="00910165">
        <w:rPr>
          <w:rFonts w:cstheme="minorHAnsi"/>
          <w:color w:val="000000" w:themeColor="text1"/>
        </w:rPr>
        <w:t>children</w:t>
      </w:r>
      <w:r w:rsidRPr="00910165">
        <w:rPr>
          <w:rFonts w:cstheme="minorHAnsi"/>
          <w:color w:val="000000" w:themeColor="text1"/>
        </w:rPr>
        <w:t xml:space="preserve"> to school</w:t>
      </w:r>
    </w:p>
    <w:p w14:paraId="7C58AB7E" w14:textId="7777777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Vehicle used to transport 15 children to and from nursery school.</w:t>
      </w:r>
    </w:p>
    <w:p w14:paraId="70B7EC4B" w14:textId="77777777"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lastRenderedPageBreak/>
        <w:t>Water for drinking</w:t>
      </w:r>
    </w:p>
    <w:p w14:paraId="5AF0EC42" w14:textId="6EB7DACC" w:rsidR="00BE7397" w:rsidRPr="00910165" w:rsidRDefault="00BE7397" w:rsidP="00E22E04">
      <w:pPr>
        <w:pStyle w:val="ListParagraph"/>
        <w:numPr>
          <w:ilvl w:val="0"/>
          <w:numId w:val="18"/>
        </w:numPr>
        <w:spacing w:line="360" w:lineRule="auto"/>
        <w:rPr>
          <w:rFonts w:cstheme="minorHAnsi"/>
          <w:color w:val="000000" w:themeColor="text1"/>
        </w:rPr>
      </w:pPr>
      <w:r w:rsidRPr="00910165">
        <w:rPr>
          <w:rFonts w:cstheme="minorHAnsi"/>
          <w:color w:val="000000" w:themeColor="text1"/>
        </w:rPr>
        <w:t>A drill use</w:t>
      </w:r>
      <w:r w:rsidR="00DA660E" w:rsidRPr="00910165">
        <w:rPr>
          <w:rFonts w:cstheme="minorHAnsi"/>
          <w:color w:val="000000" w:themeColor="text1"/>
        </w:rPr>
        <w:t>d</w:t>
      </w:r>
      <w:r w:rsidRPr="00910165">
        <w:rPr>
          <w:rFonts w:cstheme="minorHAnsi"/>
          <w:color w:val="000000" w:themeColor="text1"/>
        </w:rPr>
        <w:t xml:space="preserve"> to </w:t>
      </w:r>
      <w:r w:rsidR="00DA660E" w:rsidRPr="00910165">
        <w:rPr>
          <w:rFonts w:cstheme="minorHAnsi"/>
          <w:color w:val="000000" w:themeColor="text1"/>
        </w:rPr>
        <w:t>put up</w:t>
      </w:r>
      <w:r w:rsidRPr="00910165">
        <w:rPr>
          <w:rFonts w:cstheme="minorHAnsi"/>
          <w:color w:val="000000" w:themeColor="text1"/>
        </w:rPr>
        <w:t xml:space="preserve"> a shelf at home</w:t>
      </w:r>
    </w:p>
    <w:p w14:paraId="3033D111" w14:textId="77777777" w:rsidR="00BE7397" w:rsidRPr="00910165" w:rsidRDefault="00BE7397" w:rsidP="004A620C">
      <w:pPr>
        <w:pStyle w:val="ListParagraph"/>
        <w:spacing w:line="360" w:lineRule="auto"/>
        <w:rPr>
          <w:rFonts w:cstheme="minorHAnsi"/>
          <w:color w:val="000000" w:themeColor="text1"/>
        </w:rPr>
      </w:pPr>
    </w:p>
    <w:p w14:paraId="194EB3C0" w14:textId="762EF37E" w:rsidR="009446F1" w:rsidRPr="00910165" w:rsidRDefault="009446F1" w:rsidP="00E22E04">
      <w:pPr>
        <w:pStyle w:val="ListParagraph"/>
        <w:numPr>
          <w:ilvl w:val="0"/>
          <w:numId w:val="17"/>
        </w:numPr>
        <w:spacing w:line="360" w:lineRule="auto"/>
        <w:rPr>
          <w:rFonts w:cstheme="minorHAnsi"/>
          <w:color w:val="000000" w:themeColor="text1"/>
        </w:rPr>
      </w:pPr>
      <w:r w:rsidRPr="00910165">
        <w:rPr>
          <w:rFonts w:cstheme="minorHAnsi"/>
          <w:color w:val="000000" w:themeColor="text1"/>
        </w:rPr>
        <w:t>In the second column,</w:t>
      </w:r>
      <w:r w:rsidR="00ED590C" w:rsidRPr="00910165">
        <w:rPr>
          <w:rFonts w:cstheme="minorHAnsi"/>
          <w:color w:val="000000" w:themeColor="text1"/>
        </w:rPr>
        <w:t xml:space="preserve"> identify whether they are </w:t>
      </w:r>
      <w:r w:rsidR="00ED590C" w:rsidRPr="00910165">
        <w:rPr>
          <w:rFonts w:cstheme="minorHAnsi"/>
          <w:i/>
          <w:color w:val="000000" w:themeColor="text1"/>
        </w:rPr>
        <w:t>consumer or capital goods</w:t>
      </w:r>
      <w:r w:rsidR="00ED590C" w:rsidRPr="00910165">
        <w:rPr>
          <w:rFonts w:cstheme="minorHAnsi"/>
          <w:color w:val="000000" w:themeColor="text1"/>
        </w:rPr>
        <w:t>.</w:t>
      </w:r>
    </w:p>
    <w:p w14:paraId="0240120D" w14:textId="0A998CAF" w:rsidR="00ED590C" w:rsidRPr="00910165" w:rsidRDefault="00ED590C" w:rsidP="00E22E04">
      <w:pPr>
        <w:pStyle w:val="ListParagraph"/>
        <w:numPr>
          <w:ilvl w:val="0"/>
          <w:numId w:val="17"/>
        </w:numPr>
        <w:spacing w:line="360" w:lineRule="auto"/>
        <w:rPr>
          <w:rFonts w:cstheme="minorHAnsi"/>
          <w:color w:val="000000" w:themeColor="text1"/>
        </w:rPr>
      </w:pPr>
      <w:r w:rsidRPr="00910165">
        <w:rPr>
          <w:rFonts w:cstheme="minorHAnsi"/>
          <w:color w:val="000000" w:themeColor="text1"/>
        </w:rPr>
        <w:t>Now give a reason for your choice in the final column, by stating what type of want or need it is.</w:t>
      </w:r>
    </w:p>
    <w:p w14:paraId="3FB6B978" w14:textId="1931AE42" w:rsidR="00ED590C" w:rsidRPr="00910165" w:rsidRDefault="00BE7397"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Guided Reflection</w:t>
      </w:r>
    </w:p>
    <w:p w14:paraId="21F6CEBA" w14:textId="0182608D" w:rsidR="00BE7397" w:rsidRPr="00910165" w:rsidRDefault="00BE7397" w:rsidP="004A620C">
      <w:pPr>
        <w:spacing w:line="360" w:lineRule="auto"/>
        <w:rPr>
          <w:rFonts w:cstheme="minorHAnsi"/>
          <w:color w:val="000000" w:themeColor="text1"/>
        </w:rPr>
      </w:pPr>
      <w:r w:rsidRPr="00910165">
        <w:rPr>
          <w:rFonts w:cstheme="minorHAnsi"/>
          <w:color w:val="000000" w:themeColor="text1"/>
        </w:rPr>
        <w:t>Did you find some items harder to classify than others?  Go back to the definitions of consumer and capital goods to help you</w:t>
      </w:r>
      <w:r w:rsidR="000776F8" w:rsidRPr="00910165">
        <w:rPr>
          <w:rFonts w:cstheme="minorHAnsi"/>
          <w:color w:val="000000" w:themeColor="text1"/>
        </w:rPr>
        <w:t xml:space="preserve"> if you did.</w:t>
      </w:r>
    </w:p>
    <w:p w14:paraId="4A28386E" w14:textId="3BC672D1" w:rsidR="00BE7397" w:rsidRPr="00910165" w:rsidRDefault="00BE7397" w:rsidP="004A620C">
      <w:pPr>
        <w:spacing w:line="360" w:lineRule="auto"/>
        <w:rPr>
          <w:rFonts w:cstheme="minorHAnsi"/>
          <w:color w:val="000000" w:themeColor="text1"/>
        </w:rPr>
      </w:pPr>
      <w:r w:rsidRPr="00910165">
        <w:rPr>
          <w:rFonts w:cstheme="minorHAnsi"/>
          <w:color w:val="000000" w:themeColor="text1"/>
        </w:rPr>
        <w:t xml:space="preserve">Like the clothing, some items may satisfy more than one need or want. You have a basic </w:t>
      </w:r>
      <w:r w:rsidRPr="00910165">
        <w:rPr>
          <w:rFonts w:cstheme="minorHAnsi"/>
          <w:b/>
          <w:color w:val="000000" w:themeColor="text1"/>
        </w:rPr>
        <w:t>need</w:t>
      </w:r>
      <w:r w:rsidRPr="00910165">
        <w:rPr>
          <w:rFonts w:cstheme="minorHAnsi"/>
          <w:color w:val="000000" w:themeColor="text1"/>
        </w:rPr>
        <w:t xml:space="preserve"> for protection from the weather, but you may</w:t>
      </w:r>
      <w:r w:rsidR="000776F8" w:rsidRPr="00910165">
        <w:rPr>
          <w:rFonts w:cstheme="minorHAnsi"/>
          <w:color w:val="000000" w:themeColor="text1"/>
        </w:rPr>
        <w:t xml:space="preserve"> also</w:t>
      </w:r>
      <w:r w:rsidRPr="00910165">
        <w:rPr>
          <w:rFonts w:cstheme="minorHAnsi"/>
          <w:color w:val="000000" w:themeColor="text1"/>
        </w:rPr>
        <w:t xml:space="preserve"> </w:t>
      </w:r>
      <w:r w:rsidRPr="00910165">
        <w:rPr>
          <w:rFonts w:cstheme="minorHAnsi"/>
          <w:b/>
          <w:color w:val="000000" w:themeColor="text1"/>
        </w:rPr>
        <w:t xml:space="preserve">want </w:t>
      </w:r>
      <w:r w:rsidR="00CD37BC" w:rsidRPr="00910165">
        <w:rPr>
          <w:rFonts w:cstheme="minorHAnsi"/>
          <w:color w:val="000000" w:themeColor="text1"/>
        </w:rPr>
        <w:t>to wear</w:t>
      </w:r>
      <w:r w:rsidR="00CD37BC" w:rsidRPr="00910165">
        <w:rPr>
          <w:rFonts w:cstheme="minorHAnsi"/>
          <w:b/>
          <w:color w:val="000000" w:themeColor="text1"/>
        </w:rPr>
        <w:t xml:space="preserve"> </w:t>
      </w:r>
      <w:r w:rsidRPr="00910165">
        <w:rPr>
          <w:rFonts w:cstheme="minorHAnsi"/>
          <w:color w:val="000000" w:themeColor="text1"/>
        </w:rPr>
        <w:t xml:space="preserve">a specific style of </w:t>
      </w:r>
      <w:r w:rsidR="00CD37BC" w:rsidRPr="00910165">
        <w:rPr>
          <w:rFonts w:cstheme="minorHAnsi"/>
          <w:color w:val="000000" w:themeColor="text1"/>
        </w:rPr>
        <w:t xml:space="preserve">clothing or </w:t>
      </w:r>
      <w:r w:rsidRPr="00910165">
        <w:rPr>
          <w:rFonts w:cstheme="minorHAnsi"/>
          <w:color w:val="000000" w:themeColor="text1"/>
        </w:rPr>
        <w:t>brand name</w:t>
      </w:r>
      <w:r w:rsidR="00CD37BC" w:rsidRPr="00910165">
        <w:rPr>
          <w:rFonts w:cstheme="minorHAnsi"/>
          <w:color w:val="000000" w:themeColor="text1"/>
        </w:rPr>
        <w:t xml:space="preserve"> to achieve this.</w:t>
      </w:r>
    </w:p>
    <w:p w14:paraId="73E0FC2B" w14:textId="04ADB1B8" w:rsidR="00CD37BC" w:rsidRPr="00910165" w:rsidRDefault="00CD37BC" w:rsidP="004A620C">
      <w:pPr>
        <w:spacing w:line="360" w:lineRule="auto"/>
        <w:rPr>
          <w:rFonts w:cstheme="minorHAnsi"/>
          <w:b/>
          <w:color w:val="000000" w:themeColor="text1"/>
        </w:rPr>
      </w:pPr>
      <w:r w:rsidRPr="00910165">
        <w:rPr>
          <w:rFonts w:cstheme="minorHAnsi"/>
          <w:b/>
          <w:color w:val="000000" w:themeColor="text1"/>
        </w:rPr>
        <w:t>Stop and Think</w:t>
      </w:r>
    </w:p>
    <w:p w14:paraId="37EDE779" w14:textId="525A7901" w:rsidR="00CD37BC" w:rsidRPr="00910165" w:rsidRDefault="00CD37BC" w:rsidP="004A620C">
      <w:pPr>
        <w:spacing w:line="360" w:lineRule="auto"/>
        <w:rPr>
          <w:rFonts w:cstheme="minorHAnsi"/>
          <w:color w:val="000000" w:themeColor="text1"/>
        </w:rPr>
      </w:pPr>
      <w:r w:rsidRPr="00910165">
        <w:rPr>
          <w:rFonts w:cstheme="minorHAnsi"/>
          <w:color w:val="000000" w:themeColor="text1"/>
        </w:rPr>
        <w:t>How will knowing this difference help you in your daily life?  The next time you go shopping, would you think more about whether it is a need or want, and whether it is worth the price you are paying for it?  Maybe you can just borrow or rent a drill, as you only need a hole in the wall to put up the shelf, you don’t need the drill itself?</w:t>
      </w:r>
    </w:p>
    <w:p w14:paraId="1F9FFF30" w14:textId="01AE1A80" w:rsidR="00C44247" w:rsidRPr="00910165" w:rsidRDefault="00C44247" w:rsidP="004A620C">
      <w:pPr>
        <w:spacing w:line="360" w:lineRule="auto"/>
        <w:rPr>
          <w:rFonts w:cstheme="minorHAnsi"/>
          <w:color w:val="000000" w:themeColor="text1"/>
        </w:rPr>
      </w:pPr>
    </w:p>
    <w:p w14:paraId="580D85AA"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Exchange:</w:t>
      </w:r>
    </w:p>
    <w:p w14:paraId="19CDB190" w14:textId="4FF173E9" w:rsidR="00C44247" w:rsidRPr="00910165" w:rsidRDefault="00C44247" w:rsidP="004A620C">
      <w:pPr>
        <w:spacing w:line="360" w:lineRule="auto"/>
        <w:rPr>
          <w:rFonts w:cstheme="minorHAnsi"/>
          <w:color w:val="000000" w:themeColor="text1"/>
        </w:rPr>
      </w:pPr>
      <w:r w:rsidRPr="00910165">
        <w:rPr>
          <w:rFonts w:cstheme="minorHAnsi"/>
          <w:color w:val="000000" w:themeColor="text1"/>
        </w:rPr>
        <w:t>You will recall that the aim of production is to create goods and services to satisfy nee</w:t>
      </w:r>
      <w:r w:rsidR="00B4740F" w:rsidRPr="00910165">
        <w:rPr>
          <w:rFonts w:cstheme="minorHAnsi"/>
          <w:color w:val="000000" w:themeColor="text1"/>
        </w:rPr>
        <w:t>d</w:t>
      </w:r>
      <w:r w:rsidRPr="00910165">
        <w:rPr>
          <w:rFonts w:cstheme="minorHAnsi"/>
          <w:color w:val="000000" w:themeColor="text1"/>
        </w:rPr>
        <w:t xml:space="preserve">s and wants.  If you are baking a cake for your tea, this is to satisfy your want.  If, however, you are not creating these goods and services for </w:t>
      </w:r>
      <w:r w:rsidRPr="00910165">
        <w:rPr>
          <w:rFonts w:cstheme="minorHAnsi"/>
          <w:i/>
          <w:color w:val="000000" w:themeColor="text1"/>
        </w:rPr>
        <w:t>yourself</w:t>
      </w:r>
      <w:r w:rsidRPr="00910165">
        <w:rPr>
          <w:rFonts w:cstheme="minorHAnsi"/>
          <w:color w:val="000000" w:themeColor="text1"/>
        </w:rPr>
        <w:t xml:space="preserve">, then you are the producer, and the consumer is </w:t>
      </w:r>
      <w:r w:rsidRPr="00910165">
        <w:rPr>
          <w:rFonts w:cstheme="minorHAnsi"/>
          <w:i/>
          <w:color w:val="000000" w:themeColor="text1"/>
        </w:rPr>
        <w:t>someone else</w:t>
      </w:r>
      <w:r w:rsidRPr="00910165">
        <w:rPr>
          <w:rFonts w:cstheme="minorHAnsi"/>
          <w:color w:val="000000" w:themeColor="text1"/>
        </w:rPr>
        <w:t>. It would be pointless engaging in this second activity if the goods do not reach the final consumer. There needs to be a clear transfer path from the producer to the consumer. This means the producer needs to find the consumer or vice versa. The producer and the consumer can then exchange what they have for what the other wants.</w:t>
      </w:r>
    </w:p>
    <w:p w14:paraId="03219CE2" w14:textId="77777777" w:rsidR="00C44247" w:rsidRPr="00910165" w:rsidRDefault="00C44247" w:rsidP="004A620C">
      <w:pPr>
        <w:pStyle w:val="ListParagraph"/>
        <w:numPr>
          <w:ilvl w:val="0"/>
          <w:numId w:val="7"/>
        </w:numPr>
        <w:spacing w:line="360" w:lineRule="auto"/>
        <w:rPr>
          <w:rFonts w:cstheme="minorHAnsi"/>
          <w:color w:val="000000" w:themeColor="text1"/>
        </w:rPr>
      </w:pPr>
      <w:r w:rsidRPr="00910165">
        <w:rPr>
          <w:rFonts w:cstheme="minorHAnsi"/>
          <w:color w:val="000000" w:themeColor="text1"/>
        </w:rPr>
        <w:t>The consumer wants the goods.</w:t>
      </w:r>
    </w:p>
    <w:p w14:paraId="3B8C4D17" w14:textId="77777777" w:rsidR="00C44247" w:rsidRPr="00910165" w:rsidRDefault="00C44247" w:rsidP="004A620C">
      <w:pPr>
        <w:pStyle w:val="ListParagraph"/>
        <w:numPr>
          <w:ilvl w:val="0"/>
          <w:numId w:val="7"/>
        </w:numPr>
        <w:spacing w:line="360" w:lineRule="auto"/>
        <w:rPr>
          <w:rFonts w:cstheme="minorHAnsi"/>
          <w:color w:val="000000" w:themeColor="text1"/>
        </w:rPr>
      </w:pPr>
      <w:r w:rsidRPr="00910165">
        <w:rPr>
          <w:rFonts w:cstheme="minorHAnsi"/>
          <w:color w:val="000000" w:themeColor="text1"/>
        </w:rPr>
        <w:t xml:space="preserve">The producer wants money which can be used for the things he needs to purchase. </w:t>
      </w:r>
    </w:p>
    <w:p w14:paraId="10762DAC"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 This is the process of exchange. </w:t>
      </w:r>
    </w:p>
    <w:p w14:paraId="20C2E073"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lastRenderedPageBreak/>
        <w:t>For Example:</w:t>
      </w:r>
    </w:p>
    <w:p w14:paraId="6F2961C2"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When the farmer’s crop of litchis is ready he needs to get it to the consumer as quickly as possible, as it is fresh produce; he must know where the consumer will be. The consumer, similarly, needs to know where he can obtain the fruit.  The place where both the producer (farmer) and the consumer (buyer) know they can meet is known as the </w:t>
      </w:r>
      <w:r w:rsidRPr="00910165">
        <w:rPr>
          <w:rFonts w:cstheme="minorHAnsi"/>
          <w:i/>
          <w:color w:val="000000" w:themeColor="text1"/>
        </w:rPr>
        <w:t>market</w:t>
      </w:r>
      <w:r w:rsidRPr="00910165">
        <w:rPr>
          <w:rFonts w:cstheme="minorHAnsi"/>
          <w:color w:val="000000" w:themeColor="text1"/>
        </w:rPr>
        <w:t>. In this example, the market that comes to mind is the fresh fruit market.  You have other examples for primary products like, for example, the wool exchange (for wool).  A supermarket would, in contrast, provide a wide variety of goods, so it is very convenient for the customer.</w:t>
      </w:r>
    </w:p>
    <w:p w14:paraId="21984258"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The exchange in the above examples is the exchange of </w:t>
      </w:r>
      <w:r w:rsidRPr="00910165">
        <w:rPr>
          <w:rFonts w:cstheme="minorHAnsi"/>
          <w:i/>
          <w:color w:val="000000" w:themeColor="text1"/>
        </w:rPr>
        <w:t>goods for money</w:t>
      </w:r>
      <w:r w:rsidRPr="00910165">
        <w:rPr>
          <w:rFonts w:cstheme="minorHAnsi"/>
          <w:color w:val="000000" w:themeColor="text1"/>
        </w:rPr>
        <w:t xml:space="preserve">.  </w:t>
      </w:r>
    </w:p>
    <w:p w14:paraId="6935EEFA"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Remember that the market does not always have to be a </w:t>
      </w:r>
      <w:r w:rsidRPr="00910165">
        <w:rPr>
          <w:rFonts w:cstheme="minorHAnsi"/>
          <w:i/>
          <w:color w:val="000000" w:themeColor="text1"/>
        </w:rPr>
        <w:t>place</w:t>
      </w:r>
      <w:r w:rsidRPr="00910165">
        <w:rPr>
          <w:rFonts w:cstheme="minorHAnsi"/>
          <w:color w:val="000000" w:themeColor="text1"/>
        </w:rPr>
        <w:t xml:space="preserve"> like it used to be, but is also used describe certain sectors, as they are specific target markets.  For example: </w:t>
      </w:r>
    </w:p>
    <w:p w14:paraId="551DD1D3" w14:textId="77777777" w:rsidR="00C44247" w:rsidRPr="00910165" w:rsidRDefault="00C44247" w:rsidP="004A620C">
      <w:pPr>
        <w:pStyle w:val="ListParagraph"/>
        <w:numPr>
          <w:ilvl w:val="0"/>
          <w:numId w:val="8"/>
        </w:numPr>
        <w:spacing w:line="360" w:lineRule="auto"/>
        <w:rPr>
          <w:rFonts w:cstheme="minorHAnsi"/>
          <w:color w:val="000000" w:themeColor="text1"/>
        </w:rPr>
      </w:pPr>
      <w:r w:rsidRPr="00910165">
        <w:rPr>
          <w:rFonts w:cstheme="minorHAnsi"/>
          <w:color w:val="000000" w:themeColor="text1"/>
        </w:rPr>
        <w:t>Youth market – for goods appealing to the youngsters</w:t>
      </w:r>
    </w:p>
    <w:p w14:paraId="74075FCB" w14:textId="77777777" w:rsidR="00C44247" w:rsidRPr="00910165" w:rsidRDefault="00C44247" w:rsidP="004A620C">
      <w:pPr>
        <w:pStyle w:val="ListParagraph"/>
        <w:numPr>
          <w:ilvl w:val="0"/>
          <w:numId w:val="8"/>
        </w:numPr>
        <w:spacing w:line="360" w:lineRule="auto"/>
        <w:rPr>
          <w:rFonts w:cstheme="minorHAnsi"/>
          <w:color w:val="000000" w:themeColor="text1"/>
        </w:rPr>
      </w:pPr>
      <w:r w:rsidRPr="00910165">
        <w:rPr>
          <w:rFonts w:cstheme="minorHAnsi"/>
          <w:color w:val="000000" w:themeColor="text1"/>
        </w:rPr>
        <w:t>Coastal and inland markets - for goods used in these areas</w:t>
      </w:r>
    </w:p>
    <w:p w14:paraId="59F2EE46" w14:textId="77777777" w:rsidR="00C44247" w:rsidRPr="00910165" w:rsidRDefault="00C44247" w:rsidP="004A620C">
      <w:pPr>
        <w:pStyle w:val="ListParagraph"/>
        <w:numPr>
          <w:ilvl w:val="0"/>
          <w:numId w:val="8"/>
        </w:numPr>
        <w:spacing w:line="360" w:lineRule="auto"/>
        <w:rPr>
          <w:rFonts w:cstheme="minorHAnsi"/>
          <w:color w:val="000000" w:themeColor="text1"/>
        </w:rPr>
      </w:pPr>
      <w:r w:rsidRPr="00910165">
        <w:rPr>
          <w:rFonts w:cstheme="minorHAnsi"/>
          <w:color w:val="000000" w:themeColor="text1"/>
        </w:rPr>
        <w:t>Summer market – for goods used in summer</w:t>
      </w:r>
    </w:p>
    <w:p w14:paraId="57ABD343" w14:textId="77777777" w:rsidR="00C44247" w:rsidRPr="00910165" w:rsidRDefault="00C44247" w:rsidP="004A620C">
      <w:pPr>
        <w:pStyle w:val="ListParagraph"/>
        <w:numPr>
          <w:ilvl w:val="0"/>
          <w:numId w:val="8"/>
        </w:numPr>
        <w:spacing w:line="360" w:lineRule="auto"/>
        <w:rPr>
          <w:rFonts w:cstheme="minorHAnsi"/>
          <w:color w:val="000000" w:themeColor="text1"/>
        </w:rPr>
      </w:pPr>
      <w:r w:rsidRPr="00910165">
        <w:rPr>
          <w:rFonts w:cstheme="minorHAnsi"/>
          <w:color w:val="000000" w:themeColor="text1"/>
        </w:rPr>
        <w:t>Niche market – a very small, targeted market such as luxury cars (i.e. only a limited number of people will be able to afford them)</w:t>
      </w:r>
    </w:p>
    <w:p w14:paraId="75D49764" w14:textId="77777777" w:rsidR="00C44247" w:rsidRPr="00910165" w:rsidRDefault="00C44247" w:rsidP="004A620C">
      <w:pPr>
        <w:spacing w:line="360" w:lineRule="auto"/>
        <w:rPr>
          <w:rFonts w:cstheme="minorHAnsi"/>
          <w:color w:val="000000" w:themeColor="text1"/>
        </w:rPr>
      </w:pPr>
    </w:p>
    <w:p w14:paraId="5B49EA6F" w14:textId="7BDB93D6" w:rsidR="00C44247" w:rsidRPr="00910165" w:rsidRDefault="00C44247" w:rsidP="004A620C">
      <w:pPr>
        <w:tabs>
          <w:tab w:val="left" w:pos="5475"/>
        </w:tabs>
        <w:spacing w:line="360" w:lineRule="auto"/>
        <w:rPr>
          <w:rFonts w:cstheme="minorHAnsi"/>
          <w:color w:val="000000" w:themeColor="text1"/>
        </w:rPr>
      </w:pPr>
      <w:r w:rsidRPr="00910165">
        <w:rPr>
          <w:rFonts w:cstheme="minorHAnsi"/>
          <w:color w:val="000000" w:themeColor="text1"/>
        </w:rPr>
        <w:tab/>
      </w:r>
    </w:p>
    <w:p w14:paraId="3DB3807D" w14:textId="4CEB54FA" w:rsidR="00C44247" w:rsidRPr="00910165" w:rsidRDefault="00FD1A9E" w:rsidP="004A620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Activity 1.4 Different</w:t>
      </w:r>
      <w:r w:rsidR="00C44247" w:rsidRPr="00910165">
        <w:rPr>
          <w:rFonts w:ascii="Arial" w:hAnsi="Arial" w:cs="Arial"/>
          <w:color w:val="000000" w:themeColor="text1"/>
          <w:sz w:val="28"/>
          <w:szCs w:val="28"/>
        </w:rPr>
        <w:t xml:space="preserve"> </w:t>
      </w:r>
      <w:r w:rsidR="00CD37BC" w:rsidRPr="00910165">
        <w:rPr>
          <w:rFonts w:ascii="Arial" w:hAnsi="Arial" w:cs="Arial"/>
          <w:color w:val="000000" w:themeColor="text1"/>
          <w:sz w:val="28"/>
          <w:szCs w:val="28"/>
        </w:rPr>
        <w:t xml:space="preserve">types of markets </w:t>
      </w:r>
    </w:p>
    <w:p w14:paraId="0AD1E43F" w14:textId="77777777" w:rsidR="008A7B66" w:rsidRPr="00910165" w:rsidRDefault="008A7B66" w:rsidP="008A7B66">
      <w:pPr>
        <w:spacing w:line="360" w:lineRule="auto"/>
        <w:rPr>
          <w:rFonts w:cstheme="minorHAnsi"/>
          <w:color w:val="000000" w:themeColor="text1"/>
        </w:rPr>
      </w:pPr>
      <w:r w:rsidRPr="00910165">
        <w:rPr>
          <w:rFonts w:ascii="Arial" w:hAnsi="Arial" w:cs="Arial"/>
          <w:color w:val="000000" w:themeColor="text1"/>
          <w:sz w:val="24"/>
          <w:szCs w:val="24"/>
        </w:rPr>
        <w:t>Suggested time:</w:t>
      </w:r>
      <w:r w:rsidRPr="00910165">
        <w:rPr>
          <w:rFonts w:cstheme="minorHAnsi"/>
          <w:color w:val="000000" w:themeColor="text1"/>
        </w:rPr>
        <w:t xml:space="preserve"> </w:t>
      </w:r>
    </w:p>
    <w:p w14:paraId="312DF9CA" w14:textId="77777777" w:rsidR="008A7B66" w:rsidRPr="00910165" w:rsidRDefault="008A7B66" w:rsidP="008A7B66">
      <w:pPr>
        <w:spacing w:line="360" w:lineRule="auto"/>
        <w:rPr>
          <w:rFonts w:cstheme="minorHAnsi"/>
          <w:color w:val="000000" w:themeColor="text1"/>
        </w:rPr>
      </w:pPr>
      <w:r w:rsidRPr="00910165">
        <w:rPr>
          <w:rFonts w:cstheme="minorHAnsi"/>
          <w:color w:val="000000" w:themeColor="text1"/>
        </w:rPr>
        <w:t xml:space="preserve">30 minutes </w:t>
      </w:r>
    </w:p>
    <w:p w14:paraId="4ACF2329" w14:textId="7A5528DB" w:rsidR="0091207F" w:rsidRPr="00910165" w:rsidRDefault="0058789F" w:rsidP="00F76653">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Aim</w:t>
      </w:r>
      <w:r w:rsidR="00FD1A9E" w:rsidRPr="00910165">
        <w:rPr>
          <w:rFonts w:ascii="Arial" w:hAnsi="Arial" w:cs="Arial"/>
          <w:color w:val="000000" w:themeColor="text1"/>
          <w:sz w:val="24"/>
          <w:szCs w:val="24"/>
        </w:rPr>
        <w:t>:</w:t>
      </w:r>
      <w:r w:rsidR="00C44247" w:rsidRPr="00910165">
        <w:rPr>
          <w:rFonts w:ascii="Arial" w:hAnsi="Arial" w:cs="Arial"/>
          <w:color w:val="000000" w:themeColor="text1"/>
          <w:sz w:val="24"/>
          <w:szCs w:val="24"/>
        </w:rPr>
        <w:t xml:space="preserve"> </w:t>
      </w:r>
    </w:p>
    <w:p w14:paraId="2A54FEEC" w14:textId="48499B14" w:rsidR="00C44247" w:rsidRPr="00910165" w:rsidRDefault="00FD1A9E" w:rsidP="004A620C">
      <w:pPr>
        <w:spacing w:line="360" w:lineRule="auto"/>
        <w:rPr>
          <w:rFonts w:cstheme="minorHAnsi"/>
          <w:color w:val="000000" w:themeColor="text1"/>
        </w:rPr>
      </w:pPr>
      <w:r w:rsidRPr="00910165">
        <w:rPr>
          <w:rFonts w:cstheme="minorHAnsi"/>
          <w:color w:val="000000" w:themeColor="text1"/>
        </w:rPr>
        <w:t>As discussed, the term ‘market’ can be used to describe many other situations where buyers and sellers meet.  This activity gives you practice in a</w:t>
      </w:r>
      <w:r w:rsidR="00C44247" w:rsidRPr="00910165">
        <w:rPr>
          <w:rFonts w:cstheme="minorHAnsi"/>
          <w:color w:val="000000" w:themeColor="text1"/>
        </w:rPr>
        <w:t xml:space="preserve">pplying the use </w:t>
      </w:r>
      <w:r w:rsidRPr="00910165">
        <w:rPr>
          <w:rFonts w:cstheme="minorHAnsi"/>
          <w:color w:val="000000" w:themeColor="text1"/>
        </w:rPr>
        <w:t>of the</w:t>
      </w:r>
      <w:r w:rsidR="00C44247" w:rsidRPr="00910165">
        <w:rPr>
          <w:rFonts w:cstheme="minorHAnsi"/>
          <w:color w:val="000000" w:themeColor="text1"/>
        </w:rPr>
        <w:t xml:space="preserve"> term “market” in a much broader sense. </w:t>
      </w:r>
    </w:p>
    <w:p w14:paraId="075E9F62" w14:textId="77777777" w:rsidR="00B4740F" w:rsidRPr="00910165" w:rsidRDefault="00C44247"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 xml:space="preserve">What you need:  </w:t>
      </w:r>
    </w:p>
    <w:p w14:paraId="383FD8A4" w14:textId="128159CC" w:rsidR="00B4740F" w:rsidRPr="00910165" w:rsidRDefault="00B4740F"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Economics, Business and Finance Work book</w:t>
      </w:r>
    </w:p>
    <w:p w14:paraId="0466D144" w14:textId="77777777" w:rsidR="00B4740F" w:rsidRPr="00910165" w:rsidRDefault="00B4740F" w:rsidP="00E22E04">
      <w:pPr>
        <w:pStyle w:val="ListParagraph"/>
        <w:numPr>
          <w:ilvl w:val="0"/>
          <w:numId w:val="9"/>
        </w:numPr>
        <w:spacing w:line="360" w:lineRule="auto"/>
        <w:rPr>
          <w:rFonts w:cstheme="minorHAnsi"/>
          <w:color w:val="000000" w:themeColor="text1"/>
        </w:rPr>
      </w:pPr>
      <w:r w:rsidRPr="00910165">
        <w:rPr>
          <w:rFonts w:cstheme="minorHAnsi"/>
          <w:color w:val="000000" w:themeColor="text1"/>
        </w:rPr>
        <w:t>Pen and paper and a notebook to write your answers.</w:t>
      </w:r>
    </w:p>
    <w:p w14:paraId="4F5B496D" w14:textId="77777777" w:rsidR="00C44247" w:rsidRPr="00910165" w:rsidRDefault="00C44247"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lastRenderedPageBreak/>
        <w:t xml:space="preserve">What you will do: </w:t>
      </w:r>
    </w:p>
    <w:p w14:paraId="7C1CB3FC" w14:textId="731C2652" w:rsidR="00C44247" w:rsidRPr="00910165" w:rsidRDefault="00C44247" w:rsidP="00E22E04">
      <w:pPr>
        <w:pStyle w:val="ListParagraph"/>
        <w:numPr>
          <w:ilvl w:val="0"/>
          <w:numId w:val="19"/>
        </w:numPr>
        <w:tabs>
          <w:tab w:val="left" w:pos="567"/>
        </w:tabs>
        <w:spacing w:line="360" w:lineRule="auto"/>
        <w:ind w:left="284" w:hanging="284"/>
        <w:rPr>
          <w:rFonts w:cstheme="minorHAnsi"/>
          <w:color w:val="000000" w:themeColor="text1"/>
        </w:rPr>
      </w:pPr>
      <w:r w:rsidRPr="00910165">
        <w:rPr>
          <w:rFonts w:cstheme="minorHAnsi"/>
          <w:color w:val="000000" w:themeColor="text1"/>
        </w:rPr>
        <w:t>Look at the different types of markets</w:t>
      </w:r>
      <w:r w:rsidR="00CD37BC" w:rsidRPr="00910165">
        <w:rPr>
          <w:rFonts w:cstheme="minorHAnsi"/>
          <w:color w:val="000000" w:themeColor="text1"/>
        </w:rPr>
        <w:t xml:space="preserve"> below </w:t>
      </w:r>
      <w:r w:rsidR="00FD1A9E" w:rsidRPr="00910165">
        <w:rPr>
          <w:rFonts w:cstheme="minorHAnsi"/>
          <w:color w:val="000000" w:themeColor="text1"/>
        </w:rPr>
        <w:t>and, mentioned</w:t>
      </w:r>
      <w:r w:rsidR="00CD37BC" w:rsidRPr="00910165">
        <w:rPr>
          <w:rFonts w:cstheme="minorHAnsi"/>
          <w:color w:val="000000" w:themeColor="text1"/>
        </w:rPr>
        <w:t xml:space="preserve"> f</w:t>
      </w:r>
      <w:r w:rsidRPr="00910165">
        <w:rPr>
          <w:rFonts w:cstheme="minorHAnsi"/>
          <w:color w:val="000000" w:themeColor="text1"/>
        </w:rPr>
        <w:t xml:space="preserve">or each one, provide an example </w:t>
      </w:r>
      <w:r w:rsidR="008A7B66" w:rsidRPr="00910165">
        <w:rPr>
          <w:rFonts w:cstheme="minorHAnsi"/>
          <w:color w:val="000000" w:themeColor="text1"/>
        </w:rPr>
        <w:t>of a</w:t>
      </w:r>
      <w:r w:rsidR="00CD37BC" w:rsidRPr="00910165">
        <w:rPr>
          <w:rFonts w:cstheme="minorHAnsi"/>
          <w:color w:val="000000" w:themeColor="text1"/>
        </w:rPr>
        <w:t xml:space="preserve"> </w:t>
      </w:r>
      <w:r w:rsidRPr="00910165">
        <w:rPr>
          <w:rFonts w:cstheme="minorHAnsi"/>
          <w:color w:val="000000" w:themeColor="text1"/>
        </w:rPr>
        <w:t>good</w:t>
      </w:r>
      <w:r w:rsidR="00CD37BC" w:rsidRPr="00910165">
        <w:rPr>
          <w:rFonts w:cstheme="minorHAnsi"/>
          <w:color w:val="000000" w:themeColor="text1"/>
        </w:rPr>
        <w:t xml:space="preserve"> and a s</w:t>
      </w:r>
      <w:r w:rsidRPr="00910165">
        <w:rPr>
          <w:rFonts w:cstheme="minorHAnsi"/>
          <w:color w:val="000000" w:themeColor="text1"/>
        </w:rPr>
        <w:t xml:space="preserve">ervice that will be bought and sold there. </w:t>
      </w:r>
    </w:p>
    <w:p w14:paraId="7E38AB1D" w14:textId="68E999B7" w:rsidR="00CD37BC" w:rsidRPr="00910165" w:rsidRDefault="00CD37BC" w:rsidP="00E22E04">
      <w:pPr>
        <w:pStyle w:val="ListParagraph"/>
        <w:numPr>
          <w:ilvl w:val="0"/>
          <w:numId w:val="20"/>
        </w:numPr>
        <w:tabs>
          <w:tab w:val="left" w:pos="567"/>
        </w:tabs>
        <w:spacing w:line="360" w:lineRule="auto"/>
        <w:rPr>
          <w:rFonts w:cstheme="minorHAnsi"/>
          <w:color w:val="000000" w:themeColor="text1"/>
        </w:rPr>
      </w:pPr>
      <w:r w:rsidRPr="00910165">
        <w:rPr>
          <w:rFonts w:cstheme="minorHAnsi"/>
          <w:color w:val="000000" w:themeColor="text1"/>
        </w:rPr>
        <w:t xml:space="preserve">Youth market </w:t>
      </w:r>
    </w:p>
    <w:p w14:paraId="5F097976" w14:textId="64BAF9BD" w:rsidR="00CD37BC" w:rsidRPr="00910165" w:rsidRDefault="00CD37BC" w:rsidP="00E22E04">
      <w:pPr>
        <w:pStyle w:val="ListParagraph"/>
        <w:numPr>
          <w:ilvl w:val="0"/>
          <w:numId w:val="20"/>
        </w:numPr>
        <w:tabs>
          <w:tab w:val="left" w:pos="567"/>
        </w:tabs>
        <w:spacing w:line="360" w:lineRule="auto"/>
        <w:rPr>
          <w:rFonts w:cstheme="minorHAnsi"/>
          <w:color w:val="000000" w:themeColor="text1"/>
        </w:rPr>
      </w:pPr>
      <w:r w:rsidRPr="00910165">
        <w:rPr>
          <w:rFonts w:cstheme="minorHAnsi"/>
          <w:color w:val="000000" w:themeColor="text1"/>
        </w:rPr>
        <w:t xml:space="preserve">Coastal and inland markets </w:t>
      </w:r>
    </w:p>
    <w:p w14:paraId="09857C83" w14:textId="740BB5F4" w:rsidR="00CD37BC" w:rsidRPr="00910165" w:rsidRDefault="00CD37BC" w:rsidP="00E22E04">
      <w:pPr>
        <w:pStyle w:val="ListParagraph"/>
        <w:numPr>
          <w:ilvl w:val="0"/>
          <w:numId w:val="20"/>
        </w:numPr>
        <w:tabs>
          <w:tab w:val="left" w:pos="567"/>
        </w:tabs>
        <w:spacing w:line="360" w:lineRule="auto"/>
        <w:rPr>
          <w:rFonts w:cstheme="minorHAnsi"/>
          <w:color w:val="000000" w:themeColor="text1"/>
        </w:rPr>
      </w:pPr>
      <w:r w:rsidRPr="00910165">
        <w:rPr>
          <w:rFonts w:cstheme="minorHAnsi"/>
          <w:color w:val="000000" w:themeColor="text1"/>
        </w:rPr>
        <w:t xml:space="preserve">Summer market </w:t>
      </w:r>
    </w:p>
    <w:p w14:paraId="61065C7E" w14:textId="20C8C69A" w:rsidR="00CD37BC" w:rsidRPr="00910165" w:rsidRDefault="00CD37BC" w:rsidP="00E22E04">
      <w:pPr>
        <w:pStyle w:val="ListParagraph"/>
        <w:numPr>
          <w:ilvl w:val="0"/>
          <w:numId w:val="20"/>
        </w:numPr>
        <w:tabs>
          <w:tab w:val="left" w:pos="567"/>
        </w:tabs>
        <w:spacing w:line="360" w:lineRule="auto"/>
        <w:rPr>
          <w:rFonts w:cstheme="minorHAnsi"/>
          <w:color w:val="000000" w:themeColor="text1"/>
        </w:rPr>
      </w:pPr>
      <w:r w:rsidRPr="00910165">
        <w:rPr>
          <w:rFonts w:cstheme="minorHAnsi"/>
          <w:color w:val="000000" w:themeColor="text1"/>
        </w:rPr>
        <w:t xml:space="preserve">Niche market </w:t>
      </w:r>
    </w:p>
    <w:p w14:paraId="7431BF22" w14:textId="15B04DC7" w:rsidR="00C44247" w:rsidRPr="00910165" w:rsidRDefault="00C44247" w:rsidP="004A620C">
      <w:pPr>
        <w:tabs>
          <w:tab w:val="left" w:pos="567"/>
        </w:tabs>
        <w:spacing w:line="360" w:lineRule="auto"/>
        <w:ind w:left="284" w:hanging="284"/>
        <w:rPr>
          <w:rFonts w:cstheme="minorHAnsi"/>
          <w:color w:val="000000" w:themeColor="text1"/>
        </w:rPr>
      </w:pPr>
      <w:r w:rsidRPr="00910165">
        <w:rPr>
          <w:rFonts w:cstheme="minorHAnsi"/>
          <w:color w:val="000000" w:themeColor="text1"/>
        </w:rPr>
        <w:t>2.  Can you spot the different between the</w:t>
      </w:r>
      <w:r w:rsidR="000776F8" w:rsidRPr="00910165">
        <w:rPr>
          <w:rFonts w:cstheme="minorHAnsi"/>
          <w:color w:val="000000" w:themeColor="text1"/>
        </w:rPr>
        <w:t xml:space="preserve"> niche market and all the others?</w:t>
      </w:r>
      <w:r w:rsidRPr="00910165">
        <w:rPr>
          <w:rFonts w:cstheme="minorHAnsi"/>
          <w:color w:val="000000" w:themeColor="text1"/>
        </w:rPr>
        <w:t xml:space="preserve"> </w:t>
      </w:r>
      <w:r w:rsidR="000B07F0" w:rsidRPr="00910165">
        <w:rPr>
          <w:rFonts w:cstheme="minorHAnsi"/>
          <w:color w:val="000000" w:themeColor="text1"/>
        </w:rPr>
        <w:t xml:space="preserve">Explain what it is. </w:t>
      </w:r>
    </w:p>
    <w:p w14:paraId="70BA1E3F" w14:textId="146DD754" w:rsidR="000776F8" w:rsidRPr="00910165" w:rsidRDefault="000776F8"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Guided Reflection</w:t>
      </w:r>
    </w:p>
    <w:p w14:paraId="54EA64EA" w14:textId="62C5D293" w:rsidR="000776F8" w:rsidRPr="00910165" w:rsidRDefault="000776F8" w:rsidP="004A620C">
      <w:pPr>
        <w:spacing w:line="360" w:lineRule="auto"/>
        <w:rPr>
          <w:rFonts w:cstheme="minorHAnsi"/>
          <w:color w:val="000000" w:themeColor="text1"/>
        </w:rPr>
      </w:pPr>
      <w:r w:rsidRPr="00910165">
        <w:rPr>
          <w:rFonts w:cstheme="minorHAnsi"/>
          <w:color w:val="000000" w:themeColor="text1"/>
        </w:rPr>
        <w:t xml:space="preserve">Was it easier to think of examples of goods than services?  If so, why do you think that is?  You may also have </w:t>
      </w:r>
      <w:r w:rsidR="000B07F0" w:rsidRPr="00910165">
        <w:rPr>
          <w:rFonts w:cstheme="minorHAnsi"/>
          <w:color w:val="000000" w:themeColor="text1"/>
        </w:rPr>
        <w:t>found that</w:t>
      </w:r>
      <w:r w:rsidRPr="00910165">
        <w:rPr>
          <w:rFonts w:cstheme="minorHAnsi"/>
          <w:color w:val="000000" w:themeColor="text1"/>
        </w:rPr>
        <w:t xml:space="preserve"> it is easier to think of examples for the markets that you are in – such as the summer market that affects all consumers.</w:t>
      </w:r>
    </w:p>
    <w:p w14:paraId="06A47394" w14:textId="2F7D8EBA" w:rsidR="000776F8" w:rsidRPr="00910165" w:rsidRDefault="000B07F0" w:rsidP="004A620C">
      <w:pPr>
        <w:spacing w:line="360" w:lineRule="auto"/>
        <w:rPr>
          <w:rFonts w:cstheme="minorHAnsi"/>
          <w:color w:val="000000" w:themeColor="text1"/>
        </w:rPr>
      </w:pPr>
      <w:r w:rsidRPr="00910165">
        <w:rPr>
          <w:rFonts w:cstheme="minorHAnsi"/>
          <w:color w:val="000000" w:themeColor="text1"/>
        </w:rPr>
        <w:t>For the niche market, c</w:t>
      </w:r>
      <w:r w:rsidR="000776F8" w:rsidRPr="00910165">
        <w:rPr>
          <w:rFonts w:cstheme="minorHAnsi"/>
          <w:color w:val="000000" w:themeColor="text1"/>
        </w:rPr>
        <w:t>ould you only find examples of wants</w:t>
      </w:r>
      <w:r w:rsidRPr="00910165">
        <w:rPr>
          <w:rFonts w:cstheme="minorHAnsi"/>
          <w:color w:val="000000" w:themeColor="text1"/>
        </w:rPr>
        <w:t xml:space="preserve"> (</w:t>
      </w:r>
      <w:r w:rsidR="000776F8" w:rsidRPr="00910165">
        <w:rPr>
          <w:rFonts w:cstheme="minorHAnsi"/>
          <w:color w:val="000000" w:themeColor="text1"/>
        </w:rPr>
        <w:t>such as mentioned in the theory</w:t>
      </w:r>
      <w:r w:rsidRPr="00910165">
        <w:rPr>
          <w:rFonts w:cstheme="minorHAnsi"/>
          <w:color w:val="000000" w:themeColor="text1"/>
        </w:rPr>
        <w:t>)</w:t>
      </w:r>
      <w:r w:rsidR="000776F8" w:rsidRPr="00910165">
        <w:rPr>
          <w:rFonts w:cstheme="minorHAnsi"/>
          <w:color w:val="000000" w:themeColor="text1"/>
        </w:rPr>
        <w:t xml:space="preserve"> or did you think of specific needs as well, such as maybe medication for a very rare medical illness?</w:t>
      </w:r>
    </w:p>
    <w:p w14:paraId="357F9EFB"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Distribution:</w:t>
      </w:r>
    </w:p>
    <w:p w14:paraId="7C02E4A9"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This concept is closely related to the above. Distribution refers to the activities involved in getting the goods to the market. Various methods of distribution are used to make sure that they reach the target market. Producers may want to take charge of this function themselves or they may employ others who specialise in it, to undertake this for them.  This activity is dealt with in detail later in this Module. </w:t>
      </w:r>
    </w:p>
    <w:p w14:paraId="160B33AA" w14:textId="77777777" w:rsidR="00C44247" w:rsidRPr="00910165" w:rsidRDefault="00C44247" w:rsidP="004A620C">
      <w:pPr>
        <w:spacing w:line="360" w:lineRule="auto"/>
        <w:rPr>
          <w:rFonts w:cstheme="minorHAnsi"/>
          <w:b/>
          <w:color w:val="000000" w:themeColor="text1"/>
        </w:rPr>
      </w:pPr>
    </w:p>
    <w:p w14:paraId="46C9B56F" w14:textId="3F7229BC" w:rsidR="00C44247" w:rsidRPr="00910165" w:rsidRDefault="00C44247" w:rsidP="004A620C">
      <w:pPr>
        <w:spacing w:line="360" w:lineRule="auto"/>
        <w:rPr>
          <w:rFonts w:ascii="Arial" w:hAnsi="Arial" w:cs="Arial"/>
          <w:b/>
          <w:color w:val="000000" w:themeColor="text1"/>
          <w:sz w:val="28"/>
          <w:szCs w:val="28"/>
        </w:rPr>
      </w:pPr>
      <w:r w:rsidRPr="00910165">
        <w:rPr>
          <w:rFonts w:ascii="Arial" w:hAnsi="Arial" w:cs="Arial"/>
          <w:b/>
          <w:color w:val="000000" w:themeColor="text1"/>
          <w:sz w:val="28"/>
          <w:szCs w:val="28"/>
        </w:rPr>
        <w:t xml:space="preserve">1.1.5 The </w:t>
      </w:r>
      <w:r w:rsidR="00F76653" w:rsidRPr="00910165">
        <w:rPr>
          <w:rFonts w:ascii="Arial" w:hAnsi="Arial" w:cs="Arial"/>
          <w:b/>
          <w:color w:val="000000" w:themeColor="text1"/>
          <w:sz w:val="28"/>
          <w:szCs w:val="28"/>
        </w:rPr>
        <w:t>circular flow</w:t>
      </w:r>
    </w:p>
    <w:p w14:paraId="43423166"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This branch of Economics is referred to as </w:t>
      </w:r>
      <w:r w:rsidRPr="00910165">
        <w:rPr>
          <w:rFonts w:cstheme="minorHAnsi"/>
          <w:i/>
          <w:color w:val="000000" w:themeColor="text1"/>
        </w:rPr>
        <w:t>macroeconomics.</w:t>
      </w:r>
      <w:r w:rsidRPr="00910165">
        <w:rPr>
          <w:rFonts w:cstheme="minorHAnsi"/>
          <w:color w:val="000000" w:themeColor="text1"/>
        </w:rPr>
        <w:t xml:space="preserve"> It studies the economy as a whole. In order to show the many economic activities that are taking place in the economy, we use a diagram called the </w:t>
      </w:r>
      <w:r w:rsidRPr="00910165">
        <w:rPr>
          <w:rFonts w:cstheme="minorHAnsi"/>
          <w:i/>
          <w:color w:val="000000" w:themeColor="text1"/>
        </w:rPr>
        <w:t>circular flow model</w:t>
      </w:r>
      <w:r w:rsidRPr="00910165">
        <w:rPr>
          <w:rFonts w:cstheme="minorHAnsi"/>
          <w:color w:val="000000" w:themeColor="text1"/>
        </w:rPr>
        <w:t xml:space="preserve">, (previously known as the economic cycle). This diagram is used to show the relationships that exist between all the participants in the economy and it captures the most important activities of the country as a whole. You will see that the main participants are the </w:t>
      </w:r>
      <w:r w:rsidRPr="00910165">
        <w:rPr>
          <w:rFonts w:cstheme="minorHAnsi"/>
          <w:i/>
          <w:color w:val="000000" w:themeColor="text1"/>
        </w:rPr>
        <w:t>households</w:t>
      </w:r>
      <w:r w:rsidRPr="00910165">
        <w:rPr>
          <w:rFonts w:cstheme="minorHAnsi"/>
          <w:color w:val="000000" w:themeColor="text1"/>
        </w:rPr>
        <w:t xml:space="preserve"> and the</w:t>
      </w:r>
      <w:r w:rsidRPr="00910165">
        <w:rPr>
          <w:rFonts w:cstheme="minorHAnsi"/>
          <w:i/>
          <w:color w:val="000000" w:themeColor="text1"/>
        </w:rPr>
        <w:t xml:space="preserve"> business</w:t>
      </w:r>
      <w:r w:rsidRPr="00910165">
        <w:rPr>
          <w:rFonts w:cstheme="minorHAnsi"/>
          <w:color w:val="000000" w:themeColor="text1"/>
        </w:rPr>
        <w:t xml:space="preserve"> sectors, as they show the flow of goods and services and the flow of income between them.   Very simply, the following activities will be depicted:</w:t>
      </w:r>
    </w:p>
    <w:p w14:paraId="50F19379" w14:textId="379712D8" w:rsidR="0091207F" w:rsidRPr="00910165" w:rsidRDefault="0091207F" w:rsidP="00F76653">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lastRenderedPageBreak/>
        <w:t>Households</w:t>
      </w:r>
    </w:p>
    <w:p w14:paraId="5D6DFA3B" w14:textId="27570899" w:rsidR="00C44247" w:rsidRPr="00910165" w:rsidRDefault="00C44247" w:rsidP="004A620C">
      <w:pPr>
        <w:spacing w:line="360" w:lineRule="auto"/>
        <w:rPr>
          <w:rFonts w:cstheme="minorHAnsi"/>
          <w:color w:val="000000" w:themeColor="text1"/>
        </w:rPr>
      </w:pPr>
      <w:r w:rsidRPr="00910165">
        <w:rPr>
          <w:rFonts w:cstheme="minorHAnsi"/>
          <w:color w:val="000000" w:themeColor="text1"/>
        </w:rPr>
        <w:t>Households offer their services by supplying the factors of production (e.g. their labour, capital etc).  In exchange, they receive remuneration (income) in the following forms:</w:t>
      </w:r>
    </w:p>
    <w:p w14:paraId="5F25A404" w14:textId="77777777" w:rsidR="00C44247" w:rsidRPr="00910165" w:rsidRDefault="00C44247" w:rsidP="004A620C">
      <w:pPr>
        <w:pStyle w:val="ListParagraph"/>
        <w:numPr>
          <w:ilvl w:val="0"/>
          <w:numId w:val="3"/>
        </w:numPr>
        <w:spacing w:line="360" w:lineRule="auto"/>
        <w:rPr>
          <w:rFonts w:cstheme="minorHAnsi"/>
          <w:color w:val="000000" w:themeColor="text1"/>
        </w:rPr>
      </w:pPr>
      <w:r w:rsidRPr="00910165">
        <w:rPr>
          <w:rFonts w:cstheme="minorHAnsi"/>
          <w:i/>
          <w:color w:val="000000" w:themeColor="text1"/>
        </w:rPr>
        <w:t>Wages</w:t>
      </w:r>
      <w:r w:rsidRPr="00910165">
        <w:rPr>
          <w:rFonts w:cstheme="minorHAnsi"/>
          <w:color w:val="000000" w:themeColor="text1"/>
        </w:rPr>
        <w:t xml:space="preserve"> for supplying labour (workers)</w:t>
      </w:r>
    </w:p>
    <w:p w14:paraId="42120D96" w14:textId="77777777" w:rsidR="00C44247" w:rsidRPr="00910165" w:rsidRDefault="00C44247" w:rsidP="004A620C">
      <w:pPr>
        <w:pStyle w:val="ListParagraph"/>
        <w:numPr>
          <w:ilvl w:val="0"/>
          <w:numId w:val="3"/>
        </w:numPr>
        <w:spacing w:line="360" w:lineRule="auto"/>
        <w:rPr>
          <w:rFonts w:cstheme="minorHAnsi"/>
          <w:color w:val="000000" w:themeColor="text1"/>
        </w:rPr>
      </w:pPr>
      <w:r w:rsidRPr="00910165">
        <w:rPr>
          <w:rFonts w:cstheme="minorHAnsi"/>
          <w:i/>
          <w:color w:val="000000" w:themeColor="text1"/>
        </w:rPr>
        <w:t>Rent</w:t>
      </w:r>
      <w:r w:rsidRPr="00910165">
        <w:rPr>
          <w:rFonts w:cstheme="minorHAnsi"/>
          <w:color w:val="000000" w:themeColor="text1"/>
        </w:rPr>
        <w:t xml:space="preserve"> for supplying land </w:t>
      </w:r>
    </w:p>
    <w:p w14:paraId="49A00F0E" w14:textId="77777777" w:rsidR="00C44247" w:rsidRPr="00910165" w:rsidRDefault="00C44247" w:rsidP="004A620C">
      <w:pPr>
        <w:pStyle w:val="ListParagraph"/>
        <w:numPr>
          <w:ilvl w:val="0"/>
          <w:numId w:val="3"/>
        </w:numPr>
        <w:spacing w:line="360" w:lineRule="auto"/>
        <w:rPr>
          <w:rFonts w:cstheme="minorHAnsi"/>
          <w:color w:val="000000" w:themeColor="text1"/>
        </w:rPr>
      </w:pPr>
      <w:r w:rsidRPr="00910165">
        <w:rPr>
          <w:rFonts w:cstheme="minorHAnsi"/>
          <w:i/>
          <w:color w:val="000000" w:themeColor="text1"/>
        </w:rPr>
        <w:t>Interest</w:t>
      </w:r>
      <w:r w:rsidRPr="00910165">
        <w:rPr>
          <w:rFonts w:cstheme="minorHAnsi"/>
          <w:color w:val="000000" w:themeColor="text1"/>
        </w:rPr>
        <w:t xml:space="preserve"> for supplying capital </w:t>
      </w:r>
    </w:p>
    <w:p w14:paraId="1C6E6494" w14:textId="77777777" w:rsidR="00C44247" w:rsidRPr="00910165" w:rsidRDefault="00C44247" w:rsidP="004A620C">
      <w:pPr>
        <w:pStyle w:val="ListParagraph"/>
        <w:numPr>
          <w:ilvl w:val="0"/>
          <w:numId w:val="3"/>
        </w:numPr>
        <w:spacing w:line="360" w:lineRule="auto"/>
        <w:rPr>
          <w:rFonts w:cstheme="minorHAnsi"/>
          <w:color w:val="000000" w:themeColor="text1"/>
        </w:rPr>
      </w:pPr>
      <w:r w:rsidRPr="00910165">
        <w:rPr>
          <w:rFonts w:cstheme="minorHAnsi"/>
          <w:i/>
          <w:color w:val="000000" w:themeColor="text1"/>
        </w:rPr>
        <w:t>Profits</w:t>
      </w:r>
      <w:r w:rsidRPr="00910165">
        <w:rPr>
          <w:rFonts w:cstheme="minorHAnsi"/>
          <w:color w:val="000000" w:themeColor="text1"/>
        </w:rPr>
        <w:t xml:space="preserve"> for supplying expertise (entrepreneurship).</w:t>
      </w:r>
    </w:p>
    <w:p w14:paraId="52154919"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Households use this income received for supplying these factors, to buy the goods and services that businesses produce. </w:t>
      </w:r>
    </w:p>
    <w:p w14:paraId="492B1EF5" w14:textId="4FFBD52D" w:rsidR="0091207F" w:rsidRPr="00910165" w:rsidRDefault="00C44247" w:rsidP="00F76653">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Businesses</w:t>
      </w:r>
    </w:p>
    <w:p w14:paraId="15A21AED" w14:textId="735619DD"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Businesses sell the produced goods to the households. In return they receive the income from the sale of such goods and services.  </w:t>
      </w:r>
    </w:p>
    <w:p w14:paraId="06EFBD95"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 the above explanation, we have referred to </w:t>
      </w:r>
      <w:r w:rsidRPr="00910165">
        <w:rPr>
          <w:rFonts w:cstheme="minorHAnsi"/>
          <w:i/>
          <w:color w:val="000000" w:themeColor="text1"/>
        </w:rPr>
        <w:t>two things</w:t>
      </w:r>
      <w:r w:rsidRPr="00910165">
        <w:rPr>
          <w:rFonts w:cstheme="minorHAnsi"/>
          <w:color w:val="000000" w:themeColor="text1"/>
        </w:rPr>
        <w:t xml:space="preserve"> of note:</w:t>
      </w:r>
    </w:p>
    <w:p w14:paraId="3648BB8C" w14:textId="77777777" w:rsidR="00C44247" w:rsidRPr="00910165" w:rsidRDefault="00C44247" w:rsidP="004A620C">
      <w:pPr>
        <w:pStyle w:val="ListParagraph"/>
        <w:numPr>
          <w:ilvl w:val="0"/>
          <w:numId w:val="4"/>
        </w:numPr>
        <w:spacing w:line="360" w:lineRule="auto"/>
        <w:rPr>
          <w:rFonts w:cstheme="minorHAnsi"/>
          <w:color w:val="000000" w:themeColor="text1"/>
        </w:rPr>
      </w:pPr>
      <w:r w:rsidRPr="00910165">
        <w:rPr>
          <w:rFonts w:cstheme="minorHAnsi"/>
          <w:color w:val="000000" w:themeColor="text1"/>
        </w:rPr>
        <w:t>There is a flow of factors in one direction</w:t>
      </w:r>
    </w:p>
    <w:p w14:paraId="1F4FA91A" w14:textId="77777777" w:rsidR="00C44247" w:rsidRPr="00910165" w:rsidRDefault="00C44247" w:rsidP="004A620C">
      <w:pPr>
        <w:pStyle w:val="ListParagraph"/>
        <w:numPr>
          <w:ilvl w:val="0"/>
          <w:numId w:val="4"/>
        </w:numPr>
        <w:spacing w:line="360" w:lineRule="auto"/>
        <w:rPr>
          <w:rFonts w:cstheme="minorHAnsi"/>
          <w:color w:val="000000" w:themeColor="text1"/>
        </w:rPr>
      </w:pPr>
      <w:r w:rsidRPr="00910165">
        <w:rPr>
          <w:rFonts w:cstheme="minorHAnsi"/>
          <w:color w:val="000000" w:themeColor="text1"/>
        </w:rPr>
        <w:t>There is a flow of money in the other.</w:t>
      </w:r>
    </w:p>
    <w:p w14:paraId="4E17099C"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Furthermore, the buying and selling of each creates a</w:t>
      </w:r>
      <w:r w:rsidRPr="00910165">
        <w:rPr>
          <w:rFonts w:cstheme="minorHAnsi"/>
          <w:i/>
          <w:color w:val="000000" w:themeColor="text1"/>
        </w:rPr>
        <w:t xml:space="preserve"> market</w:t>
      </w:r>
      <w:r w:rsidRPr="00910165">
        <w:rPr>
          <w:rFonts w:cstheme="minorHAnsi"/>
          <w:color w:val="000000" w:themeColor="text1"/>
        </w:rPr>
        <w:t xml:space="preserve"> for it:</w:t>
      </w:r>
    </w:p>
    <w:p w14:paraId="64D8843B" w14:textId="77777777" w:rsidR="00C44247" w:rsidRPr="00910165" w:rsidRDefault="00C44247" w:rsidP="004A620C">
      <w:pPr>
        <w:pStyle w:val="ListParagraph"/>
        <w:numPr>
          <w:ilvl w:val="0"/>
          <w:numId w:val="5"/>
        </w:numPr>
        <w:spacing w:line="360" w:lineRule="auto"/>
        <w:rPr>
          <w:rFonts w:cstheme="minorHAnsi"/>
          <w:color w:val="000000" w:themeColor="text1"/>
        </w:rPr>
      </w:pPr>
      <w:r w:rsidRPr="00910165">
        <w:rPr>
          <w:rFonts w:cstheme="minorHAnsi"/>
          <w:color w:val="000000" w:themeColor="text1"/>
        </w:rPr>
        <w:t xml:space="preserve">There will be a market for factors (factor market) </w:t>
      </w:r>
    </w:p>
    <w:p w14:paraId="6155AE1D" w14:textId="77777777" w:rsidR="00C44247" w:rsidRPr="00910165" w:rsidRDefault="00C44247" w:rsidP="004A620C">
      <w:pPr>
        <w:pStyle w:val="ListParagraph"/>
        <w:numPr>
          <w:ilvl w:val="0"/>
          <w:numId w:val="5"/>
        </w:numPr>
        <w:spacing w:line="360" w:lineRule="auto"/>
        <w:rPr>
          <w:rFonts w:cstheme="minorHAnsi"/>
          <w:color w:val="000000" w:themeColor="text1"/>
        </w:rPr>
      </w:pPr>
      <w:r w:rsidRPr="00910165">
        <w:rPr>
          <w:rFonts w:cstheme="minorHAnsi"/>
          <w:color w:val="000000" w:themeColor="text1"/>
        </w:rPr>
        <w:t>There will be a market for products (goods and services market)</w:t>
      </w:r>
    </w:p>
    <w:p w14:paraId="2F0570D8"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These are the markets where prices are determined.</w:t>
      </w:r>
    </w:p>
    <w:p w14:paraId="7EC6CDEE" w14:textId="3D86D431"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The factor market</w:t>
      </w:r>
    </w:p>
    <w:p w14:paraId="2BD71DE5" w14:textId="77777777" w:rsidR="00C44247" w:rsidRPr="00910165" w:rsidRDefault="00C44247"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Households are the owners of the factors and offer their services on the factor market. </w:t>
      </w:r>
    </w:p>
    <w:p w14:paraId="76A2AC89" w14:textId="77777777" w:rsidR="00C44247" w:rsidRPr="00910165" w:rsidRDefault="00C44247"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Businesses come to the factor market to purchase these factors.  The factor market will be used to determine the price of, for example, labour.  In this market, those with scarce skills, like engineers for example, can determine what they should be paid (they can demand high wages) as opposed to those in abundant supply like unskilled workers who are paid much less.</w:t>
      </w:r>
    </w:p>
    <w:p w14:paraId="59C1F582" w14:textId="77777777" w:rsidR="00C44247" w:rsidRPr="00910165" w:rsidRDefault="00C44247" w:rsidP="004A620C">
      <w:pPr>
        <w:pStyle w:val="NoSpacing"/>
        <w:spacing w:line="360" w:lineRule="auto"/>
        <w:rPr>
          <w:rFonts w:asciiTheme="minorHAnsi" w:hAnsiTheme="minorHAnsi" w:cstheme="minorHAnsi"/>
          <w:color w:val="000000" w:themeColor="text1"/>
          <w:sz w:val="22"/>
        </w:rPr>
      </w:pPr>
    </w:p>
    <w:p w14:paraId="00F4723E" w14:textId="788736B0"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The products market</w:t>
      </w:r>
    </w:p>
    <w:p w14:paraId="3CCF6B39"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lastRenderedPageBreak/>
        <w:t xml:space="preserve">In this market, the goods and services from the business sector are made available to households; here also the law of supply and demand determine the prices of such goods.  The scarcer the goods are, the higher the prices they command. The opposite also applies: the more abundant the supply, the lower the price it commands.  </w:t>
      </w:r>
    </w:p>
    <w:p w14:paraId="7C51341C" w14:textId="77777777" w:rsidR="00C44247" w:rsidRPr="00910165" w:rsidRDefault="00C44247" w:rsidP="004A620C">
      <w:pPr>
        <w:spacing w:line="360" w:lineRule="auto"/>
        <w:rPr>
          <w:rFonts w:cstheme="minorHAnsi"/>
          <w:color w:val="000000" w:themeColor="text1"/>
        </w:rPr>
      </w:pPr>
    </w:p>
    <w:p w14:paraId="524909A3" w14:textId="77777777" w:rsidR="00C44247" w:rsidRPr="00910165" w:rsidRDefault="00C44247" w:rsidP="004A620C">
      <w:pPr>
        <w:spacing w:line="360" w:lineRule="auto"/>
        <w:rPr>
          <w:rFonts w:cstheme="minorHAnsi"/>
          <w:color w:val="000000" w:themeColor="text1"/>
        </w:rPr>
      </w:pPr>
    </w:p>
    <w:p w14:paraId="5703889B" w14:textId="77777777" w:rsidR="00C44247" w:rsidRPr="00910165" w:rsidRDefault="00C44247" w:rsidP="004A620C">
      <w:pPr>
        <w:spacing w:line="360" w:lineRule="auto"/>
        <w:rPr>
          <w:rFonts w:cstheme="minorHAnsi"/>
          <w:color w:val="000000" w:themeColor="text1"/>
        </w:rPr>
      </w:pPr>
    </w:p>
    <w:p w14:paraId="279E5E88" w14:textId="77777777" w:rsidR="00C44247" w:rsidRPr="00910165" w:rsidRDefault="00C44247" w:rsidP="004A620C">
      <w:pPr>
        <w:spacing w:line="360" w:lineRule="auto"/>
        <w:jc w:val="center"/>
        <w:rPr>
          <w:rFonts w:cstheme="minorHAnsi"/>
          <w:b/>
          <w:color w:val="000000" w:themeColor="text1"/>
        </w:rPr>
      </w:pPr>
      <w:r w:rsidRPr="00910165">
        <w:rPr>
          <w:rFonts w:cstheme="minorHAnsi"/>
          <w:b/>
          <w:color w:val="000000" w:themeColor="text1"/>
        </w:rPr>
        <w:t>Diagram 1.1: The Circular Flow Model</w:t>
      </w:r>
    </w:p>
    <w:p w14:paraId="019D49A6" w14:textId="77777777" w:rsidR="00C44247" w:rsidRPr="00910165" w:rsidRDefault="00C44247" w:rsidP="004A620C">
      <w:pPr>
        <w:spacing w:line="360" w:lineRule="auto"/>
        <w:rPr>
          <w:rFonts w:cstheme="minorHAnsi"/>
          <w:color w:val="000000" w:themeColor="text1"/>
        </w:rPr>
      </w:pPr>
      <w:r w:rsidRPr="00910165">
        <w:rPr>
          <w:rFonts w:cstheme="minorHAnsi"/>
          <w:noProof/>
          <w:color w:val="000000" w:themeColor="text1"/>
          <w:lang w:eastAsia="en-ZA"/>
        </w:rPr>
        <mc:AlternateContent>
          <mc:Choice Requires="wps">
            <w:drawing>
              <wp:inline distT="0" distB="0" distL="0" distR="0" wp14:anchorId="69B5B40D" wp14:editId="7AC95772">
                <wp:extent cx="304800" cy="304800"/>
                <wp:effectExtent l="0" t="0" r="0" b="3175"/>
                <wp:docPr id="5" name="AutoShape 2" descr="File:Circular flow of incom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0E96F" id="AutoShape 2" o:spid="_x0000_s1026" alt="File:Circular flow of incom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NdW5c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910165">
        <w:rPr>
          <w:rFonts w:cstheme="minorHAnsi"/>
          <w:noProof/>
          <w:color w:val="000000" w:themeColor="text1"/>
        </w:rPr>
        <w:t xml:space="preserve"> </w:t>
      </w:r>
      <w:r w:rsidRPr="00910165">
        <w:rPr>
          <w:rFonts w:cstheme="minorHAnsi"/>
          <w:noProof/>
          <w:color w:val="000000" w:themeColor="text1"/>
          <w:lang w:eastAsia="en-ZA"/>
        </w:rPr>
        <w:drawing>
          <wp:inline distT="0" distB="0" distL="0" distR="0" wp14:anchorId="192CB2DE" wp14:editId="62D6AB43">
            <wp:extent cx="4191000" cy="423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191000" cy="4238625"/>
                    </a:xfrm>
                    <a:prstGeom prst="rect">
                      <a:avLst/>
                    </a:prstGeom>
                  </pic:spPr>
                </pic:pic>
              </a:graphicData>
            </a:graphic>
          </wp:inline>
        </w:drawing>
      </w:r>
    </w:p>
    <w:p w14:paraId="0A1F084D"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Source: </w:t>
      </w:r>
      <w:hyperlink r:id="rId20" w:history="1">
        <w:r w:rsidRPr="00910165">
          <w:rPr>
            <w:rStyle w:val="Hyperlink"/>
            <w:rFonts w:cstheme="minorHAnsi"/>
            <w:color w:val="000000" w:themeColor="text1"/>
          </w:rPr>
          <w:t>https://commons</w:t>
        </w:r>
      </w:hyperlink>
      <w:r w:rsidRPr="00910165">
        <w:rPr>
          <w:rFonts w:cstheme="minorHAnsi"/>
          <w:color w:val="000000" w:themeColor="text1"/>
        </w:rPr>
        <w:t>.wikimedia.org/wiki/File:Circular_flow_of_income.png</w:t>
      </w:r>
    </w:p>
    <w:p w14:paraId="638E1EC7" w14:textId="77777777" w:rsidR="00C44247" w:rsidRPr="00910165" w:rsidRDefault="00C44247" w:rsidP="004A620C">
      <w:pPr>
        <w:spacing w:line="360" w:lineRule="auto"/>
        <w:rPr>
          <w:rFonts w:cstheme="minorHAnsi"/>
          <w:color w:val="000000" w:themeColor="text1"/>
        </w:rPr>
      </w:pPr>
      <w:r w:rsidRPr="00910165">
        <w:rPr>
          <w:rFonts w:cstheme="minorHAnsi"/>
          <w:noProof/>
          <w:color w:val="000000" w:themeColor="text1"/>
          <w:lang w:eastAsia="en-ZA"/>
        </w:rPr>
        <w:drawing>
          <wp:inline distT="0" distB="0" distL="0" distR="0" wp14:anchorId="60752784" wp14:editId="0979EEAA">
            <wp:extent cx="5731510" cy="3581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1510" cy="358140"/>
                    </a:xfrm>
                    <a:prstGeom prst="rect">
                      <a:avLst/>
                    </a:prstGeom>
                  </pic:spPr>
                </pic:pic>
              </a:graphicData>
            </a:graphic>
          </wp:inline>
        </w:drawing>
      </w:r>
    </w:p>
    <w:p w14:paraId="5E3FB576" w14:textId="77777777" w:rsidR="00C44247" w:rsidRPr="00910165" w:rsidRDefault="00C44247" w:rsidP="004A620C">
      <w:pPr>
        <w:spacing w:line="360" w:lineRule="auto"/>
        <w:rPr>
          <w:rFonts w:cstheme="minorHAnsi"/>
          <w:color w:val="000000" w:themeColor="text1"/>
        </w:rPr>
      </w:pPr>
      <w:r w:rsidRPr="00910165">
        <w:rPr>
          <w:rFonts w:cstheme="minorHAnsi"/>
          <w:b/>
          <w:color w:val="000000" w:themeColor="text1"/>
        </w:rPr>
        <w:t>Note:</w:t>
      </w:r>
      <w:r w:rsidRPr="00910165">
        <w:rPr>
          <w:rFonts w:cstheme="minorHAnsi"/>
          <w:color w:val="000000" w:themeColor="text1"/>
        </w:rPr>
        <w:t xml:space="preserve"> </w:t>
      </w:r>
    </w:p>
    <w:p w14:paraId="4D214715"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In the factor market above, the price for labour is determined.</w:t>
      </w:r>
    </w:p>
    <w:p w14:paraId="10B0DAF5"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lastRenderedPageBreak/>
        <w:t xml:space="preserve">In the products market above, the price for the products are determined. </w:t>
      </w:r>
    </w:p>
    <w:p w14:paraId="6BCC92D0"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Let us now expand the discussion to include the other participants. </w:t>
      </w:r>
    </w:p>
    <w:p w14:paraId="22291D0A"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The Government:</w:t>
      </w:r>
    </w:p>
    <w:p w14:paraId="1E4BDCA1"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 addition to the two participants mentioned above, the Government participates in the process by providing goods and services (those that are not as profitable for businesses to provide such as infrastructure or require substantial amounts of capital with low returns.)  These include services like education, health and power supply.  </w:t>
      </w:r>
    </w:p>
    <w:p w14:paraId="5F5BD7B7"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Keep in mind, that for the government to do this they will also buy goods and services for the services </w:t>
      </w:r>
      <w:r w:rsidRPr="00910165">
        <w:rPr>
          <w:rFonts w:cstheme="minorHAnsi"/>
          <w:color w:val="000000" w:themeColor="text1"/>
          <w:u w:val="single"/>
        </w:rPr>
        <w:t>they provide</w:t>
      </w:r>
      <w:r w:rsidRPr="00910165">
        <w:rPr>
          <w:rFonts w:cstheme="minorHAnsi"/>
          <w:color w:val="000000" w:themeColor="text1"/>
        </w:rPr>
        <w:t xml:space="preserve"> like defence equipment, or machinery from businesses in the Private Sector.</w:t>
      </w:r>
    </w:p>
    <w:p w14:paraId="616F6F67"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The flow can be summarised as: </w:t>
      </w:r>
    </w:p>
    <w:p w14:paraId="0B11C027" w14:textId="77777777" w:rsidR="00C44247" w:rsidRPr="00910165" w:rsidRDefault="00C44247" w:rsidP="004A620C">
      <w:pPr>
        <w:pStyle w:val="ListParagraph"/>
        <w:numPr>
          <w:ilvl w:val="0"/>
          <w:numId w:val="6"/>
        </w:numPr>
        <w:spacing w:line="360" w:lineRule="auto"/>
        <w:rPr>
          <w:rFonts w:cstheme="minorHAnsi"/>
          <w:color w:val="000000" w:themeColor="text1"/>
        </w:rPr>
      </w:pPr>
      <w:r w:rsidRPr="00910165">
        <w:rPr>
          <w:rFonts w:cstheme="minorHAnsi"/>
          <w:color w:val="000000" w:themeColor="text1"/>
        </w:rPr>
        <w:t>The government receives money in the form of Income Taxes from individuals and businesses.</w:t>
      </w:r>
    </w:p>
    <w:p w14:paraId="430543B4" w14:textId="77777777" w:rsidR="00C44247" w:rsidRPr="00910165" w:rsidRDefault="00C44247" w:rsidP="004A620C">
      <w:pPr>
        <w:pStyle w:val="ListParagraph"/>
        <w:numPr>
          <w:ilvl w:val="0"/>
          <w:numId w:val="6"/>
        </w:numPr>
        <w:spacing w:line="360" w:lineRule="auto"/>
        <w:rPr>
          <w:rFonts w:cstheme="minorHAnsi"/>
          <w:color w:val="000000" w:themeColor="text1"/>
        </w:rPr>
      </w:pPr>
      <w:r w:rsidRPr="00910165">
        <w:rPr>
          <w:rFonts w:cstheme="minorHAnsi"/>
          <w:color w:val="000000" w:themeColor="text1"/>
        </w:rPr>
        <w:t>In return they provide common goods and services to both businesses and individuals.</w:t>
      </w:r>
    </w:p>
    <w:p w14:paraId="3C031853" w14:textId="77777777" w:rsidR="00C44247" w:rsidRPr="00910165" w:rsidRDefault="00C44247" w:rsidP="004A620C">
      <w:pPr>
        <w:pStyle w:val="ListParagraph"/>
        <w:spacing w:line="360" w:lineRule="auto"/>
        <w:rPr>
          <w:rFonts w:cstheme="minorHAnsi"/>
          <w:color w:val="000000" w:themeColor="text1"/>
        </w:rPr>
      </w:pPr>
    </w:p>
    <w:p w14:paraId="5DC8EA03"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Foreign Sector:</w:t>
      </w:r>
    </w:p>
    <w:p w14:paraId="7FC66853" w14:textId="77777777" w:rsidR="00C44247" w:rsidRPr="00910165" w:rsidRDefault="00C44247" w:rsidP="004A620C">
      <w:pPr>
        <w:spacing w:line="360" w:lineRule="auto"/>
        <w:rPr>
          <w:rFonts w:cstheme="minorHAnsi"/>
          <w:i/>
          <w:color w:val="000000" w:themeColor="text1"/>
        </w:rPr>
      </w:pPr>
      <w:r w:rsidRPr="00910165">
        <w:rPr>
          <w:rFonts w:cstheme="minorHAnsi"/>
          <w:noProof/>
          <w:color w:val="000000" w:themeColor="text1"/>
          <w:lang w:eastAsia="en-ZA"/>
        </w:rPr>
        <mc:AlternateContent>
          <mc:Choice Requires="wps">
            <w:drawing>
              <wp:anchor distT="0" distB="0" distL="114300" distR="114300" simplePos="0" relativeHeight="251671552" behindDoc="1" locked="0" layoutInCell="1" allowOverlap="1" wp14:anchorId="25C59EF7" wp14:editId="29702DD8">
                <wp:simplePos x="0" y="0"/>
                <wp:positionH relativeFrom="column">
                  <wp:posOffset>4095750</wp:posOffset>
                </wp:positionH>
                <wp:positionV relativeFrom="paragraph">
                  <wp:posOffset>42545</wp:posOffset>
                </wp:positionV>
                <wp:extent cx="1814830" cy="1676400"/>
                <wp:effectExtent l="0" t="0" r="0" b="0"/>
                <wp:wrapTight wrapText="bothSides">
                  <wp:wrapPolygon edited="0">
                    <wp:start x="0" y="0"/>
                    <wp:lineTo x="0" y="21600"/>
                    <wp:lineTo x="21540" y="21600"/>
                    <wp:lineTo x="21540" y="0"/>
                    <wp:lineTo x="0"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1676400"/>
                        </a:xfrm>
                        <a:prstGeom prst="rect">
                          <a:avLst/>
                        </a:prstGeom>
                        <a:solidFill>
                          <a:srgbClr val="FFFFFF"/>
                        </a:solidFill>
                        <a:ln w="9525">
                          <a:solidFill>
                            <a:srgbClr val="000000"/>
                          </a:solidFill>
                          <a:miter lim="800000"/>
                          <a:headEnd/>
                          <a:tailEnd/>
                        </a:ln>
                      </wps:spPr>
                      <wps:txbx>
                        <w:txbxContent>
                          <w:p w14:paraId="496A72E8" w14:textId="77777777" w:rsidR="001F1B41" w:rsidRPr="00370A96" w:rsidRDefault="001F1B41" w:rsidP="00C44247">
                            <w:pPr>
                              <w:rPr>
                                <w:rFonts w:asciiTheme="majorHAnsi" w:hAnsiTheme="majorHAnsi"/>
                                <w:sz w:val="24"/>
                                <w:szCs w:val="24"/>
                              </w:rPr>
                            </w:pPr>
                            <w:r w:rsidRPr="00370A96">
                              <w:rPr>
                                <w:rFonts w:asciiTheme="majorHAnsi" w:hAnsiTheme="majorHAnsi"/>
                                <w:b/>
                                <w:sz w:val="24"/>
                                <w:szCs w:val="24"/>
                              </w:rPr>
                              <w:t>Closed economy</w:t>
                            </w:r>
                            <w:r w:rsidRPr="00370A96">
                              <w:rPr>
                                <w:rFonts w:asciiTheme="majorHAnsi" w:hAnsiTheme="majorHAnsi"/>
                                <w:sz w:val="24"/>
                                <w:szCs w:val="24"/>
                              </w:rPr>
                              <w:t>:  economy that does not import or export any of its goods and services.</w:t>
                            </w:r>
                          </w:p>
                          <w:p w14:paraId="13C71529" w14:textId="77777777" w:rsidR="001F1B41" w:rsidRPr="00370A96" w:rsidRDefault="001F1B41" w:rsidP="00C44247">
                            <w:pPr>
                              <w:rPr>
                                <w:rFonts w:asciiTheme="majorHAnsi" w:hAnsiTheme="majorHAnsi"/>
                                <w:sz w:val="24"/>
                                <w:szCs w:val="24"/>
                              </w:rPr>
                            </w:pPr>
                            <w:r w:rsidRPr="00370A96">
                              <w:rPr>
                                <w:rFonts w:asciiTheme="majorHAnsi" w:hAnsiTheme="majorHAnsi"/>
                                <w:b/>
                                <w:sz w:val="24"/>
                                <w:szCs w:val="24"/>
                              </w:rPr>
                              <w:t>Open economy</w:t>
                            </w:r>
                            <w:r w:rsidRPr="00370A96">
                              <w:rPr>
                                <w:rFonts w:asciiTheme="majorHAnsi" w:hAnsiTheme="majorHAnsi"/>
                                <w:sz w:val="24"/>
                                <w:szCs w:val="24"/>
                              </w:rPr>
                              <w:t xml:space="preserve">: economy that engages in international trade.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59EF7" id="Text Box 15" o:spid="_x0000_s1031" type="#_x0000_t202" style="position:absolute;margin-left:322.5pt;margin-top:3.35pt;width:142.9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">
                <v:textbox>
                  <w:txbxContent>
                    <w:p w14:paraId="496A72E8" w14:textId="77777777" w:rsidR="001F1B41" w:rsidRPr="00370A96" w:rsidRDefault="001F1B41" w:rsidP="00C44247">
                      <w:pPr>
                        <w:rPr>
                          <w:rFonts w:asciiTheme="majorHAnsi" w:hAnsiTheme="majorHAnsi"/>
                          <w:sz w:val="24"/>
                          <w:szCs w:val="24"/>
                        </w:rPr>
                      </w:pPr>
                      <w:r w:rsidRPr="00370A96">
                        <w:rPr>
                          <w:rFonts w:asciiTheme="majorHAnsi" w:hAnsiTheme="majorHAnsi"/>
                          <w:b/>
                          <w:sz w:val="24"/>
                          <w:szCs w:val="24"/>
                        </w:rPr>
                        <w:t>Closed economy</w:t>
                      </w:r>
                      <w:r w:rsidRPr="00370A96">
                        <w:rPr>
                          <w:rFonts w:asciiTheme="majorHAnsi" w:hAnsiTheme="majorHAnsi"/>
                          <w:sz w:val="24"/>
                          <w:szCs w:val="24"/>
                        </w:rPr>
                        <w:t>:  economy that does not import or export any of its goods and services.</w:t>
                      </w:r>
                    </w:p>
                    <w:p w14:paraId="13C71529" w14:textId="77777777" w:rsidR="001F1B41" w:rsidRPr="00370A96" w:rsidRDefault="001F1B41" w:rsidP="00C44247">
                      <w:pPr>
                        <w:rPr>
                          <w:rFonts w:asciiTheme="majorHAnsi" w:hAnsiTheme="majorHAnsi"/>
                          <w:sz w:val="24"/>
                          <w:szCs w:val="24"/>
                        </w:rPr>
                      </w:pPr>
                      <w:r w:rsidRPr="00370A96">
                        <w:rPr>
                          <w:rFonts w:asciiTheme="majorHAnsi" w:hAnsiTheme="majorHAnsi"/>
                          <w:b/>
                          <w:sz w:val="24"/>
                          <w:szCs w:val="24"/>
                        </w:rPr>
                        <w:t>Open economy</w:t>
                      </w:r>
                      <w:r w:rsidRPr="00370A96">
                        <w:rPr>
                          <w:rFonts w:asciiTheme="majorHAnsi" w:hAnsiTheme="majorHAnsi"/>
                          <w:sz w:val="24"/>
                          <w:szCs w:val="24"/>
                        </w:rPr>
                        <w:t xml:space="preserve">: economy that engages in international trade. </w:t>
                      </w:r>
                    </w:p>
                  </w:txbxContent>
                </v:textbox>
                <w10:wrap type="tight"/>
              </v:shape>
            </w:pict>
          </mc:Fallback>
        </mc:AlternateContent>
      </w:r>
      <w:r w:rsidRPr="00910165">
        <w:rPr>
          <w:rFonts w:cstheme="minorHAnsi"/>
          <w:color w:val="000000" w:themeColor="text1"/>
        </w:rPr>
        <w:t xml:space="preserve">So far, the discussion has concentrated on a </w:t>
      </w:r>
      <w:r w:rsidRPr="00910165">
        <w:rPr>
          <w:rFonts w:cstheme="minorHAnsi"/>
          <w:i/>
          <w:color w:val="000000" w:themeColor="text1"/>
        </w:rPr>
        <w:t>closed economy</w:t>
      </w:r>
      <w:r w:rsidRPr="00910165">
        <w:rPr>
          <w:rFonts w:cstheme="minorHAnsi"/>
          <w:b/>
          <w:color w:val="000000" w:themeColor="text1"/>
        </w:rPr>
        <w:t>,</w:t>
      </w:r>
      <w:r w:rsidRPr="00910165">
        <w:rPr>
          <w:rFonts w:cstheme="minorHAnsi"/>
          <w:color w:val="000000" w:themeColor="text1"/>
        </w:rPr>
        <w:t xml:space="preserve"> which does not import goods from, or export goods to, other countries.  In these times of globalisation, this is far from reality as trade takes place regularly between countries. This is referred to as </w:t>
      </w:r>
      <w:r w:rsidRPr="00910165">
        <w:rPr>
          <w:rFonts w:cstheme="minorHAnsi"/>
          <w:i/>
          <w:color w:val="000000" w:themeColor="text1"/>
        </w:rPr>
        <w:t>the foreign sector.</w:t>
      </w:r>
    </w:p>
    <w:p w14:paraId="799D464A"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If you are watching the news, you will recall the various trade delegations from South Africa, to other countries, to promote our goods as well as the trade agreements signed between countries and international trade fairs to give a few examples of efforts to promote our goods to foreign buyers.</w:t>
      </w:r>
    </w:p>
    <w:p w14:paraId="219E74C1"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Households and the business sector are also engaged in international trade. Locals buy goods and services overseas and pay for them. This implies that goods </w:t>
      </w:r>
      <w:r w:rsidRPr="00910165">
        <w:rPr>
          <w:rFonts w:cstheme="minorHAnsi"/>
          <w:i/>
          <w:color w:val="000000" w:themeColor="text1"/>
        </w:rPr>
        <w:t>enter</w:t>
      </w:r>
      <w:r w:rsidRPr="00910165">
        <w:rPr>
          <w:rFonts w:cstheme="minorHAnsi"/>
          <w:color w:val="000000" w:themeColor="text1"/>
        </w:rPr>
        <w:t xml:space="preserve"> the country and money </w:t>
      </w:r>
      <w:r w:rsidRPr="00910165">
        <w:rPr>
          <w:rFonts w:cstheme="minorHAnsi"/>
          <w:i/>
          <w:color w:val="000000" w:themeColor="text1"/>
        </w:rPr>
        <w:t>leaves</w:t>
      </w:r>
      <w:r w:rsidRPr="00910165">
        <w:rPr>
          <w:rFonts w:cstheme="minorHAnsi"/>
          <w:color w:val="000000" w:themeColor="text1"/>
        </w:rPr>
        <w:t xml:space="preserve"> the country.</w:t>
      </w:r>
    </w:p>
    <w:p w14:paraId="56F1CAEE"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 the same way, goods leave our country (exports) and money enters the country from the sale of such goods and services. </w:t>
      </w:r>
    </w:p>
    <w:p w14:paraId="1502FCDB"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lastRenderedPageBreak/>
        <w:t xml:space="preserve">This can be reflected on Diagram 1.1:  Go back to this diagram and draw in the arrows to show how the foreign Sector interacts with our economy. </w:t>
      </w:r>
    </w:p>
    <w:p w14:paraId="2EAB22B8" w14:textId="77777777" w:rsidR="00C44247" w:rsidRPr="00910165" w:rsidRDefault="00C44247" w:rsidP="004A620C">
      <w:pPr>
        <w:spacing w:line="360" w:lineRule="auto"/>
        <w:rPr>
          <w:rFonts w:cstheme="minorHAnsi"/>
          <w:color w:val="000000" w:themeColor="text1"/>
        </w:rPr>
      </w:pPr>
    </w:p>
    <w:p w14:paraId="765FB96B" w14:textId="77777777" w:rsidR="00C44247" w:rsidRPr="00910165" w:rsidRDefault="00C44247"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Real flows and money flows:</w:t>
      </w:r>
    </w:p>
    <w:tbl>
      <w:tblPr>
        <w:tblStyle w:val="TableGrid"/>
        <w:tblpPr w:leftFromText="180" w:rightFromText="180" w:vertAnchor="text" w:horzAnchor="page" w:tblpX="7618" w:tblpY="532"/>
        <w:tblW w:w="0" w:type="auto"/>
        <w:tblLook w:val="04A0" w:firstRow="1" w:lastRow="0" w:firstColumn="1" w:lastColumn="0" w:noHBand="0" w:noVBand="1"/>
      </w:tblPr>
      <w:tblGrid>
        <w:gridCol w:w="4070"/>
      </w:tblGrid>
      <w:tr w:rsidR="001F1B41" w:rsidRPr="00910165" w14:paraId="26CE9B5E" w14:textId="77777777" w:rsidTr="00190662">
        <w:trPr>
          <w:trHeight w:val="1511"/>
        </w:trPr>
        <w:tc>
          <w:tcPr>
            <w:tcW w:w="4070" w:type="dxa"/>
          </w:tcPr>
          <w:p w14:paraId="51593023"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Inflation definition</w:t>
            </w:r>
          </w:p>
          <w:p w14:paraId="659888B4"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INFLATION is the rate at which prices for goods and services rise and consequently money loses its value.  </w:t>
            </w:r>
          </w:p>
          <w:p w14:paraId="27C14100" w14:textId="77777777" w:rsidR="00C44247" w:rsidRPr="00910165" w:rsidRDefault="00C44247" w:rsidP="004A620C">
            <w:pPr>
              <w:spacing w:line="360" w:lineRule="auto"/>
              <w:rPr>
                <w:rFonts w:cstheme="minorHAnsi"/>
                <w:color w:val="000000" w:themeColor="text1"/>
              </w:rPr>
            </w:pPr>
          </w:p>
          <w:p w14:paraId="3BE76E26" w14:textId="77777777" w:rsidR="00C44247" w:rsidRPr="00910165" w:rsidRDefault="00C44247" w:rsidP="004A620C">
            <w:pPr>
              <w:spacing w:line="360" w:lineRule="auto"/>
              <w:rPr>
                <w:rFonts w:cstheme="minorHAnsi"/>
                <w:color w:val="000000" w:themeColor="text1"/>
              </w:rPr>
            </w:pPr>
          </w:p>
          <w:p w14:paraId="387976C8" w14:textId="77777777" w:rsidR="00C44247" w:rsidRPr="00910165" w:rsidRDefault="00C44247" w:rsidP="004A620C">
            <w:pPr>
              <w:spacing w:line="360" w:lineRule="auto"/>
              <w:rPr>
                <w:rFonts w:cstheme="minorHAnsi"/>
                <w:color w:val="000000" w:themeColor="text1"/>
              </w:rPr>
            </w:pPr>
          </w:p>
        </w:tc>
      </w:tr>
    </w:tbl>
    <w:p w14:paraId="5F2B2E47"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 the above discussion, we have referred to two types of flows without mentioning the terms used in describing them. </w:t>
      </w:r>
    </w:p>
    <w:p w14:paraId="169B3E6D" w14:textId="77777777" w:rsidR="00C44247" w:rsidRPr="00910165" w:rsidRDefault="00C44247" w:rsidP="004A620C">
      <w:pPr>
        <w:spacing w:line="360" w:lineRule="auto"/>
        <w:rPr>
          <w:rFonts w:cstheme="minorHAnsi"/>
          <w:color w:val="000000" w:themeColor="text1"/>
        </w:rPr>
      </w:pPr>
      <w:r w:rsidRPr="00910165">
        <w:rPr>
          <w:rFonts w:cstheme="minorHAnsi"/>
          <w:i/>
          <w:color w:val="000000" w:themeColor="text1"/>
        </w:rPr>
        <w:t>Real flow</w:t>
      </w:r>
      <w:r w:rsidRPr="00910165">
        <w:rPr>
          <w:rFonts w:cstheme="minorHAnsi"/>
          <w:color w:val="000000" w:themeColor="text1"/>
        </w:rPr>
        <w:t xml:space="preserve"> is flow, in one direction, of the factors of production from the owners (households) to businesses and goods from businesses to households. </w:t>
      </w:r>
    </w:p>
    <w:p w14:paraId="5CB68CE6"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 xml:space="preserve">In the opposite direction, is the </w:t>
      </w:r>
      <w:r w:rsidRPr="00910165">
        <w:rPr>
          <w:rFonts w:cstheme="minorHAnsi"/>
          <w:i/>
          <w:color w:val="000000" w:themeColor="text1"/>
        </w:rPr>
        <w:t>money flow</w:t>
      </w:r>
      <w:r w:rsidRPr="00910165">
        <w:rPr>
          <w:rFonts w:cstheme="minorHAnsi"/>
          <w:color w:val="000000" w:themeColor="text1"/>
        </w:rPr>
        <w:t xml:space="preserve">, that is, the income received by the households for their labour, as well as the income received by businesses for their goods sold. </w:t>
      </w:r>
    </w:p>
    <w:p w14:paraId="62484153" w14:textId="77777777" w:rsidR="00C44247" w:rsidRPr="00910165" w:rsidRDefault="00C44247" w:rsidP="004A620C">
      <w:pPr>
        <w:spacing w:line="360" w:lineRule="auto"/>
        <w:rPr>
          <w:rFonts w:cstheme="minorHAnsi"/>
          <w:color w:val="000000" w:themeColor="text1"/>
        </w:rPr>
      </w:pPr>
    </w:p>
    <w:p w14:paraId="26A16E2D" w14:textId="643B5816" w:rsidR="00396E0A" w:rsidRPr="00910165" w:rsidRDefault="00024F66" w:rsidP="004A620C">
      <w:pPr>
        <w:spacing w:line="360" w:lineRule="auto"/>
        <w:rPr>
          <w:rFonts w:ascii="Arial" w:hAnsi="Arial" w:cs="Arial"/>
          <w:b/>
          <w:color w:val="000000" w:themeColor="text1"/>
          <w:sz w:val="24"/>
          <w:szCs w:val="24"/>
        </w:rPr>
      </w:pPr>
      <w:r w:rsidRPr="00910165">
        <w:rPr>
          <w:rFonts w:ascii="Arial" w:hAnsi="Arial" w:cs="Arial"/>
          <w:b/>
          <w:color w:val="000000" w:themeColor="text1"/>
          <w:sz w:val="24"/>
          <w:szCs w:val="24"/>
        </w:rPr>
        <w:t xml:space="preserve">Statistical </w:t>
      </w:r>
      <w:r w:rsidR="00396E0A" w:rsidRPr="00910165">
        <w:rPr>
          <w:rFonts w:ascii="Arial" w:hAnsi="Arial" w:cs="Arial"/>
          <w:b/>
          <w:color w:val="000000" w:themeColor="text1"/>
          <w:sz w:val="24"/>
          <w:szCs w:val="24"/>
        </w:rPr>
        <w:t xml:space="preserve">Economic Data </w:t>
      </w:r>
    </w:p>
    <w:p w14:paraId="1A0C740A" w14:textId="77777777" w:rsidR="00396E0A" w:rsidRPr="00910165" w:rsidRDefault="00396E0A" w:rsidP="004A620C">
      <w:pPr>
        <w:spacing w:line="360" w:lineRule="auto"/>
        <w:rPr>
          <w:rFonts w:cstheme="minorHAnsi"/>
          <w:color w:val="000000" w:themeColor="text1"/>
        </w:rPr>
      </w:pPr>
      <w:r w:rsidRPr="00910165">
        <w:rPr>
          <w:rFonts w:cstheme="minorHAnsi"/>
          <w:color w:val="000000" w:themeColor="text1"/>
        </w:rPr>
        <w:t xml:space="preserve">Economics studies the organisation of activities in order to solve the problem of scarce resources used to satisfy peoples’ desires. In order to do this the process required the collection of data (facts and figures) from various sources or from observations. Data could concern a number of fields, for example:  </w:t>
      </w:r>
    </w:p>
    <w:p w14:paraId="6ACC663E"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Population</w:t>
      </w:r>
    </w:p>
    <w:p w14:paraId="3E7B44B8"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Earnings</w:t>
      </w:r>
    </w:p>
    <w:p w14:paraId="1A082BC6"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Prices</w:t>
      </w:r>
    </w:p>
    <w:p w14:paraId="4684181B"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Production</w:t>
      </w:r>
    </w:p>
    <w:p w14:paraId="549DA118"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Exports </w:t>
      </w:r>
    </w:p>
    <w:p w14:paraId="3E39F507" w14:textId="77777777" w:rsidR="00396E0A" w:rsidRPr="00910165" w:rsidRDefault="00396E0A" w:rsidP="00E22E04">
      <w:pPr>
        <w:pStyle w:val="NoSpacing"/>
        <w:numPr>
          <w:ilvl w:val="0"/>
          <w:numId w:val="24"/>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Imports and so on. </w:t>
      </w:r>
    </w:p>
    <w:p w14:paraId="5079E92E" w14:textId="77777777" w:rsidR="00396E0A" w:rsidRPr="00910165" w:rsidRDefault="00396E0A" w:rsidP="004A620C">
      <w:pPr>
        <w:pStyle w:val="NoSpacing"/>
        <w:spacing w:line="360" w:lineRule="auto"/>
        <w:ind w:left="720"/>
        <w:rPr>
          <w:rFonts w:asciiTheme="minorHAnsi" w:hAnsiTheme="minorHAnsi" w:cstheme="minorHAnsi"/>
          <w:color w:val="000000" w:themeColor="text1"/>
          <w:sz w:val="22"/>
        </w:rPr>
      </w:pPr>
    </w:p>
    <w:p w14:paraId="6FF3692B" w14:textId="46E8C63C" w:rsidR="00396E0A" w:rsidRPr="00910165" w:rsidRDefault="00396E0A"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When such data is collected, it has to be organised in some way in order to make it more meaningful. </w:t>
      </w:r>
      <w:r w:rsidR="00F237FA" w:rsidRPr="00910165">
        <w:rPr>
          <w:rFonts w:asciiTheme="minorHAnsi" w:hAnsiTheme="minorHAnsi" w:cstheme="minorHAnsi"/>
          <w:color w:val="000000" w:themeColor="text1"/>
          <w:sz w:val="22"/>
        </w:rPr>
        <w:t>After it</w:t>
      </w:r>
      <w:r w:rsidRPr="00910165">
        <w:rPr>
          <w:rFonts w:asciiTheme="minorHAnsi" w:hAnsiTheme="minorHAnsi" w:cstheme="minorHAnsi"/>
          <w:color w:val="000000" w:themeColor="text1"/>
          <w:sz w:val="22"/>
        </w:rPr>
        <w:t xml:space="preserve"> has been arranged, it is known as </w:t>
      </w:r>
      <w:r w:rsidRPr="00910165">
        <w:rPr>
          <w:rFonts w:asciiTheme="minorHAnsi" w:hAnsiTheme="minorHAnsi" w:cstheme="minorHAnsi"/>
          <w:color w:val="000000" w:themeColor="text1"/>
          <w:sz w:val="22"/>
          <w:u w:val="single"/>
        </w:rPr>
        <w:t>information.</w:t>
      </w:r>
      <w:r w:rsidRPr="00910165">
        <w:rPr>
          <w:rFonts w:asciiTheme="minorHAnsi" w:hAnsiTheme="minorHAnsi" w:cstheme="minorHAnsi"/>
          <w:color w:val="000000" w:themeColor="text1"/>
          <w:sz w:val="22"/>
        </w:rPr>
        <w:t xml:space="preserve"> Such information needs to be expressed; although it can be done in words, it becomes much clearer to understand by using </w:t>
      </w:r>
      <w:r w:rsidR="00F237FA" w:rsidRPr="00910165">
        <w:rPr>
          <w:rFonts w:asciiTheme="minorHAnsi" w:hAnsiTheme="minorHAnsi" w:cstheme="minorHAnsi"/>
          <w:color w:val="000000" w:themeColor="text1"/>
          <w:sz w:val="22"/>
        </w:rPr>
        <w:t>statistics.</w:t>
      </w:r>
      <w:r w:rsidRPr="00910165">
        <w:rPr>
          <w:rFonts w:asciiTheme="minorHAnsi" w:hAnsiTheme="minorHAnsi" w:cstheme="minorHAnsi"/>
          <w:color w:val="000000" w:themeColor="text1"/>
          <w:sz w:val="22"/>
        </w:rPr>
        <w:t xml:space="preserve"> This can be illustrated with an example: </w:t>
      </w:r>
    </w:p>
    <w:p w14:paraId="68168031"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p>
    <w:p w14:paraId="4240D575"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lastRenderedPageBreak/>
        <w:t xml:space="preserve">Examine each of the following statements to understand how the use of statistical data can make the understanding easier: </w:t>
      </w:r>
    </w:p>
    <w:p w14:paraId="4C49B46F"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p>
    <w:p w14:paraId="429BD260" w14:textId="77777777" w:rsidR="00396E0A" w:rsidRPr="00910165" w:rsidRDefault="00396E0A" w:rsidP="00E22E04">
      <w:pPr>
        <w:pStyle w:val="NoSpacing"/>
        <w:numPr>
          <w:ilvl w:val="0"/>
          <w:numId w:val="21"/>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The price of petrol will increase next month ;</w:t>
      </w:r>
    </w:p>
    <w:p w14:paraId="6EE294B9" w14:textId="77777777" w:rsidR="00396E0A" w:rsidRPr="00910165" w:rsidRDefault="00396E0A" w:rsidP="00E22E04">
      <w:pPr>
        <w:pStyle w:val="NoSpacing"/>
        <w:numPr>
          <w:ilvl w:val="0"/>
          <w:numId w:val="21"/>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The price of petrol will increase next month by 9%; </w:t>
      </w:r>
    </w:p>
    <w:p w14:paraId="057073F9" w14:textId="77777777" w:rsidR="00396E0A" w:rsidRPr="00910165" w:rsidRDefault="00396E0A" w:rsidP="00E22E04">
      <w:pPr>
        <w:pStyle w:val="NoSpacing"/>
        <w:numPr>
          <w:ilvl w:val="0"/>
          <w:numId w:val="21"/>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Following last month’s increase in the price of petrol by 9% it is set to decrease this month by 4%. </w:t>
      </w:r>
    </w:p>
    <w:p w14:paraId="461DC730" w14:textId="77777777" w:rsidR="00396E0A" w:rsidRPr="00910165" w:rsidRDefault="00396E0A" w:rsidP="004A620C">
      <w:pPr>
        <w:pStyle w:val="NoSpacing"/>
        <w:spacing w:line="360" w:lineRule="auto"/>
        <w:ind w:left="720"/>
        <w:rPr>
          <w:rFonts w:asciiTheme="minorHAnsi" w:hAnsiTheme="minorHAnsi" w:cstheme="minorHAnsi"/>
          <w:color w:val="000000" w:themeColor="text1"/>
          <w:sz w:val="22"/>
        </w:rPr>
      </w:pPr>
    </w:p>
    <w:p w14:paraId="7F6F4AF5"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Statistical data can be presented in many ways:</w:t>
      </w:r>
    </w:p>
    <w:p w14:paraId="6B9BA6FE" w14:textId="77777777" w:rsidR="00396E0A" w:rsidRPr="00910165" w:rsidRDefault="00396E0A" w:rsidP="00E22E04">
      <w:pPr>
        <w:pStyle w:val="NoSpacing"/>
        <w:numPr>
          <w:ilvl w:val="0"/>
          <w:numId w:val="23"/>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Text (as above)</w:t>
      </w:r>
    </w:p>
    <w:p w14:paraId="4D624034" w14:textId="77777777" w:rsidR="00396E0A" w:rsidRPr="00910165" w:rsidRDefault="00396E0A" w:rsidP="00E22E04">
      <w:pPr>
        <w:pStyle w:val="NoSpacing"/>
        <w:numPr>
          <w:ilvl w:val="0"/>
          <w:numId w:val="23"/>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In table format </w:t>
      </w:r>
    </w:p>
    <w:p w14:paraId="4D45F450" w14:textId="77777777" w:rsidR="00396E0A" w:rsidRPr="00910165" w:rsidRDefault="00396E0A" w:rsidP="00E22E04">
      <w:pPr>
        <w:pStyle w:val="NoSpacing"/>
        <w:numPr>
          <w:ilvl w:val="0"/>
          <w:numId w:val="23"/>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By the use of graphs (graphically).</w:t>
      </w:r>
    </w:p>
    <w:p w14:paraId="0FBA90B5"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p>
    <w:p w14:paraId="034E3BF6"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 xml:space="preserve">You will be coming across, and working with a great deal of statistical data in the materials to follow. You will be required to </w:t>
      </w:r>
      <w:r w:rsidRPr="00910165">
        <w:rPr>
          <w:rFonts w:asciiTheme="minorHAnsi" w:hAnsiTheme="minorHAnsi" w:cstheme="minorHAnsi"/>
          <w:color w:val="000000" w:themeColor="text1"/>
          <w:sz w:val="22"/>
          <w:u w:val="single"/>
        </w:rPr>
        <w:t xml:space="preserve">find </w:t>
      </w:r>
      <w:r w:rsidRPr="00910165">
        <w:rPr>
          <w:rFonts w:asciiTheme="minorHAnsi" w:hAnsiTheme="minorHAnsi" w:cstheme="minorHAnsi"/>
          <w:color w:val="000000" w:themeColor="text1"/>
          <w:sz w:val="22"/>
        </w:rPr>
        <w:t xml:space="preserve">the data in some cases, and more importantly to </w:t>
      </w:r>
      <w:r w:rsidRPr="00910165">
        <w:rPr>
          <w:rFonts w:asciiTheme="minorHAnsi" w:hAnsiTheme="minorHAnsi" w:cstheme="minorHAnsi"/>
          <w:color w:val="000000" w:themeColor="text1"/>
          <w:sz w:val="22"/>
          <w:u w:val="single"/>
        </w:rPr>
        <w:t>interpret</w:t>
      </w:r>
      <w:r w:rsidRPr="00910165">
        <w:rPr>
          <w:rFonts w:asciiTheme="minorHAnsi" w:hAnsiTheme="minorHAnsi" w:cstheme="minorHAnsi"/>
          <w:color w:val="000000" w:themeColor="text1"/>
          <w:sz w:val="22"/>
        </w:rPr>
        <w:t xml:space="preserve"> them and draw conclusions from them, like,  for example:</w:t>
      </w:r>
    </w:p>
    <w:p w14:paraId="6B5EF56D" w14:textId="77777777" w:rsidR="00396E0A" w:rsidRPr="00910165" w:rsidRDefault="00396E0A" w:rsidP="004A620C">
      <w:pPr>
        <w:pStyle w:val="NoSpacing"/>
        <w:spacing w:line="360" w:lineRule="auto"/>
        <w:rPr>
          <w:rFonts w:asciiTheme="minorHAnsi" w:hAnsiTheme="minorHAnsi" w:cstheme="minorHAnsi"/>
          <w:color w:val="000000" w:themeColor="text1"/>
          <w:sz w:val="22"/>
        </w:rPr>
      </w:pPr>
    </w:p>
    <w:p w14:paraId="34FA451F" w14:textId="77777777" w:rsidR="00396E0A" w:rsidRPr="00910165" w:rsidRDefault="00396E0A" w:rsidP="00E22E04">
      <w:pPr>
        <w:pStyle w:val="NoSpacing"/>
        <w:numPr>
          <w:ilvl w:val="0"/>
          <w:numId w:val="22"/>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Are the statistics showing the situation has become better or worse ?</w:t>
      </w:r>
    </w:p>
    <w:p w14:paraId="003A7DAC" w14:textId="77777777" w:rsidR="00396E0A" w:rsidRPr="00910165" w:rsidRDefault="00396E0A" w:rsidP="00E22E04">
      <w:pPr>
        <w:pStyle w:val="NoSpacing"/>
        <w:numPr>
          <w:ilvl w:val="0"/>
          <w:numId w:val="22"/>
        </w:numPr>
        <w:spacing w:line="360" w:lineRule="auto"/>
        <w:rPr>
          <w:rFonts w:asciiTheme="minorHAnsi" w:hAnsiTheme="minorHAnsi" w:cstheme="minorHAnsi"/>
          <w:color w:val="000000" w:themeColor="text1"/>
          <w:sz w:val="22"/>
        </w:rPr>
      </w:pPr>
      <w:r w:rsidRPr="00910165">
        <w:rPr>
          <w:rFonts w:asciiTheme="minorHAnsi" w:hAnsiTheme="minorHAnsi" w:cstheme="minorHAnsi"/>
          <w:color w:val="000000" w:themeColor="text1"/>
          <w:sz w:val="22"/>
        </w:rPr>
        <w:t>What pattern is emerging from the data?</w:t>
      </w:r>
    </w:p>
    <w:p w14:paraId="6AECCA30" w14:textId="5EF3E6EE" w:rsidR="00396E0A" w:rsidRPr="00910165" w:rsidRDefault="00396E0A" w:rsidP="004A620C">
      <w:pPr>
        <w:spacing w:line="360" w:lineRule="auto"/>
        <w:rPr>
          <w:rFonts w:cstheme="minorHAnsi"/>
          <w:color w:val="000000" w:themeColor="text1"/>
        </w:rPr>
      </w:pPr>
      <w:r w:rsidRPr="00910165">
        <w:rPr>
          <w:rFonts w:cstheme="minorHAnsi"/>
          <w:color w:val="000000" w:themeColor="text1"/>
        </w:rPr>
        <w:t xml:space="preserve">What actions are needed to be taken? (if any).  </w:t>
      </w:r>
    </w:p>
    <w:p w14:paraId="1D891459" w14:textId="77777777" w:rsidR="00396E0A" w:rsidRPr="00910165" w:rsidRDefault="00396E0A" w:rsidP="004A620C">
      <w:pPr>
        <w:spacing w:line="360" w:lineRule="auto"/>
        <w:rPr>
          <w:rFonts w:cstheme="minorHAnsi"/>
          <w:b/>
          <w:color w:val="000000" w:themeColor="text1"/>
        </w:rPr>
      </w:pPr>
    </w:p>
    <w:p w14:paraId="28737D19" w14:textId="6B09CB07" w:rsidR="00F4681C" w:rsidRPr="00910165" w:rsidRDefault="00396E0A" w:rsidP="00F4681C">
      <w:pPr>
        <w:spacing w:line="360" w:lineRule="auto"/>
        <w:rPr>
          <w:rFonts w:ascii="Arial" w:hAnsi="Arial" w:cs="Arial"/>
          <w:color w:val="000000" w:themeColor="text1"/>
          <w:sz w:val="28"/>
          <w:szCs w:val="28"/>
        </w:rPr>
      </w:pPr>
      <w:r w:rsidRPr="00910165">
        <w:rPr>
          <w:rFonts w:ascii="Arial" w:hAnsi="Arial" w:cs="Arial"/>
          <w:color w:val="000000" w:themeColor="text1"/>
          <w:sz w:val="28"/>
          <w:szCs w:val="28"/>
        </w:rPr>
        <w:t xml:space="preserve">Activity 1.5   </w:t>
      </w:r>
      <w:r w:rsidR="00F237FA" w:rsidRPr="00910165">
        <w:rPr>
          <w:rFonts w:ascii="Arial" w:hAnsi="Arial" w:cs="Arial"/>
          <w:color w:val="000000" w:themeColor="text1"/>
          <w:sz w:val="28"/>
          <w:szCs w:val="28"/>
        </w:rPr>
        <w:t>Using economic data</w:t>
      </w:r>
      <w:r w:rsidR="00F4681C" w:rsidRPr="00910165">
        <w:rPr>
          <w:rFonts w:ascii="Arial" w:hAnsi="Arial" w:cs="Arial"/>
          <w:color w:val="000000" w:themeColor="text1"/>
          <w:sz w:val="28"/>
          <w:szCs w:val="28"/>
        </w:rPr>
        <w:t>: Unemployment and Inflation</w:t>
      </w:r>
    </w:p>
    <w:p w14:paraId="20CD0C92" w14:textId="71BEC693" w:rsidR="001F67B2" w:rsidRPr="00910165" w:rsidRDefault="001F67B2" w:rsidP="004A620C">
      <w:pPr>
        <w:spacing w:line="360" w:lineRule="auto"/>
        <w:rPr>
          <w:rFonts w:asciiTheme="majorHAnsi" w:hAnsiTheme="majorHAnsi"/>
          <w:color w:val="000000" w:themeColor="text1"/>
        </w:rPr>
      </w:pPr>
      <w:r w:rsidRPr="00910165">
        <w:rPr>
          <w:rFonts w:asciiTheme="majorHAnsi" w:hAnsiTheme="majorHAnsi"/>
          <w:color w:val="000000" w:themeColor="text1"/>
          <w:sz w:val="24"/>
          <w:szCs w:val="24"/>
        </w:rPr>
        <w:t>This unit will serve as an introduction for discussions that will take place later and familiarises you with some of the concepts that will be used. It is important you understand the terminology and these concepts so as to facilitate the understanding of practices, procedures and polic</w:t>
      </w:r>
      <w:r w:rsidR="00F84C7E" w:rsidRPr="00910165">
        <w:rPr>
          <w:rFonts w:asciiTheme="majorHAnsi" w:hAnsiTheme="majorHAnsi"/>
          <w:color w:val="000000" w:themeColor="text1"/>
          <w:sz w:val="24"/>
          <w:szCs w:val="24"/>
        </w:rPr>
        <w:t>i</w:t>
      </w:r>
      <w:r w:rsidRPr="00910165">
        <w:rPr>
          <w:rFonts w:asciiTheme="majorHAnsi" w:hAnsiTheme="majorHAnsi"/>
          <w:color w:val="000000" w:themeColor="text1"/>
          <w:sz w:val="24"/>
          <w:szCs w:val="24"/>
        </w:rPr>
        <w:t xml:space="preserve">es that are peculiar to the country in which you live. </w:t>
      </w:r>
      <w:r w:rsidRPr="00910165">
        <w:rPr>
          <w:rFonts w:asciiTheme="majorHAnsi" w:hAnsiTheme="majorHAnsi"/>
          <w:color w:val="000000" w:themeColor="text1"/>
        </w:rPr>
        <w:t xml:space="preserve">By the end of this unit you should be able to read and understand more about economic activity and follow economic discussions more closely. </w:t>
      </w:r>
    </w:p>
    <w:p w14:paraId="44AC55A5" w14:textId="77777777" w:rsidR="008A7B66" w:rsidRPr="00910165" w:rsidRDefault="008A7B66" w:rsidP="008A7B66">
      <w:pPr>
        <w:spacing w:line="360" w:lineRule="auto"/>
        <w:rPr>
          <w:rFonts w:cstheme="minorHAnsi"/>
          <w:color w:val="000000" w:themeColor="text1"/>
        </w:rPr>
      </w:pPr>
      <w:r w:rsidRPr="00910165">
        <w:rPr>
          <w:rFonts w:ascii="Arial" w:hAnsi="Arial" w:cs="Arial"/>
          <w:color w:val="000000" w:themeColor="text1"/>
          <w:sz w:val="24"/>
          <w:szCs w:val="24"/>
        </w:rPr>
        <w:t>Suggested time:</w:t>
      </w:r>
      <w:r w:rsidRPr="00910165">
        <w:rPr>
          <w:rFonts w:cstheme="minorHAnsi"/>
          <w:color w:val="000000" w:themeColor="text1"/>
        </w:rPr>
        <w:t xml:space="preserve"> </w:t>
      </w:r>
    </w:p>
    <w:p w14:paraId="225E62CD" w14:textId="77777777" w:rsidR="008A7B66" w:rsidRPr="00910165" w:rsidRDefault="008A7B66" w:rsidP="008A7B66">
      <w:pPr>
        <w:spacing w:line="360" w:lineRule="auto"/>
        <w:rPr>
          <w:rFonts w:cstheme="minorHAnsi"/>
          <w:color w:val="000000" w:themeColor="text1"/>
        </w:rPr>
      </w:pPr>
      <w:r w:rsidRPr="00910165">
        <w:rPr>
          <w:rFonts w:cstheme="minorHAnsi"/>
          <w:color w:val="000000" w:themeColor="text1"/>
        </w:rPr>
        <w:t xml:space="preserve">30 minutes  </w:t>
      </w:r>
    </w:p>
    <w:p w14:paraId="191593A4" w14:textId="4613904B" w:rsidR="00396E0A" w:rsidRPr="00910165" w:rsidRDefault="0058789F"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Aim</w:t>
      </w:r>
      <w:r w:rsidR="00396E0A" w:rsidRPr="00910165">
        <w:rPr>
          <w:rFonts w:ascii="Arial" w:hAnsi="Arial" w:cs="Arial"/>
          <w:color w:val="000000" w:themeColor="text1"/>
          <w:sz w:val="24"/>
          <w:szCs w:val="24"/>
        </w:rPr>
        <w:t>:</w:t>
      </w:r>
    </w:p>
    <w:p w14:paraId="4BD557BF" w14:textId="70E26C2B" w:rsidR="00266632" w:rsidRPr="00910165" w:rsidRDefault="00C44247" w:rsidP="004A620C">
      <w:pPr>
        <w:spacing w:line="360" w:lineRule="auto"/>
        <w:rPr>
          <w:rFonts w:cstheme="minorHAnsi"/>
          <w:color w:val="000000" w:themeColor="text1"/>
        </w:rPr>
      </w:pPr>
      <w:r w:rsidRPr="00910165">
        <w:rPr>
          <w:rFonts w:cstheme="minorHAnsi"/>
          <w:color w:val="000000" w:themeColor="text1"/>
        </w:rPr>
        <w:lastRenderedPageBreak/>
        <w:t>In your research you will be using economic data to illustrate your learning and support your argument</w:t>
      </w:r>
      <w:r w:rsidR="00F237FA" w:rsidRPr="00910165">
        <w:rPr>
          <w:rFonts w:cstheme="minorHAnsi"/>
          <w:color w:val="000000" w:themeColor="text1"/>
        </w:rPr>
        <w:t>s</w:t>
      </w:r>
      <w:r w:rsidRPr="00910165">
        <w:rPr>
          <w:rFonts w:cstheme="minorHAnsi"/>
          <w:color w:val="000000" w:themeColor="text1"/>
        </w:rPr>
        <w:t xml:space="preserve">. This exercise will familiarise you with some of the ways in which data is sourced and used. </w:t>
      </w:r>
      <w:r w:rsidR="00396E0A" w:rsidRPr="00910165">
        <w:rPr>
          <w:rFonts w:cstheme="minorHAnsi"/>
          <w:color w:val="000000" w:themeColor="text1"/>
        </w:rPr>
        <w:t xml:space="preserve">It will form a </w:t>
      </w:r>
      <w:r w:rsidR="00F237FA" w:rsidRPr="00910165">
        <w:rPr>
          <w:rFonts w:cstheme="minorHAnsi"/>
          <w:color w:val="000000" w:themeColor="text1"/>
        </w:rPr>
        <w:t xml:space="preserve">opportunity </w:t>
      </w:r>
      <w:r w:rsidR="00396E0A" w:rsidRPr="00910165">
        <w:rPr>
          <w:rFonts w:cstheme="minorHAnsi"/>
          <w:color w:val="000000" w:themeColor="text1"/>
        </w:rPr>
        <w:t xml:space="preserve">for you to source and interact with actual </w:t>
      </w:r>
      <w:r w:rsidR="00F237FA" w:rsidRPr="00910165">
        <w:rPr>
          <w:rFonts w:cstheme="minorHAnsi"/>
          <w:color w:val="000000" w:themeColor="text1"/>
        </w:rPr>
        <w:t>economic data given, as well as o</w:t>
      </w:r>
      <w:r w:rsidR="00396E0A" w:rsidRPr="00910165">
        <w:rPr>
          <w:rFonts w:cstheme="minorHAnsi"/>
          <w:color w:val="000000" w:themeColor="text1"/>
        </w:rPr>
        <w:t>ther data that you will research</w:t>
      </w:r>
      <w:r w:rsidR="00F237FA" w:rsidRPr="00910165">
        <w:rPr>
          <w:rFonts w:cstheme="minorHAnsi"/>
          <w:color w:val="000000" w:themeColor="text1"/>
        </w:rPr>
        <w:t>.</w:t>
      </w:r>
    </w:p>
    <w:p w14:paraId="11A743E6" w14:textId="77777777" w:rsidR="00C44247" w:rsidRPr="00910165" w:rsidRDefault="00C44247"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What you will do:</w:t>
      </w:r>
    </w:p>
    <w:p w14:paraId="7AEEE002" w14:textId="395DE536" w:rsidR="001F3E1E" w:rsidRPr="00910165" w:rsidRDefault="00C44247" w:rsidP="00E22E04">
      <w:pPr>
        <w:pStyle w:val="ListParagraph"/>
        <w:numPr>
          <w:ilvl w:val="0"/>
          <w:numId w:val="25"/>
        </w:numPr>
        <w:spacing w:line="360" w:lineRule="auto"/>
        <w:rPr>
          <w:rFonts w:cstheme="minorHAnsi"/>
          <w:color w:val="000000" w:themeColor="text1"/>
        </w:rPr>
      </w:pPr>
      <w:r w:rsidRPr="00910165">
        <w:rPr>
          <w:rFonts w:cstheme="minorHAnsi"/>
          <w:color w:val="000000" w:themeColor="text1"/>
        </w:rPr>
        <w:t>Study the following table</w:t>
      </w:r>
      <w:r w:rsidR="001F3E1E" w:rsidRPr="00910165">
        <w:rPr>
          <w:rFonts w:cstheme="minorHAnsi"/>
          <w:color w:val="000000" w:themeColor="text1"/>
        </w:rPr>
        <w:t xml:space="preserve"> which shows the 2018 </w:t>
      </w:r>
      <w:r w:rsidR="00F4681C" w:rsidRPr="00910165">
        <w:rPr>
          <w:rFonts w:cstheme="minorHAnsi"/>
          <w:color w:val="000000" w:themeColor="text1"/>
        </w:rPr>
        <w:t>Unemployment</w:t>
      </w:r>
      <w:r w:rsidR="001F3E1E" w:rsidRPr="00910165">
        <w:rPr>
          <w:rFonts w:cstheme="minorHAnsi"/>
          <w:color w:val="000000" w:themeColor="text1"/>
        </w:rPr>
        <w:t xml:space="preserve"> and Inflation rates.</w:t>
      </w:r>
    </w:p>
    <w:p w14:paraId="58E49057" w14:textId="699D999A" w:rsidR="00C44247" w:rsidRPr="00910165" w:rsidRDefault="001F3E1E" w:rsidP="00E22E04">
      <w:pPr>
        <w:pStyle w:val="ListParagraph"/>
        <w:numPr>
          <w:ilvl w:val="0"/>
          <w:numId w:val="25"/>
        </w:numPr>
        <w:spacing w:line="360" w:lineRule="auto"/>
        <w:rPr>
          <w:rFonts w:cstheme="minorHAnsi"/>
          <w:color w:val="000000" w:themeColor="text1"/>
        </w:rPr>
      </w:pPr>
      <w:r w:rsidRPr="00910165">
        <w:rPr>
          <w:rFonts w:cstheme="minorHAnsi"/>
          <w:color w:val="000000" w:themeColor="text1"/>
        </w:rPr>
        <w:t>Now</w:t>
      </w:r>
      <w:r w:rsidR="00C44247" w:rsidRPr="00910165">
        <w:rPr>
          <w:rFonts w:cstheme="minorHAnsi"/>
          <w:color w:val="000000" w:themeColor="text1"/>
        </w:rPr>
        <w:t xml:space="preserve"> research the </w:t>
      </w:r>
      <w:r w:rsidRPr="00910165">
        <w:rPr>
          <w:rFonts w:cstheme="minorHAnsi"/>
          <w:color w:val="000000" w:themeColor="text1"/>
        </w:rPr>
        <w:t xml:space="preserve">same </w:t>
      </w:r>
      <w:r w:rsidR="00C44247" w:rsidRPr="00910165">
        <w:rPr>
          <w:rFonts w:cstheme="minorHAnsi"/>
          <w:color w:val="000000" w:themeColor="text1"/>
        </w:rPr>
        <w:t>data for the current year, so that you can form comparisons before answering the questions that follow</w:t>
      </w:r>
      <w:r w:rsidRPr="00910165">
        <w:rPr>
          <w:rFonts w:cstheme="minorHAnsi"/>
          <w:color w:val="000000" w:themeColor="text1"/>
        </w:rPr>
        <w:t>.</w:t>
      </w:r>
    </w:p>
    <w:p w14:paraId="5E1A9C42" w14:textId="532FAD6E" w:rsidR="001F3E1E" w:rsidRPr="00910165" w:rsidRDefault="001F3E1E" w:rsidP="00E22E04">
      <w:pPr>
        <w:pStyle w:val="ListParagraph"/>
        <w:numPr>
          <w:ilvl w:val="0"/>
          <w:numId w:val="25"/>
        </w:numPr>
        <w:spacing w:line="360" w:lineRule="auto"/>
        <w:rPr>
          <w:rFonts w:cstheme="minorHAnsi"/>
          <w:color w:val="000000" w:themeColor="text1"/>
        </w:rPr>
      </w:pPr>
      <w:r w:rsidRPr="00910165">
        <w:rPr>
          <w:rFonts w:cstheme="minorHAnsi"/>
          <w:color w:val="000000" w:themeColor="text1"/>
        </w:rPr>
        <w:t>Complete the table below with the information.</w:t>
      </w:r>
    </w:p>
    <w:p w14:paraId="538245E0" w14:textId="1BC56A9B" w:rsidR="00C44247" w:rsidRPr="00910165" w:rsidRDefault="00C44247" w:rsidP="004A620C">
      <w:pPr>
        <w:pStyle w:val="ListParagraph"/>
        <w:spacing w:line="360" w:lineRule="auto"/>
        <w:ind w:left="0"/>
        <w:rPr>
          <w:rFonts w:cstheme="minorHAnsi"/>
          <w:color w:val="000000" w:themeColor="text1"/>
        </w:rPr>
      </w:pPr>
    </w:p>
    <w:tbl>
      <w:tblPr>
        <w:tblStyle w:val="TableGrid"/>
        <w:tblW w:w="0" w:type="auto"/>
        <w:tblLook w:val="04A0" w:firstRow="1" w:lastRow="0" w:firstColumn="1" w:lastColumn="0" w:noHBand="0" w:noVBand="1"/>
      </w:tblPr>
      <w:tblGrid>
        <w:gridCol w:w="2846"/>
        <w:gridCol w:w="2707"/>
        <w:gridCol w:w="2743"/>
      </w:tblGrid>
      <w:tr w:rsidR="001F1B41" w:rsidRPr="00910165" w14:paraId="6622218A" w14:textId="77777777" w:rsidTr="00190662">
        <w:tc>
          <w:tcPr>
            <w:tcW w:w="2846" w:type="dxa"/>
          </w:tcPr>
          <w:p w14:paraId="47BF8E46" w14:textId="77777777" w:rsidR="00C44247" w:rsidRPr="00910165" w:rsidRDefault="00C44247" w:rsidP="004A620C">
            <w:pPr>
              <w:tabs>
                <w:tab w:val="left" w:pos="480"/>
              </w:tabs>
              <w:spacing w:line="360" w:lineRule="auto"/>
              <w:rPr>
                <w:rFonts w:cstheme="minorHAnsi"/>
                <w:b/>
                <w:color w:val="000000" w:themeColor="text1"/>
              </w:rPr>
            </w:pPr>
            <w:r w:rsidRPr="00910165">
              <w:rPr>
                <w:rFonts w:cstheme="minorHAnsi"/>
                <w:b/>
                <w:color w:val="000000" w:themeColor="text1"/>
              </w:rPr>
              <w:tab/>
            </w:r>
          </w:p>
        </w:tc>
        <w:tc>
          <w:tcPr>
            <w:tcW w:w="2707" w:type="dxa"/>
          </w:tcPr>
          <w:p w14:paraId="1AC1DC7D" w14:textId="4DB9F6EB" w:rsidR="00C44247" w:rsidRPr="00910165" w:rsidRDefault="00F237FA" w:rsidP="004A620C">
            <w:pPr>
              <w:spacing w:line="360" w:lineRule="auto"/>
              <w:jc w:val="center"/>
              <w:rPr>
                <w:rFonts w:cstheme="minorHAnsi"/>
                <w:b/>
                <w:color w:val="000000" w:themeColor="text1"/>
              </w:rPr>
            </w:pPr>
            <w:r w:rsidRPr="00910165">
              <w:rPr>
                <w:rFonts w:cstheme="minorHAnsi"/>
                <w:b/>
                <w:color w:val="000000" w:themeColor="text1"/>
              </w:rPr>
              <w:t>2018</w:t>
            </w:r>
          </w:p>
        </w:tc>
        <w:tc>
          <w:tcPr>
            <w:tcW w:w="2743" w:type="dxa"/>
          </w:tcPr>
          <w:p w14:paraId="1A345EB6" w14:textId="77777777" w:rsidR="00C44247" w:rsidRPr="00910165" w:rsidRDefault="00C44247" w:rsidP="004A620C">
            <w:pPr>
              <w:spacing w:line="360" w:lineRule="auto"/>
              <w:jc w:val="center"/>
              <w:rPr>
                <w:rFonts w:cstheme="minorHAnsi"/>
                <w:b/>
                <w:color w:val="000000" w:themeColor="text1"/>
              </w:rPr>
            </w:pPr>
            <w:r w:rsidRPr="00910165">
              <w:rPr>
                <w:rFonts w:cstheme="minorHAnsi"/>
                <w:b/>
                <w:color w:val="000000" w:themeColor="text1"/>
              </w:rPr>
              <w:t>Current Year: 20___</w:t>
            </w:r>
          </w:p>
        </w:tc>
      </w:tr>
      <w:tr w:rsidR="001F1B41" w:rsidRPr="00910165" w14:paraId="65DF601B" w14:textId="77777777" w:rsidTr="00190662">
        <w:tc>
          <w:tcPr>
            <w:tcW w:w="2846" w:type="dxa"/>
          </w:tcPr>
          <w:p w14:paraId="466D9887"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Unemployment</w:t>
            </w:r>
          </w:p>
        </w:tc>
        <w:tc>
          <w:tcPr>
            <w:tcW w:w="2707" w:type="dxa"/>
          </w:tcPr>
          <w:p w14:paraId="7581545F" w14:textId="6ABFF175" w:rsidR="00C44247" w:rsidRPr="00910165" w:rsidRDefault="00C44247" w:rsidP="004A620C">
            <w:pPr>
              <w:spacing w:line="360" w:lineRule="auto"/>
              <w:jc w:val="center"/>
              <w:rPr>
                <w:rFonts w:cstheme="minorHAnsi"/>
                <w:color w:val="000000" w:themeColor="text1"/>
              </w:rPr>
            </w:pPr>
            <w:r w:rsidRPr="00910165">
              <w:rPr>
                <w:rFonts w:cstheme="minorHAnsi"/>
                <w:color w:val="000000" w:themeColor="text1"/>
              </w:rPr>
              <w:t>26.7%</w:t>
            </w:r>
            <w:r w:rsidR="00F237FA" w:rsidRPr="00910165">
              <w:rPr>
                <w:rStyle w:val="FootnoteReference"/>
                <w:rFonts w:cstheme="minorHAnsi"/>
                <w:color w:val="000000" w:themeColor="text1"/>
              </w:rPr>
              <w:footnoteReference w:id="1"/>
            </w:r>
            <w:r w:rsidRPr="00910165">
              <w:rPr>
                <w:rFonts w:cstheme="minorHAnsi"/>
                <w:color w:val="000000" w:themeColor="text1"/>
              </w:rPr>
              <w:t xml:space="preserve"> </w:t>
            </w:r>
          </w:p>
          <w:p w14:paraId="7D8EBED6" w14:textId="77777777" w:rsidR="00C44247" w:rsidRPr="00910165" w:rsidRDefault="00C44247" w:rsidP="004A620C">
            <w:pPr>
              <w:spacing w:line="360" w:lineRule="auto"/>
              <w:jc w:val="center"/>
              <w:rPr>
                <w:rFonts w:cstheme="minorHAnsi"/>
                <w:color w:val="000000" w:themeColor="text1"/>
              </w:rPr>
            </w:pPr>
          </w:p>
        </w:tc>
        <w:tc>
          <w:tcPr>
            <w:tcW w:w="2743" w:type="dxa"/>
          </w:tcPr>
          <w:p w14:paraId="683C2188" w14:textId="77777777" w:rsidR="00C44247" w:rsidRPr="00910165" w:rsidRDefault="00C44247" w:rsidP="004A620C">
            <w:pPr>
              <w:spacing w:line="360" w:lineRule="auto"/>
              <w:jc w:val="center"/>
              <w:rPr>
                <w:rFonts w:cstheme="minorHAnsi"/>
                <w:color w:val="000000" w:themeColor="text1"/>
              </w:rPr>
            </w:pPr>
          </w:p>
        </w:tc>
      </w:tr>
      <w:tr w:rsidR="00C44247" w:rsidRPr="00910165" w14:paraId="48A6558E" w14:textId="77777777" w:rsidTr="00190662">
        <w:tc>
          <w:tcPr>
            <w:tcW w:w="2846" w:type="dxa"/>
          </w:tcPr>
          <w:p w14:paraId="4576D5C2" w14:textId="77777777" w:rsidR="00C44247" w:rsidRPr="00910165" w:rsidRDefault="00C44247" w:rsidP="004A620C">
            <w:pPr>
              <w:spacing w:line="360" w:lineRule="auto"/>
              <w:rPr>
                <w:rFonts w:cstheme="minorHAnsi"/>
                <w:color w:val="000000" w:themeColor="text1"/>
              </w:rPr>
            </w:pPr>
            <w:r w:rsidRPr="00910165">
              <w:rPr>
                <w:rFonts w:cstheme="minorHAnsi"/>
                <w:color w:val="000000" w:themeColor="text1"/>
              </w:rPr>
              <w:t>Inflation</w:t>
            </w:r>
          </w:p>
          <w:p w14:paraId="7AF3472B" w14:textId="77777777" w:rsidR="00C44247" w:rsidRPr="00910165" w:rsidRDefault="00C44247" w:rsidP="004A620C">
            <w:pPr>
              <w:spacing w:line="360" w:lineRule="auto"/>
              <w:rPr>
                <w:rFonts w:cstheme="minorHAnsi"/>
                <w:color w:val="000000" w:themeColor="text1"/>
              </w:rPr>
            </w:pPr>
          </w:p>
        </w:tc>
        <w:tc>
          <w:tcPr>
            <w:tcW w:w="2707" w:type="dxa"/>
          </w:tcPr>
          <w:p w14:paraId="61FE38B3" w14:textId="2CAB08E2" w:rsidR="00C44247" w:rsidRPr="00910165" w:rsidRDefault="00C44247" w:rsidP="004A620C">
            <w:pPr>
              <w:spacing w:line="360" w:lineRule="auto"/>
              <w:jc w:val="center"/>
              <w:rPr>
                <w:rFonts w:cstheme="minorHAnsi"/>
                <w:color w:val="000000" w:themeColor="text1"/>
              </w:rPr>
            </w:pPr>
            <w:r w:rsidRPr="00910165">
              <w:rPr>
                <w:rFonts w:cstheme="minorHAnsi"/>
                <w:color w:val="000000" w:themeColor="text1"/>
              </w:rPr>
              <w:t>4</w:t>
            </w:r>
            <w:r w:rsidR="00F237FA" w:rsidRPr="00910165">
              <w:rPr>
                <w:rFonts w:cstheme="minorHAnsi"/>
                <w:color w:val="000000" w:themeColor="text1"/>
              </w:rPr>
              <w:t>.5</w:t>
            </w:r>
            <w:r w:rsidRPr="00910165">
              <w:rPr>
                <w:rFonts w:cstheme="minorHAnsi"/>
                <w:color w:val="000000" w:themeColor="text1"/>
              </w:rPr>
              <w:t xml:space="preserve">% </w:t>
            </w:r>
            <w:r w:rsidR="00F237FA" w:rsidRPr="00910165">
              <w:rPr>
                <w:rStyle w:val="FootnoteReference"/>
                <w:rFonts w:cstheme="minorHAnsi"/>
                <w:color w:val="000000" w:themeColor="text1"/>
              </w:rPr>
              <w:footnoteReference w:id="2"/>
            </w:r>
          </w:p>
        </w:tc>
        <w:tc>
          <w:tcPr>
            <w:tcW w:w="2743" w:type="dxa"/>
          </w:tcPr>
          <w:p w14:paraId="70D2236F" w14:textId="77777777" w:rsidR="00C44247" w:rsidRPr="00910165" w:rsidRDefault="00C44247" w:rsidP="004A620C">
            <w:pPr>
              <w:spacing w:line="360" w:lineRule="auto"/>
              <w:jc w:val="center"/>
              <w:rPr>
                <w:rFonts w:cstheme="minorHAnsi"/>
                <w:color w:val="000000" w:themeColor="text1"/>
              </w:rPr>
            </w:pPr>
          </w:p>
        </w:tc>
      </w:tr>
    </w:tbl>
    <w:p w14:paraId="302D08B8" w14:textId="671D3ED5" w:rsidR="00C44247" w:rsidRPr="00910165" w:rsidRDefault="00C44247" w:rsidP="004A620C">
      <w:pPr>
        <w:spacing w:line="360" w:lineRule="auto"/>
        <w:jc w:val="center"/>
        <w:rPr>
          <w:rFonts w:cstheme="minorHAnsi"/>
          <w:color w:val="000000" w:themeColor="text1"/>
        </w:rPr>
      </w:pPr>
    </w:p>
    <w:p w14:paraId="68006477" w14:textId="2E1FD1B9" w:rsidR="001F3E1E" w:rsidRPr="00910165" w:rsidRDefault="001F3E1E" w:rsidP="004A620C">
      <w:pPr>
        <w:spacing w:line="360" w:lineRule="auto"/>
        <w:rPr>
          <w:rFonts w:cstheme="minorHAnsi"/>
          <w:b/>
          <w:color w:val="000000" w:themeColor="text1"/>
        </w:rPr>
      </w:pPr>
      <w:r w:rsidRPr="00910165">
        <w:rPr>
          <w:rFonts w:cstheme="minorHAnsi"/>
          <w:b/>
          <w:color w:val="000000" w:themeColor="text1"/>
        </w:rPr>
        <w:t>Questions:</w:t>
      </w:r>
    </w:p>
    <w:p w14:paraId="6D495E79" w14:textId="2EB89C43" w:rsidR="001F3E1E" w:rsidRPr="00910165" w:rsidRDefault="00C44247" w:rsidP="00E22E04">
      <w:pPr>
        <w:pStyle w:val="ListParagraph"/>
        <w:numPr>
          <w:ilvl w:val="0"/>
          <w:numId w:val="26"/>
        </w:numPr>
        <w:spacing w:line="360" w:lineRule="auto"/>
        <w:rPr>
          <w:rFonts w:cstheme="minorHAnsi"/>
          <w:color w:val="000000" w:themeColor="text1"/>
        </w:rPr>
      </w:pPr>
      <w:r w:rsidRPr="00910165">
        <w:rPr>
          <w:rFonts w:cstheme="minorHAnsi"/>
          <w:color w:val="000000" w:themeColor="text1"/>
        </w:rPr>
        <w:t xml:space="preserve">Has there been a change, and </w:t>
      </w:r>
      <w:r w:rsidR="001F3E1E" w:rsidRPr="00910165">
        <w:rPr>
          <w:rFonts w:cstheme="minorHAnsi"/>
          <w:color w:val="000000" w:themeColor="text1"/>
        </w:rPr>
        <w:t xml:space="preserve">if so, </w:t>
      </w:r>
      <w:r w:rsidRPr="00910165">
        <w:rPr>
          <w:rFonts w:cstheme="minorHAnsi"/>
          <w:color w:val="000000" w:themeColor="text1"/>
        </w:rPr>
        <w:t>why do you think that the change has occurred</w:t>
      </w:r>
      <w:r w:rsidR="001F3E1E" w:rsidRPr="00910165">
        <w:rPr>
          <w:rFonts w:cstheme="minorHAnsi"/>
          <w:color w:val="000000" w:themeColor="text1"/>
        </w:rPr>
        <w:t xml:space="preserve"> in:</w:t>
      </w:r>
    </w:p>
    <w:p w14:paraId="0C2B4DD8" w14:textId="71F6FE87" w:rsidR="001F3E1E" w:rsidRPr="00910165" w:rsidRDefault="001F3E1E" w:rsidP="00E22E04">
      <w:pPr>
        <w:pStyle w:val="ListParagraph"/>
        <w:numPr>
          <w:ilvl w:val="1"/>
          <w:numId w:val="26"/>
        </w:numPr>
        <w:spacing w:line="360" w:lineRule="auto"/>
        <w:rPr>
          <w:rFonts w:cstheme="minorHAnsi"/>
          <w:color w:val="000000" w:themeColor="text1"/>
        </w:rPr>
      </w:pPr>
      <w:r w:rsidRPr="00910165">
        <w:rPr>
          <w:rFonts w:cstheme="minorHAnsi"/>
          <w:color w:val="000000" w:themeColor="text1"/>
        </w:rPr>
        <w:t>Unemployment rate</w:t>
      </w:r>
    </w:p>
    <w:p w14:paraId="0363AC47" w14:textId="5D8A836A" w:rsidR="00C44247" w:rsidRPr="00910165" w:rsidRDefault="00C44247" w:rsidP="00E22E04">
      <w:pPr>
        <w:pStyle w:val="ListParagraph"/>
        <w:numPr>
          <w:ilvl w:val="1"/>
          <w:numId w:val="26"/>
        </w:numPr>
        <w:spacing w:line="360" w:lineRule="auto"/>
        <w:rPr>
          <w:rFonts w:cstheme="minorHAnsi"/>
          <w:color w:val="000000" w:themeColor="text1"/>
        </w:rPr>
      </w:pPr>
      <w:r w:rsidRPr="00910165">
        <w:rPr>
          <w:rFonts w:cstheme="minorHAnsi"/>
          <w:color w:val="000000" w:themeColor="text1"/>
        </w:rPr>
        <w:t xml:space="preserve"> </w:t>
      </w:r>
      <w:r w:rsidR="001F3E1E" w:rsidRPr="00910165">
        <w:rPr>
          <w:rFonts w:cstheme="minorHAnsi"/>
          <w:color w:val="000000" w:themeColor="text1"/>
        </w:rPr>
        <w:t>Inflation.</w:t>
      </w:r>
    </w:p>
    <w:p w14:paraId="21D4C0C3" w14:textId="77777777" w:rsidR="00C44247" w:rsidRPr="00910165" w:rsidRDefault="00C44247" w:rsidP="004A620C">
      <w:pPr>
        <w:pStyle w:val="ListParagraph"/>
        <w:spacing w:line="360" w:lineRule="auto"/>
        <w:ind w:left="360"/>
        <w:rPr>
          <w:rFonts w:cstheme="minorHAnsi"/>
          <w:color w:val="000000" w:themeColor="text1"/>
        </w:rPr>
      </w:pPr>
    </w:p>
    <w:p w14:paraId="79F3CFAE" w14:textId="77777777" w:rsidR="00C44247" w:rsidRPr="00910165" w:rsidRDefault="00C44247" w:rsidP="00E22E04">
      <w:pPr>
        <w:pStyle w:val="ListParagraph"/>
        <w:numPr>
          <w:ilvl w:val="0"/>
          <w:numId w:val="26"/>
        </w:numPr>
        <w:spacing w:line="360" w:lineRule="auto"/>
        <w:rPr>
          <w:rFonts w:cstheme="minorHAnsi"/>
          <w:color w:val="000000" w:themeColor="text1"/>
        </w:rPr>
      </w:pPr>
      <w:r w:rsidRPr="00910165">
        <w:rPr>
          <w:rFonts w:cstheme="minorHAnsi"/>
          <w:color w:val="000000" w:themeColor="text1"/>
        </w:rPr>
        <w:t>Explain how each of these aspects have affected you personally:</w:t>
      </w:r>
    </w:p>
    <w:p w14:paraId="15D59CD0" w14:textId="77777777" w:rsidR="001F3E1E" w:rsidRPr="00910165" w:rsidRDefault="001F3E1E" w:rsidP="00E22E04">
      <w:pPr>
        <w:pStyle w:val="ListParagraph"/>
        <w:numPr>
          <w:ilvl w:val="1"/>
          <w:numId w:val="26"/>
        </w:numPr>
        <w:spacing w:line="360" w:lineRule="auto"/>
        <w:rPr>
          <w:rFonts w:cstheme="minorHAnsi"/>
          <w:color w:val="000000" w:themeColor="text1"/>
        </w:rPr>
      </w:pPr>
      <w:r w:rsidRPr="00910165">
        <w:rPr>
          <w:rFonts w:cstheme="minorHAnsi"/>
          <w:color w:val="000000" w:themeColor="text1"/>
        </w:rPr>
        <w:t>Unemployment rate</w:t>
      </w:r>
    </w:p>
    <w:p w14:paraId="3EED98FA" w14:textId="77777777" w:rsidR="001F3E1E" w:rsidRPr="00910165" w:rsidRDefault="001F3E1E" w:rsidP="00E22E04">
      <w:pPr>
        <w:pStyle w:val="ListParagraph"/>
        <w:numPr>
          <w:ilvl w:val="1"/>
          <w:numId w:val="26"/>
        </w:numPr>
        <w:spacing w:line="360" w:lineRule="auto"/>
        <w:rPr>
          <w:rFonts w:cstheme="minorHAnsi"/>
          <w:color w:val="000000" w:themeColor="text1"/>
        </w:rPr>
      </w:pPr>
      <w:r w:rsidRPr="00910165">
        <w:rPr>
          <w:rFonts w:cstheme="minorHAnsi"/>
          <w:color w:val="000000" w:themeColor="text1"/>
        </w:rPr>
        <w:t xml:space="preserve"> Inflation.</w:t>
      </w:r>
    </w:p>
    <w:p w14:paraId="78318E21" w14:textId="1A010D5E" w:rsidR="001F3E1E" w:rsidRPr="00910165" w:rsidRDefault="001F3E1E" w:rsidP="004A620C">
      <w:pPr>
        <w:spacing w:line="360" w:lineRule="auto"/>
        <w:rPr>
          <w:rFonts w:ascii="Arial" w:hAnsi="Arial" w:cs="Arial"/>
          <w:color w:val="000000" w:themeColor="text1"/>
          <w:sz w:val="24"/>
          <w:szCs w:val="24"/>
        </w:rPr>
      </w:pPr>
      <w:r w:rsidRPr="00910165">
        <w:rPr>
          <w:rFonts w:ascii="Arial" w:hAnsi="Arial" w:cs="Arial"/>
          <w:color w:val="000000" w:themeColor="text1"/>
          <w:sz w:val="24"/>
          <w:szCs w:val="24"/>
        </w:rPr>
        <w:t>Guided Reflection</w:t>
      </w:r>
      <w:r w:rsidR="008A7B66" w:rsidRPr="00910165">
        <w:rPr>
          <w:rFonts w:ascii="Arial" w:hAnsi="Arial" w:cs="Arial"/>
          <w:color w:val="000000" w:themeColor="text1"/>
          <w:sz w:val="24"/>
          <w:szCs w:val="24"/>
        </w:rPr>
        <w:t>:</w:t>
      </w:r>
    </w:p>
    <w:p w14:paraId="1A1403A8" w14:textId="4BD3EE1E" w:rsidR="001F3E1E" w:rsidRPr="00910165" w:rsidRDefault="001F3E1E" w:rsidP="004A620C">
      <w:pPr>
        <w:spacing w:line="360" w:lineRule="auto"/>
        <w:rPr>
          <w:rFonts w:cstheme="minorHAnsi"/>
          <w:color w:val="000000" w:themeColor="text1"/>
        </w:rPr>
      </w:pPr>
      <w:r w:rsidRPr="00910165">
        <w:rPr>
          <w:rFonts w:cstheme="minorHAnsi"/>
          <w:color w:val="000000" w:themeColor="text1"/>
        </w:rPr>
        <w:lastRenderedPageBreak/>
        <w:t xml:space="preserve">The statistics should be easy to find on the websites given – just be careful not to use news articles that are subjective and may quote incorrect stats.  </w:t>
      </w:r>
    </w:p>
    <w:p w14:paraId="1C62CD64" w14:textId="19EFE1A8" w:rsidR="001F3E1E" w:rsidRPr="00910165" w:rsidRDefault="001F3E1E" w:rsidP="004A620C">
      <w:pPr>
        <w:spacing w:line="360" w:lineRule="auto"/>
        <w:rPr>
          <w:rFonts w:cstheme="minorHAnsi"/>
          <w:color w:val="000000" w:themeColor="text1"/>
        </w:rPr>
      </w:pPr>
      <w:r w:rsidRPr="00910165">
        <w:rPr>
          <w:rFonts w:cstheme="minorHAnsi"/>
          <w:color w:val="000000" w:themeColor="text1"/>
        </w:rPr>
        <w:t>Depending on the number of years since 2018, you may find a large difference</w:t>
      </w:r>
      <w:r w:rsidR="00A50B4C" w:rsidRPr="00910165">
        <w:rPr>
          <w:rFonts w:cstheme="minorHAnsi"/>
          <w:color w:val="000000" w:themeColor="text1"/>
        </w:rPr>
        <w:t>, or if it is relatively stable, why do you think that is?</w:t>
      </w:r>
      <w:r w:rsidRPr="00910165">
        <w:rPr>
          <w:rFonts w:cstheme="minorHAnsi"/>
          <w:color w:val="000000" w:themeColor="text1"/>
        </w:rPr>
        <w:t xml:space="preserve">  Political and socio-economic factors will also affect the situation, so look broadly a</w:t>
      </w:r>
      <w:r w:rsidR="00A50B4C" w:rsidRPr="00910165">
        <w:rPr>
          <w:rFonts w:cstheme="minorHAnsi"/>
          <w:color w:val="000000" w:themeColor="text1"/>
        </w:rPr>
        <w:t>t all the issues</w:t>
      </w:r>
      <w:r w:rsidRPr="00910165">
        <w:rPr>
          <w:rFonts w:cstheme="minorHAnsi"/>
          <w:color w:val="000000" w:themeColor="text1"/>
        </w:rPr>
        <w:t xml:space="preserve"> that may affect the</w:t>
      </w:r>
      <w:r w:rsidR="00A50B4C" w:rsidRPr="00910165">
        <w:rPr>
          <w:rFonts w:cstheme="minorHAnsi"/>
          <w:color w:val="000000" w:themeColor="text1"/>
        </w:rPr>
        <w:t>se</w:t>
      </w:r>
      <w:r w:rsidRPr="00910165">
        <w:rPr>
          <w:rFonts w:cstheme="minorHAnsi"/>
          <w:color w:val="000000" w:themeColor="text1"/>
        </w:rPr>
        <w:t xml:space="preserve"> figures.</w:t>
      </w:r>
    </w:p>
    <w:p w14:paraId="6144FB6B" w14:textId="10F4EACD" w:rsidR="001F3E1E" w:rsidRPr="00910165" w:rsidRDefault="001F3E1E" w:rsidP="004A620C">
      <w:pPr>
        <w:spacing w:line="360" w:lineRule="auto"/>
        <w:rPr>
          <w:rFonts w:cstheme="minorHAnsi"/>
          <w:color w:val="000000" w:themeColor="text1"/>
        </w:rPr>
      </w:pPr>
      <w:r w:rsidRPr="00910165">
        <w:rPr>
          <w:rFonts w:cstheme="minorHAnsi"/>
          <w:color w:val="000000" w:themeColor="text1"/>
        </w:rPr>
        <w:t xml:space="preserve">Every person living in the country is affected by inflation, especially if </w:t>
      </w:r>
      <w:r w:rsidR="00A50B4C" w:rsidRPr="00910165">
        <w:rPr>
          <w:rFonts w:cstheme="minorHAnsi"/>
          <w:color w:val="000000" w:themeColor="text1"/>
        </w:rPr>
        <w:t xml:space="preserve">salaries and wages do not keep up with the inflation rate.  Has this been true for you or the breadwinners in your family?  </w:t>
      </w:r>
    </w:p>
    <w:p w14:paraId="1EE08601" w14:textId="12A00CA7" w:rsidR="00A50B4C" w:rsidRPr="00910165" w:rsidRDefault="00A50B4C" w:rsidP="004A620C">
      <w:pPr>
        <w:spacing w:line="360" w:lineRule="auto"/>
        <w:rPr>
          <w:rFonts w:cstheme="minorHAnsi"/>
          <w:color w:val="000000" w:themeColor="text1"/>
        </w:rPr>
      </w:pPr>
      <w:r w:rsidRPr="00910165">
        <w:rPr>
          <w:rFonts w:cstheme="minorHAnsi"/>
          <w:color w:val="000000" w:themeColor="text1"/>
        </w:rPr>
        <w:t>Have you ever been unemployed, and if so, for what period of time?  Do you currently have a full-time job?  A part time job?  If you are looking for work, where are you looking and what type of job are you after?</w:t>
      </w:r>
    </w:p>
    <w:p w14:paraId="47512B25" w14:textId="77777777" w:rsidR="008A7B66" w:rsidRPr="00910165" w:rsidRDefault="008A7B66" w:rsidP="004A620C">
      <w:pPr>
        <w:spacing w:line="360" w:lineRule="auto"/>
        <w:rPr>
          <w:rFonts w:cstheme="minorHAnsi"/>
          <w:color w:val="000000" w:themeColor="text1"/>
        </w:rPr>
      </w:pPr>
    </w:p>
    <w:p w14:paraId="71B41711" w14:textId="77777777" w:rsidR="00C44247" w:rsidRPr="00910165" w:rsidRDefault="00C44247" w:rsidP="004A620C">
      <w:pPr>
        <w:spacing w:line="360" w:lineRule="auto"/>
        <w:rPr>
          <w:rFonts w:cstheme="minorHAnsi"/>
          <w:color w:val="000000" w:themeColor="text1"/>
        </w:rPr>
      </w:pPr>
    </w:p>
    <w:p w14:paraId="51FCFD1E" w14:textId="77777777" w:rsidR="00581F45" w:rsidRPr="00910165" w:rsidRDefault="00581F45" w:rsidP="004A620C">
      <w:pPr>
        <w:spacing w:line="360" w:lineRule="auto"/>
        <w:rPr>
          <w:rFonts w:cstheme="minorHAnsi"/>
          <w:b/>
          <w:color w:val="000000" w:themeColor="text1"/>
          <w:sz w:val="28"/>
          <w:szCs w:val="28"/>
        </w:rPr>
      </w:pPr>
      <w:r w:rsidRPr="00910165">
        <w:rPr>
          <w:rFonts w:cstheme="minorHAnsi"/>
          <w:b/>
          <w:color w:val="000000" w:themeColor="text1"/>
          <w:sz w:val="28"/>
          <w:szCs w:val="28"/>
        </w:rPr>
        <w:t>SUMMARY OF LEARNING UNIT ONE</w:t>
      </w:r>
    </w:p>
    <w:p w14:paraId="718739F1"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In this unit we began with the basics, commencing with the basic problem of:</w:t>
      </w:r>
    </w:p>
    <w:p w14:paraId="6BC6CEC8" w14:textId="77777777" w:rsidR="00581F45" w:rsidRPr="00910165" w:rsidRDefault="00581F45" w:rsidP="00E22E04">
      <w:pPr>
        <w:pStyle w:val="ListParagraph"/>
        <w:numPr>
          <w:ilvl w:val="0"/>
          <w:numId w:val="27"/>
        </w:numPr>
        <w:spacing w:line="360" w:lineRule="auto"/>
        <w:rPr>
          <w:rFonts w:cstheme="minorHAnsi"/>
          <w:color w:val="000000" w:themeColor="text1"/>
        </w:rPr>
      </w:pPr>
      <w:r w:rsidRPr="00910165">
        <w:rPr>
          <w:rFonts w:cstheme="minorHAnsi"/>
          <w:color w:val="000000" w:themeColor="text1"/>
        </w:rPr>
        <w:t>What to produce</w:t>
      </w:r>
    </w:p>
    <w:p w14:paraId="44F7AEA4" w14:textId="77777777" w:rsidR="00581F45" w:rsidRPr="00910165" w:rsidRDefault="00581F45" w:rsidP="00E22E04">
      <w:pPr>
        <w:pStyle w:val="ListParagraph"/>
        <w:numPr>
          <w:ilvl w:val="0"/>
          <w:numId w:val="27"/>
        </w:numPr>
        <w:spacing w:line="360" w:lineRule="auto"/>
        <w:rPr>
          <w:rFonts w:cstheme="minorHAnsi"/>
          <w:color w:val="000000" w:themeColor="text1"/>
        </w:rPr>
      </w:pPr>
      <w:r w:rsidRPr="00910165">
        <w:rPr>
          <w:rFonts w:cstheme="minorHAnsi"/>
          <w:color w:val="000000" w:themeColor="text1"/>
        </w:rPr>
        <w:t>How to produce</w:t>
      </w:r>
    </w:p>
    <w:p w14:paraId="6CF39747" w14:textId="77777777" w:rsidR="00581F45" w:rsidRPr="00910165" w:rsidRDefault="00581F45" w:rsidP="00E22E04">
      <w:pPr>
        <w:pStyle w:val="ListParagraph"/>
        <w:numPr>
          <w:ilvl w:val="0"/>
          <w:numId w:val="27"/>
        </w:numPr>
        <w:spacing w:line="360" w:lineRule="auto"/>
        <w:rPr>
          <w:rFonts w:cstheme="minorHAnsi"/>
          <w:color w:val="000000" w:themeColor="text1"/>
        </w:rPr>
      </w:pPr>
      <w:r w:rsidRPr="00910165">
        <w:rPr>
          <w:rFonts w:cstheme="minorHAnsi"/>
          <w:color w:val="000000" w:themeColor="text1"/>
        </w:rPr>
        <w:t xml:space="preserve">For whom to produce. </w:t>
      </w:r>
    </w:p>
    <w:p w14:paraId="57FF667E" w14:textId="2E6964CD"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It is important you understand these concepts and issues </w:t>
      </w:r>
      <w:r w:rsidR="00F4681C" w:rsidRPr="00910165">
        <w:rPr>
          <w:rFonts w:cstheme="minorHAnsi"/>
          <w:color w:val="000000" w:themeColor="text1"/>
        </w:rPr>
        <w:t>because, you</w:t>
      </w:r>
      <w:r w:rsidRPr="00910165">
        <w:rPr>
          <w:rFonts w:cstheme="minorHAnsi"/>
          <w:color w:val="000000" w:themeColor="text1"/>
        </w:rPr>
        <w:t xml:space="preserve"> will soon realise in the discussion of </w:t>
      </w:r>
      <w:r w:rsidRPr="00910165">
        <w:rPr>
          <w:rFonts w:cstheme="minorHAnsi"/>
          <w:color w:val="000000" w:themeColor="text1"/>
          <w:u w:val="single"/>
        </w:rPr>
        <w:t>Economic Systems</w:t>
      </w:r>
      <w:r w:rsidRPr="00910165">
        <w:rPr>
          <w:rFonts w:cstheme="minorHAnsi"/>
          <w:color w:val="000000" w:themeColor="text1"/>
        </w:rPr>
        <w:t>, (which you will study later in this section) , that the answers to each of these questions will differ with the type of system.</w:t>
      </w:r>
    </w:p>
    <w:p w14:paraId="7C0BD898"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Thereafter we progressed to unpack some concepts which are necessary to understand this subject. We touched on:</w:t>
      </w:r>
    </w:p>
    <w:p w14:paraId="6D8143D7"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Scarcity</w:t>
      </w:r>
    </w:p>
    <w:p w14:paraId="13147C47"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Free goods and economic goods</w:t>
      </w:r>
    </w:p>
    <w:p w14:paraId="13F07C4C"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Production</w:t>
      </w:r>
    </w:p>
    <w:p w14:paraId="0BDD348C"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 xml:space="preserve">Consumption, </w:t>
      </w:r>
    </w:p>
    <w:p w14:paraId="40359688"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 xml:space="preserve">Exchange </w:t>
      </w:r>
    </w:p>
    <w:p w14:paraId="62DCB7AC" w14:textId="77777777" w:rsidR="00581F45" w:rsidRPr="00910165" w:rsidRDefault="00581F45" w:rsidP="00E22E04">
      <w:pPr>
        <w:pStyle w:val="ListParagraph"/>
        <w:numPr>
          <w:ilvl w:val="0"/>
          <w:numId w:val="28"/>
        </w:numPr>
        <w:spacing w:line="360" w:lineRule="auto"/>
        <w:rPr>
          <w:rFonts w:cstheme="minorHAnsi"/>
          <w:color w:val="000000" w:themeColor="text1"/>
        </w:rPr>
      </w:pPr>
      <w:r w:rsidRPr="00910165">
        <w:rPr>
          <w:rFonts w:cstheme="minorHAnsi"/>
          <w:color w:val="000000" w:themeColor="text1"/>
        </w:rPr>
        <w:t>Distribution</w:t>
      </w:r>
    </w:p>
    <w:p w14:paraId="487F1A46"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lastRenderedPageBreak/>
        <w:t xml:space="preserve">From this we discussed the circular flow (previously called the economic cycle), very basically, beginning with two participant and then adding on the government and later the foreign sector. </w:t>
      </w:r>
    </w:p>
    <w:p w14:paraId="4F1FD2A2"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We made use of terms like</w:t>
      </w:r>
    </w:p>
    <w:p w14:paraId="12E07D93" w14:textId="77777777" w:rsidR="00581F45" w:rsidRPr="00910165" w:rsidRDefault="00581F45"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Factor market</w:t>
      </w:r>
    </w:p>
    <w:p w14:paraId="493E3962" w14:textId="77777777" w:rsidR="00581F45" w:rsidRPr="00910165" w:rsidRDefault="00581F45"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Goods market</w:t>
      </w:r>
    </w:p>
    <w:p w14:paraId="732C3B4A" w14:textId="77777777" w:rsidR="00581F45" w:rsidRPr="00910165" w:rsidRDefault="00581F45"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Foreign market</w:t>
      </w:r>
    </w:p>
    <w:p w14:paraId="02EB8C29" w14:textId="77777777" w:rsidR="00581F45" w:rsidRPr="00910165" w:rsidRDefault="00581F45"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Flows (real and money)</w:t>
      </w:r>
    </w:p>
    <w:p w14:paraId="6AAF7B8F" w14:textId="77777777" w:rsidR="008A7B66" w:rsidRPr="00910165" w:rsidRDefault="008A7B66"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Conclusion???????????</w:t>
      </w:r>
    </w:p>
    <w:p w14:paraId="751974E9" w14:textId="68379CDA" w:rsidR="00624169" w:rsidRPr="00910165" w:rsidRDefault="008A7B66" w:rsidP="00E22E04">
      <w:pPr>
        <w:pStyle w:val="ListParagraph"/>
        <w:numPr>
          <w:ilvl w:val="0"/>
          <w:numId w:val="29"/>
        </w:numPr>
        <w:spacing w:line="360" w:lineRule="auto"/>
        <w:rPr>
          <w:rFonts w:cstheme="minorHAnsi"/>
          <w:color w:val="000000" w:themeColor="text1"/>
        </w:rPr>
      </w:pPr>
      <w:r w:rsidRPr="00910165">
        <w:rPr>
          <w:rFonts w:cstheme="minorHAnsi"/>
          <w:color w:val="000000" w:themeColor="text1"/>
        </w:rPr>
        <w:t xml:space="preserve">You are constantly exposed to news concerning the economy of the country sometimes good sometimes not. Now you will be able to understand it better and be able to draw important conclusions.  Later on you should be in a position to offer suggestions to improve some of the situations. </w:t>
      </w:r>
    </w:p>
    <w:p w14:paraId="5F70934B" w14:textId="77777777" w:rsidR="00581F45" w:rsidRPr="00910165" w:rsidRDefault="00581F45" w:rsidP="004A620C">
      <w:pPr>
        <w:spacing w:line="360" w:lineRule="auto"/>
        <w:rPr>
          <w:rFonts w:cstheme="minorHAnsi"/>
          <w:b/>
          <w:color w:val="000000" w:themeColor="text1"/>
        </w:rPr>
      </w:pPr>
      <w:r w:rsidRPr="00910165">
        <w:rPr>
          <w:rFonts w:cstheme="minorHAnsi"/>
          <w:b/>
          <w:color w:val="000000" w:themeColor="text1"/>
        </w:rPr>
        <w:br w:type="page"/>
      </w:r>
    </w:p>
    <w:p w14:paraId="44577ED8" w14:textId="029E18AD" w:rsidR="00624169" w:rsidRPr="00910165" w:rsidRDefault="00624169" w:rsidP="004A620C">
      <w:pPr>
        <w:spacing w:line="360" w:lineRule="auto"/>
        <w:rPr>
          <w:rFonts w:cstheme="minorHAnsi"/>
          <w:b/>
          <w:color w:val="000000" w:themeColor="text1"/>
        </w:rPr>
      </w:pPr>
      <w:r w:rsidRPr="00910165">
        <w:rPr>
          <w:rFonts w:cstheme="minorHAnsi"/>
          <w:b/>
          <w:color w:val="000000" w:themeColor="text1"/>
        </w:rPr>
        <w:lastRenderedPageBreak/>
        <w:t xml:space="preserve">SUMMARY ASSESSMENT </w:t>
      </w:r>
      <w:r w:rsidR="00581F45" w:rsidRPr="00910165">
        <w:rPr>
          <w:rFonts w:cstheme="minorHAnsi"/>
          <w:b/>
          <w:color w:val="000000" w:themeColor="text1"/>
        </w:rPr>
        <w:t xml:space="preserve"> </w:t>
      </w:r>
    </w:p>
    <w:p w14:paraId="1B2A55B1" w14:textId="2FA8C728" w:rsidR="00624169" w:rsidRPr="00910165" w:rsidRDefault="00624169" w:rsidP="004A620C">
      <w:pPr>
        <w:pBdr>
          <w:top w:val="single" w:sz="4" w:space="1" w:color="auto"/>
          <w:left w:val="single" w:sz="4" w:space="4" w:color="auto"/>
          <w:bottom w:val="single" w:sz="4" w:space="1" w:color="auto"/>
          <w:right w:val="single" w:sz="4" w:space="4" w:color="auto"/>
        </w:pBdr>
        <w:tabs>
          <w:tab w:val="left" w:pos="1125"/>
        </w:tabs>
        <w:spacing w:line="360" w:lineRule="auto"/>
        <w:rPr>
          <w:rFonts w:cstheme="minorHAnsi"/>
          <w:b/>
          <w:color w:val="000000" w:themeColor="text1"/>
        </w:rPr>
      </w:pPr>
      <w:r w:rsidRPr="00910165">
        <w:rPr>
          <w:rFonts w:cstheme="minorHAnsi"/>
          <w:b/>
          <w:color w:val="000000" w:themeColor="text1"/>
        </w:rPr>
        <w:t>Unit 1</w:t>
      </w:r>
    </w:p>
    <w:p w14:paraId="422638F9"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 xml:space="preserve">Learning Outcomes </w:t>
      </w:r>
    </w:p>
    <w:p w14:paraId="4F6481D9" w14:textId="3D7D668D" w:rsidR="00624169" w:rsidRPr="00910165" w:rsidRDefault="00581F45"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r w:rsidRPr="00910165">
        <w:rPr>
          <w:rFonts w:cstheme="minorHAnsi"/>
          <w:color w:val="000000" w:themeColor="text1"/>
        </w:rPr>
        <w:t xml:space="preserve">Now </w:t>
      </w:r>
      <w:r w:rsidR="00624169" w:rsidRPr="00910165">
        <w:rPr>
          <w:rFonts w:cstheme="minorHAnsi"/>
          <w:color w:val="000000" w:themeColor="text1"/>
        </w:rPr>
        <w:t>you should be able to:</w:t>
      </w:r>
    </w:p>
    <w:p w14:paraId="1FF0D904"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1.1.1 Describe the scarcity problem:</w:t>
      </w:r>
    </w:p>
    <w:p w14:paraId="75C23C60"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Absolute and relative scarcity;</w:t>
      </w:r>
    </w:p>
    <w:p w14:paraId="379336FC"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Differences between economic and free goods;</w:t>
      </w:r>
    </w:p>
    <w:p w14:paraId="25B12642"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Alternatives and choices;</w:t>
      </w:r>
    </w:p>
    <w:p w14:paraId="18157B1C"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Opportunity cost.</w:t>
      </w:r>
    </w:p>
    <w:p w14:paraId="0B209F71"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p>
    <w:p w14:paraId="7D91635A"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1.1.2 Discuss how the scarcity problem can be alleviated;</w:t>
      </w:r>
    </w:p>
    <w:p w14:paraId="4D9D6177"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1.1.3 Differentiate between free and economic goods;</w:t>
      </w:r>
    </w:p>
    <w:p w14:paraId="29B0F01E"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1.1.4 Describe the process of:</w:t>
      </w:r>
    </w:p>
    <w:p w14:paraId="03F8793B"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Production;</w:t>
      </w:r>
    </w:p>
    <w:p w14:paraId="6E4F871A"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Consumption;</w:t>
      </w:r>
    </w:p>
    <w:p w14:paraId="7BFED2E6"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Exchange;</w:t>
      </w:r>
    </w:p>
    <w:p w14:paraId="79EDB551"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Distribution.</w:t>
      </w:r>
    </w:p>
    <w:p w14:paraId="2F51D6B1"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1.1.5 Use the circular flow model diagram of the open economy with component elements:</w:t>
      </w:r>
    </w:p>
    <w:p w14:paraId="71A61E49"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 Participants;</w:t>
      </w:r>
    </w:p>
    <w:p w14:paraId="0CE4DC7F"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Households</w:t>
      </w:r>
    </w:p>
    <w:p w14:paraId="42EB9EEC"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Business sector</w:t>
      </w:r>
    </w:p>
    <w:p w14:paraId="643C92B5"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Government</w:t>
      </w:r>
    </w:p>
    <w:p w14:paraId="02D514D5"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Foreign sector</w:t>
      </w:r>
    </w:p>
    <w:p w14:paraId="438CD225"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 Markets;</w:t>
      </w:r>
    </w:p>
    <w:p w14:paraId="0C66BA13"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Factor market</w:t>
      </w:r>
    </w:p>
    <w:p w14:paraId="5BFD3335"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Market for goods and services/products</w:t>
      </w:r>
    </w:p>
    <w:p w14:paraId="1BA25CF6"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Financial market – money and capital</w:t>
      </w:r>
    </w:p>
    <w:p w14:paraId="3ED501A4"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Foreign markets/foreign exchange</w:t>
      </w:r>
    </w:p>
    <w:p w14:paraId="0CACB3DE" w14:textId="77777777" w:rsidR="00624169" w:rsidRPr="00910165" w:rsidRDefault="00624169" w:rsidP="004A620C">
      <w:pPr>
        <w:autoSpaceDE w:val="0"/>
        <w:autoSpaceDN w:val="0"/>
        <w:adjustRightInd w:val="0"/>
        <w:spacing w:after="0" w:line="360" w:lineRule="auto"/>
        <w:ind w:left="720"/>
        <w:rPr>
          <w:rFonts w:cstheme="minorHAnsi"/>
          <w:color w:val="000000" w:themeColor="text1"/>
        </w:rPr>
      </w:pPr>
      <w:r w:rsidRPr="00910165">
        <w:rPr>
          <w:rFonts w:cstheme="minorHAnsi"/>
          <w:color w:val="000000" w:themeColor="text1"/>
        </w:rPr>
        <w:t>• Flows through different markets (production, income and spending)</w:t>
      </w:r>
    </w:p>
    <w:p w14:paraId="587D0378" w14:textId="77777777" w:rsidR="00624169" w:rsidRPr="00910165" w:rsidRDefault="00624169" w:rsidP="004A620C">
      <w:pPr>
        <w:autoSpaceDE w:val="0"/>
        <w:autoSpaceDN w:val="0"/>
        <w:adjustRightInd w:val="0"/>
        <w:spacing w:after="0" w:line="360" w:lineRule="auto"/>
        <w:rPr>
          <w:rFonts w:cstheme="minorHAnsi"/>
          <w:color w:val="000000" w:themeColor="text1"/>
        </w:rPr>
      </w:pPr>
      <w:r w:rsidRPr="00910165">
        <w:rPr>
          <w:rFonts w:cstheme="minorHAnsi"/>
          <w:color w:val="000000" w:themeColor="text1"/>
        </w:rPr>
        <w:t>• Real and money flows;</w:t>
      </w:r>
    </w:p>
    <w:p w14:paraId="4EFAF8CC" w14:textId="2D50725B" w:rsidR="004A620C" w:rsidRPr="00910165" w:rsidRDefault="00624169" w:rsidP="004A620C">
      <w:pPr>
        <w:spacing w:line="360" w:lineRule="auto"/>
        <w:rPr>
          <w:rFonts w:cstheme="minorHAnsi"/>
          <w:color w:val="000000" w:themeColor="text1"/>
        </w:rPr>
      </w:pPr>
      <w:r w:rsidRPr="00910165">
        <w:rPr>
          <w:rFonts w:cstheme="minorHAnsi"/>
          <w:color w:val="000000" w:themeColor="text1"/>
        </w:rPr>
        <w:t>• Statistical economic data.</w:t>
      </w:r>
    </w:p>
    <w:p w14:paraId="023FCE2D" w14:textId="77777777" w:rsidR="004A620C" w:rsidRPr="00910165" w:rsidRDefault="004A620C">
      <w:pPr>
        <w:spacing w:line="276" w:lineRule="auto"/>
        <w:rPr>
          <w:rFonts w:cstheme="minorHAnsi"/>
          <w:color w:val="000000" w:themeColor="text1"/>
        </w:rPr>
      </w:pPr>
      <w:r w:rsidRPr="00910165">
        <w:rPr>
          <w:rFonts w:cstheme="minorHAnsi"/>
          <w:color w:val="000000" w:themeColor="text1"/>
        </w:rPr>
        <w:br w:type="page"/>
      </w:r>
    </w:p>
    <w:p w14:paraId="5229EC06" w14:textId="77777777" w:rsidR="00624169" w:rsidRPr="00910165" w:rsidRDefault="00624169" w:rsidP="004A620C">
      <w:pPr>
        <w:spacing w:line="360" w:lineRule="auto"/>
        <w:rPr>
          <w:rFonts w:cstheme="minorHAnsi"/>
          <w:color w:val="000000" w:themeColor="text1"/>
        </w:rPr>
      </w:pPr>
    </w:p>
    <w:p w14:paraId="00D90065"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p>
    <w:p w14:paraId="7CFE7B33"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 xml:space="preserve">Introduction </w:t>
      </w:r>
    </w:p>
    <w:p w14:paraId="28CE3AE0" w14:textId="7F218B3B"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r w:rsidRPr="00910165">
        <w:rPr>
          <w:rFonts w:cstheme="minorHAnsi"/>
          <w:color w:val="000000" w:themeColor="text1"/>
        </w:rPr>
        <w:t xml:space="preserve">This being the first unit of the first section, you may have had to rely on any previous knowledge you have on this subject.  It is an introductory unit and is meant to strengthen your understanding of basic concepts so that when the discussion becomes more complex, you are able to follow it through and come to the right conclusions. </w:t>
      </w:r>
    </w:p>
    <w:p w14:paraId="71064419"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p>
    <w:p w14:paraId="06AC4903" w14:textId="0ED3F5A9" w:rsidR="00624169" w:rsidRPr="00910165" w:rsidRDefault="0058789F"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Aim</w:t>
      </w:r>
      <w:r w:rsidR="00624169" w:rsidRPr="00910165">
        <w:rPr>
          <w:rFonts w:cstheme="minorHAnsi"/>
          <w:b/>
          <w:color w:val="000000" w:themeColor="text1"/>
        </w:rPr>
        <w:t xml:space="preserve"> </w:t>
      </w:r>
    </w:p>
    <w:p w14:paraId="1A79A9D8" w14:textId="0694EF70"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r w:rsidRPr="00910165">
        <w:rPr>
          <w:rFonts w:cstheme="minorHAnsi"/>
          <w:color w:val="000000" w:themeColor="text1"/>
          <w:lang w:val="en-GB"/>
        </w:rPr>
        <w:t xml:space="preserve">This activity will combine the knowledge gained in all the preceding units and </w:t>
      </w:r>
      <w:r w:rsidR="005518B9" w:rsidRPr="00910165">
        <w:rPr>
          <w:rFonts w:cstheme="minorHAnsi"/>
          <w:color w:val="000000" w:themeColor="text1"/>
          <w:lang w:val="en-GB"/>
        </w:rPr>
        <w:t xml:space="preserve">will serve as a basis for the issues to be tackled in the forthcoming units and sections. It serves as the tools of the subject. </w:t>
      </w:r>
    </w:p>
    <w:p w14:paraId="48758E52"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 xml:space="preserve">What you need </w:t>
      </w:r>
    </w:p>
    <w:p w14:paraId="4800B3FF" w14:textId="2DE46932" w:rsidR="005518B9" w:rsidRPr="00910165" w:rsidRDefault="005518B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u w:val="single"/>
        </w:rPr>
      </w:pPr>
      <w:r w:rsidRPr="00910165">
        <w:rPr>
          <w:rFonts w:cstheme="minorHAnsi"/>
          <w:color w:val="000000" w:themeColor="text1"/>
          <w:u w:val="single"/>
        </w:rPr>
        <w:t xml:space="preserve">Revisit the activities you have completed so far and make sure you are able to answer the questions or give your opinions/ examples where asked to do so. If you were able to provide an </w:t>
      </w:r>
      <w:r w:rsidR="00C70258" w:rsidRPr="00910165">
        <w:rPr>
          <w:rFonts w:cstheme="minorHAnsi"/>
          <w:color w:val="000000" w:themeColor="text1"/>
          <w:u w:val="single"/>
        </w:rPr>
        <w:t>example,</w:t>
      </w:r>
      <w:r w:rsidRPr="00910165">
        <w:rPr>
          <w:rFonts w:cstheme="minorHAnsi"/>
          <w:color w:val="000000" w:themeColor="text1"/>
          <w:u w:val="single"/>
        </w:rPr>
        <w:t xml:space="preserve"> ask yourself if you can provide another example now.   </w:t>
      </w:r>
    </w:p>
    <w:p w14:paraId="60E1CB3C" w14:textId="79553398"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 xml:space="preserve">Suggested time </w:t>
      </w:r>
      <w:r w:rsidR="005518B9" w:rsidRPr="00910165">
        <w:rPr>
          <w:rFonts w:cstheme="minorHAnsi"/>
          <w:b/>
          <w:color w:val="000000" w:themeColor="text1"/>
        </w:rPr>
        <w:t xml:space="preserve"> ;   I Hour </w:t>
      </w:r>
    </w:p>
    <w:p w14:paraId="513EA8C5" w14:textId="77777777" w:rsidR="00624169" w:rsidRPr="00910165" w:rsidRDefault="0062416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r w:rsidRPr="00910165">
        <w:rPr>
          <w:rFonts w:cstheme="minorHAnsi"/>
          <w:b/>
          <w:color w:val="000000" w:themeColor="text1"/>
        </w:rPr>
        <w:t xml:space="preserve">What you will do </w:t>
      </w:r>
    </w:p>
    <w:p w14:paraId="54A9491A" w14:textId="38BC50A2" w:rsidR="005518B9" w:rsidRPr="00910165" w:rsidRDefault="005518B9"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r w:rsidRPr="00910165">
        <w:rPr>
          <w:rFonts w:cstheme="minorHAnsi"/>
          <w:color w:val="000000" w:themeColor="text1"/>
        </w:rPr>
        <w:t xml:space="preserve">Answer the following questions: </w:t>
      </w:r>
    </w:p>
    <w:p w14:paraId="54CFB486" w14:textId="77777777" w:rsidR="00581F45" w:rsidRPr="00910165" w:rsidRDefault="00581F45" w:rsidP="004A620C">
      <w:pPr>
        <w:spacing w:line="360" w:lineRule="auto"/>
        <w:rPr>
          <w:rFonts w:cstheme="minorHAnsi"/>
          <w:b/>
          <w:color w:val="000000" w:themeColor="text1"/>
        </w:rPr>
      </w:pPr>
      <w:r w:rsidRPr="00910165">
        <w:rPr>
          <w:rFonts w:cstheme="minorHAnsi"/>
          <w:b/>
          <w:color w:val="000000" w:themeColor="text1"/>
        </w:rPr>
        <w:t>Question 1 :</w:t>
      </w:r>
    </w:p>
    <w:p w14:paraId="73A7CBB6" w14:textId="77777777" w:rsidR="00C70258"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 What are the three basic questions participants in the economy will have to ask at the beginning</w:t>
      </w:r>
      <w:r w:rsidR="00C70258" w:rsidRPr="00910165">
        <w:rPr>
          <w:rFonts w:cstheme="minorHAnsi"/>
          <w:color w:val="000000" w:themeColor="text1"/>
        </w:rPr>
        <w:t xml:space="preserve"> of any economic activity</w:t>
      </w:r>
      <w:r w:rsidRPr="00910165">
        <w:rPr>
          <w:rFonts w:cstheme="minorHAnsi"/>
          <w:color w:val="000000" w:themeColor="text1"/>
        </w:rPr>
        <w:t xml:space="preserve">? </w:t>
      </w:r>
    </w:p>
    <w:p w14:paraId="3F4D5225" w14:textId="10200A69" w:rsidR="00581F45" w:rsidRPr="00910165" w:rsidRDefault="00C70258" w:rsidP="004A620C">
      <w:pPr>
        <w:spacing w:line="360" w:lineRule="auto"/>
        <w:rPr>
          <w:rFonts w:cstheme="minorHAnsi"/>
          <w:color w:val="000000" w:themeColor="text1"/>
        </w:rPr>
      </w:pPr>
      <w:r w:rsidRPr="00910165">
        <w:rPr>
          <w:rFonts w:cstheme="minorHAnsi"/>
          <w:color w:val="000000" w:themeColor="text1"/>
        </w:rPr>
        <w:t>Explain w</w:t>
      </w:r>
      <w:r w:rsidR="00581F45" w:rsidRPr="00910165">
        <w:rPr>
          <w:rFonts w:cstheme="minorHAnsi"/>
          <w:color w:val="000000" w:themeColor="text1"/>
        </w:rPr>
        <w:t xml:space="preserve">hy it </w:t>
      </w:r>
      <w:r w:rsidRPr="00910165">
        <w:rPr>
          <w:rFonts w:cstheme="minorHAnsi"/>
          <w:color w:val="000000" w:themeColor="text1"/>
        </w:rPr>
        <w:t xml:space="preserve">is </w:t>
      </w:r>
      <w:r w:rsidR="00581F45" w:rsidRPr="00910165">
        <w:rPr>
          <w:rFonts w:cstheme="minorHAnsi"/>
          <w:color w:val="000000" w:themeColor="text1"/>
        </w:rPr>
        <w:t xml:space="preserve">so important? </w:t>
      </w:r>
      <w:r w:rsidR="00581F45" w:rsidRPr="00910165">
        <w:rPr>
          <w:rFonts w:cstheme="minorHAnsi"/>
          <w:color w:val="000000" w:themeColor="text1"/>
        </w:rPr>
        <w:tab/>
      </w:r>
      <w:r w:rsidR="00581F45" w:rsidRPr="00910165">
        <w:rPr>
          <w:rFonts w:cstheme="minorHAnsi"/>
          <w:color w:val="000000" w:themeColor="text1"/>
        </w:rPr>
        <w:tab/>
      </w:r>
      <w:r w:rsidR="00581F45" w:rsidRPr="00910165">
        <w:rPr>
          <w:rFonts w:cstheme="minorHAnsi"/>
          <w:color w:val="000000" w:themeColor="text1"/>
        </w:rPr>
        <w:tab/>
      </w:r>
      <w:r w:rsidR="00581F45" w:rsidRPr="00910165">
        <w:rPr>
          <w:rFonts w:cstheme="minorHAnsi"/>
          <w:color w:val="000000" w:themeColor="text1"/>
        </w:rPr>
        <w:tab/>
      </w:r>
      <w:r w:rsidR="00581F45" w:rsidRPr="00910165">
        <w:rPr>
          <w:rFonts w:cstheme="minorHAnsi"/>
          <w:color w:val="000000" w:themeColor="text1"/>
        </w:rPr>
        <w:tab/>
        <w:t>(10 )</w:t>
      </w:r>
    </w:p>
    <w:p w14:paraId="14552AA3" w14:textId="77777777" w:rsidR="00581F45" w:rsidRPr="00910165" w:rsidRDefault="00581F45" w:rsidP="004A620C">
      <w:pPr>
        <w:spacing w:line="360" w:lineRule="auto"/>
        <w:rPr>
          <w:rFonts w:cstheme="minorHAnsi"/>
          <w:b/>
          <w:color w:val="000000" w:themeColor="text1"/>
        </w:rPr>
      </w:pPr>
      <w:r w:rsidRPr="00910165">
        <w:rPr>
          <w:rFonts w:cstheme="minorHAnsi"/>
          <w:b/>
          <w:color w:val="000000" w:themeColor="text1"/>
        </w:rPr>
        <w:t>Question 2 :</w:t>
      </w:r>
    </w:p>
    <w:p w14:paraId="225176D9"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Examine each of the statements in column A and match it with the correct concept/term in column B.</w:t>
      </w:r>
    </w:p>
    <w:p w14:paraId="2A492F30"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Write only the number and the correct answer: </w:t>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t>(10)</w:t>
      </w:r>
    </w:p>
    <w:p w14:paraId="54A3FB6F"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lastRenderedPageBreak/>
        <w:t xml:space="preserve"> e.g. 2.8  N </w:t>
      </w:r>
    </w:p>
    <w:tbl>
      <w:tblPr>
        <w:tblStyle w:val="TableGrid"/>
        <w:tblpPr w:leftFromText="180" w:rightFromText="180" w:vertAnchor="text" w:horzAnchor="margin" w:tblpY="297"/>
        <w:tblW w:w="0" w:type="auto"/>
        <w:tblLook w:val="04A0" w:firstRow="1" w:lastRow="0" w:firstColumn="1" w:lastColumn="0" w:noHBand="0" w:noVBand="1"/>
      </w:tblPr>
      <w:tblGrid>
        <w:gridCol w:w="5896"/>
        <w:gridCol w:w="3120"/>
      </w:tblGrid>
      <w:tr w:rsidR="001F1B41" w:rsidRPr="00910165" w14:paraId="7FF09CB2"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31F1B79A" w14:textId="77777777" w:rsidR="00581F45" w:rsidRPr="00910165" w:rsidRDefault="00581F45" w:rsidP="004A620C">
            <w:pPr>
              <w:spacing w:line="360" w:lineRule="auto"/>
              <w:jc w:val="center"/>
              <w:rPr>
                <w:rFonts w:cstheme="minorHAnsi"/>
                <w:b/>
                <w:color w:val="000000" w:themeColor="text1"/>
              </w:rPr>
            </w:pPr>
            <w:r w:rsidRPr="00910165">
              <w:rPr>
                <w:rFonts w:cstheme="minorHAnsi"/>
                <w:b/>
                <w:color w:val="000000" w:themeColor="text1"/>
              </w:rPr>
              <w:t>A</w:t>
            </w:r>
          </w:p>
        </w:tc>
        <w:tc>
          <w:tcPr>
            <w:tcW w:w="3180" w:type="dxa"/>
            <w:tcBorders>
              <w:top w:val="single" w:sz="4" w:space="0" w:color="auto"/>
              <w:left w:val="single" w:sz="4" w:space="0" w:color="auto"/>
              <w:bottom w:val="single" w:sz="4" w:space="0" w:color="auto"/>
              <w:right w:val="single" w:sz="4" w:space="0" w:color="auto"/>
            </w:tcBorders>
            <w:hideMark/>
          </w:tcPr>
          <w:p w14:paraId="211D6677" w14:textId="77777777" w:rsidR="00581F45" w:rsidRPr="00910165" w:rsidRDefault="00581F45" w:rsidP="004A620C">
            <w:pPr>
              <w:spacing w:line="360" w:lineRule="auto"/>
              <w:jc w:val="center"/>
              <w:rPr>
                <w:rFonts w:cstheme="minorHAnsi"/>
                <w:b/>
                <w:color w:val="000000" w:themeColor="text1"/>
              </w:rPr>
            </w:pPr>
            <w:r w:rsidRPr="00910165">
              <w:rPr>
                <w:rFonts w:cstheme="minorHAnsi"/>
                <w:b/>
                <w:color w:val="000000" w:themeColor="text1"/>
              </w:rPr>
              <w:t>B</w:t>
            </w:r>
          </w:p>
        </w:tc>
      </w:tr>
      <w:tr w:rsidR="001F1B41" w:rsidRPr="00910165" w14:paraId="06A5A55C"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4CB86514"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2.1  Combining resources to produce goods to satisfy wants </w:t>
            </w:r>
          </w:p>
        </w:tc>
        <w:tc>
          <w:tcPr>
            <w:tcW w:w="3180" w:type="dxa"/>
            <w:tcBorders>
              <w:top w:val="single" w:sz="4" w:space="0" w:color="auto"/>
              <w:left w:val="single" w:sz="4" w:space="0" w:color="auto"/>
              <w:bottom w:val="single" w:sz="4" w:space="0" w:color="auto"/>
              <w:right w:val="single" w:sz="4" w:space="0" w:color="auto"/>
            </w:tcBorders>
            <w:hideMark/>
          </w:tcPr>
          <w:p w14:paraId="590A993D"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A  Natural resources </w:t>
            </w:r>
          </w:p>
        </w:tc>
      </w:tr>
      <w:tr w:rsidR="001F1B41" w:rsidRPr="00910165" w14:paraId="2349DC48"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1BC578FD"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2.1  Gifts of nature</w:t>
            </w:r>
          </w:p>
        </w:tc>
        <w:tc>
          <w:tcPr>
            <w:tcW w:w="3180" w:type="dxa"/>
            <w:tcBorders>
              <w:top w:val="single" w:sz="4" w:space="0" w:color="auto"/>
              <w:left w:val="single" w:sz="4" w:space="0" w:color="auto"/>
              <w:bottom w:val="single" w:sz="4" w:space="0" w:color="auto"/>
              <w:right w:val="single" w:sz="4" w:space="0" w:color="auto"/>
            </w:tcBorders>
            <w:hideMark/>
          </w:tcPr>
          <w:p w14:paraId="01BF4F17"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B  Utility </w:t>
            </w:r>
          </w:p>
        </w:tc>
      </w:tr>
      <w:tr w:rsidR="001F1B41" w:rsidRPr="00910165" w14:paraId="06BCC163"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63946F1A"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2.3  Power of an article to satisfy a want </w:t>
            </w:r>
          </w:p>
        </w:tc>
        <w:tc>
          <w:tcPr>
            <w:tcW w:w="3180" w:type="dxa"/>
            <w:tcBorders>
              <w:top w:val="single" w:sz="4" w:space="0" w:color="auto"/>
              <w:left w:val="single" w:sz="4" w:space="0" w:color="auto"/>
              <w:bottom w:val="single" w:sz="4" w:space="0" w:color="auto"/>
              <w:right w:val="single" w:sz="4" w:space="0" w:color="auto"/>
            </w:tcBorders>
            <w:hideMark/>
          </w:tcPr>
          <w:p w14:paraId="50772B16"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C  Production </w:t>
            </w:r>
          </w:p>
        </w:tc>
      </w:tr>
      <w:tr w:rsidR="001F1B41" w:rsidRPr="00910165" w14:paraId="117C1270"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1253B701"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2.4  Situation where the resources are insufficient to satisfy wants and needs </w:t>
            </w:r>
          </w:p>
        </w:tc>
        <w:tc>
          <w:tcPr>
            <w:tcW w:w="3180" w:type="dxa"/>
            <w:tcBorders>
              <w:top w:val="single" w:sz="4" w:space="0" w:color="auto"/>
              <w:left w:val="single" w:sz="4" w:space="0" w:color="auto"/>
              <w:bottom w:val="single" w:sz="4" w:space="0" w:color="auto"/>
              <w:right w:val="single" w:sz="4" w:space="0" w:color="auto"/>
            </w:tcBorders>
            <w:hideMark/>
          </w:tcPr>
          <w:p w14:paraId="30A05225"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D  Surplus </w:t>
            </w:r>
          </w:p>
        </w:tc>
      </w:tr>
      <w:tr w:rsidR="001F1B41" w:rsidRPr="00910165" w14:paraId="151DC9F2" w14:textId="77777777" w:rsidTr="00581F45">
        <w:tc>
          <w:tcPr>
            <w:tcW w:w="6062" w:type="dxa"/>
            <w:tcBorders>
              <w:top w:val="single" w:sz="4" w:space="0" w:color="auto"/>
              <w:left w:val="single" w:sz="4" w:space="0" w:color="auto"/>
              <w:bottom w:val="single" w:sz="4" w:space="0" w:color="auto"/>
              <w:right w:val="single" w:sz="4" w:space="0" w:color="auto"/>
            </w:tcBorders>
            <w:hideMark/>
          </w:tcPr>
          <w:p w14:paraId="5FDC009E"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2.5  Human effort to produce goods and services </w:t>
            </w:r>
          </w:p>
        </w:tc>
        <w:tc>
          <w:tcPr>
            <w:tcW w:w="3180" w:type="dxa"/>
            <w:tcBorders>
              <w:top w:val="single" w:sz="4" w:space="0" w:color="auto"/>
              <w:left w:val="single" w:sz="4" w:space="0" w:color="auto"/>
              <w:bottom w:val="single" w:sz="4" w:space="0" w:color="auto"/>
              <w:right w:val="single" w:sz="4" w:space="0" w:color="auto"/>
            </w:tcBorders>
            <w:hideMark/>
          </w:tcPr>
          <w:p w14:paraId="16109481"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E  Scarcity </w:t>
            </w:r>
          </w:p>
        </w:tc>
      </w:tr>
      <w:tr w:rsidR="001F1B41" w:rsidRPr="00910165" w14:paraId="1D912AD0" w14:textId="77777777" w:rsidTr="00581F45">
        <w:tc>
          <w:tcPr>
            <w:tcW w:w="6062" w:type="dxa"/>
            <w:tcBorders>
              <w:top w:val="single" w:sz="4" w:space="0" w:color="auto"/>
              <w:left w:val="single" w:sz="4" w:space="0" w:color="auto"/>
              <w:bottom w:val="single" w:sz="4" w:space="0" w:color="auto"/>
              <w:right w:val="single" w:sz="4" w:space="0" w:color="auto"/>
            </w:tcBorders>
          </w:tcPr>
          <w:p w14:paraId="32D8FB6B" w14:textId="77777777" w:rsidR="00581F45" w:rsidRPr="00910165" w:rsidRDefault="00581F45" w:rsidP="004A620C">
            <w:pPr>
              <w:spacing w:line="360" w:lineRule="auto"/>
              <w:rPr>
                <w:rFonts w:cstheme="minorHAnsi"/>
                <w:color w:val="000000" w:themeColor="text1"/>
              </w:rPr>
            </w:pPr>
          </w:p>
        </w:tc>
        <w:tc>
          <w:tcPr>
            <w:tcW w:w="3180" w:type="dxa"/>
            <w:tcBorders>
              <w:top w:val="single" w:sz="4" w:space="0" w:color="auto"/>
              <w:left w:val="single" w:sz="4" w:space="0" w:color="auto"/>
              <w:bottom w:val="single" w:sz="4" w:space="0" w:color="auto"/>
              <w:right w:val="single" w:sz="4" w:space="0" w:color="auto"/>
            </w:tcBorders>
            <w:hideMark/>
          </w:tcPr>
          <w:p w14:paraId="4931FBAE"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F Consumption </w:t>
            </w:r>
          </w:p>
        </w:tc>
      </w:tr>
      <w:tr w:rsidR="001F1B41" w:rsidRPr="00910165" w14:paraId="0C5DA7CD" w14:textId="77777777" w:rsidTr="00581F45">
        <w:tc>
          <w:tcPr>
            <w:tcW w:w="6062" w:type="dxa"/>
            <w:tcBorders>
              <w:top w:val="single" w:sz="4" w:space="0" w:color="auto"/>
              <w:left w:val="single" w:sz="4" w:space="0" w:color="auto"/>
              <w:bottom w:val="single" w:sz="4" w:space="0" w:color="auto"/>
              <w:right w:val="single" w:sz="4" w:space="0" w:color="auto"/>
            </w:tcBorders>
          </w:tcPr>
          <w:p w14:paraId="652436EA" w14:textId="77777777" w:rsidR="00581F45" w:rsidRPr="00910165" w:rsidRDefault="00581F45" w:rsidP="004A620C">
            <w:pPr>
              <w:spacing w:line="360" w:lineRule="auto"/>
              <w:rPr>
                <w:rFonts w:cstheme="minorHAnsi"/>
                <w:color w:val="000000" w:themeColor="text1"/>
              </w:rPr>
            </w:pPr>
          </w:p>
        </w:tc>
        <w:tc>
          <w:tcPr>
            <w:tcW w:w="3180" w:type="dxa"/>
            <w:tcBorders>
              <w:top w:val="single" w:sz="4" w:space="0" w:color="auto"/>
              <w:left w:val="single" w:sz="4" w:space="0" w:color="auto"/>
              <w:bottom w:val="single" w:sz="4" w:space="0" w:color="auto"/>
              <w:right w:val="single" w:sz="4" w:space="0" w:color="auto"/>
            </w:tcBorders>
            <w:hideMark/>
          </w:tcPr>
          <w:p w14:paraId="395BA88B"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G Labour </w:t>
            </w:r>
          </w:p>
        </w:tc>
      </w:tr>
      <w:tr w:rsidR="001F1B41" w:rsidRPr="00910165" w14:paraId="1B823405" w14:textId="77777777" w:rsidTr="00581F45">
        <w:tc>
          <w:tcPr>
            <w:tcW w:w="6062" w:type="dxa"/>
            <w:tcBorders>
              <w:top w:val="single" w:sz="4" w:space="0" w:color="auto"/>
              <w:left w:val="single" w:sz="4" w:space="0" w:color="auto"/>
              <w:bottom w:val="single" w:sz="4" w:space="0" w:color="auto"/>
              <w:right w:val="single" w:sz="4" w:space="0" w:color="auto"/>
            </w:tcBorders>
          </w:tcPr>
          <w:p w14:paraId="7FFB2C00" w14:textId="77777777" w:rsidR="00581F45" w:rsidRPr="00910165" w:rsidRDefault="00581F45" w:rsidP="004A620C">
            <w:pPr>
              <w:spacing w:line="360" w:lineRule="auto"/>
              <w:rPr>
                <w:rFonts w:cstheme="minorHAnsi"/>
                <w:color w:val="000000" w:themeColor="text1"/>
              </w:rPr>
            </w:pPr>
          </w:p>
        </w:tc>
        <w:tc>
          <w:tcPr>
            <w:tcW w:w="3180" w:type="dxa"/>
            <w:tcBorders>
              <w:top w:val="single" w:sz="4" w:space="0" w:color="auto"/>
              <w:left w:val="single" w:sz="4" w:space="0" w:color="auto"/>
              <w:bottom w:val="single" w:sz="4" w:space="0" w:color="auto"/>
              <w:right w:val="single" w:sz="4" w:space="0" w:color="auto"/>
            </w:tcBorders>
            <w:hideMark/>
          </w:tcPr>
          <w:p w14:paraId="61D3F59B"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H Exchange </w:t>
            </w:r>
          </w:p>
        </w:tc>
      </w:tr>
    </w:tbl>
    <w:p w14:paraId="6D126F31" w14:textId="77777777" w:rsidR="00581F45" w:rsidRPr="00910165" w:rsidRDefault="00581F45" w:rsidP="004A620C">
      <w:pPr>
        <w:spacing w:line="360" w:lineRule="auto"/>
        <w:rPr>
          <w:rFonts w:cstheme="minorHAnsi"/>
          <w:color w:val="000000" w:themeColor="text1"/>
        </w:rPr>
      </w:pPr>
    </w:p>
    <w:p w14:paraId="7740A0A9" w14:textId="1E44F1D6" w:rsidR="00581F45" w:rsidRPr="00910165" w:rsidRDefault="00581F45" w:rsidP="004A620C">
      <w:pPr>
        <w:tabs>
          <w:tab w:val="left" w:pos="720"/>
          <w:tab w:val="left" w:pos="1440"/>
          <w:tab w:val="left" w:pos="2160"/>
          <w:tab w:val="left" w:pos="2880"/>
          <w:tab w:val="left" w:pos="3600"/>
          <w:tab w:val="left" w:pos="4320"/>
          <w:tab w:val="left" w:pos="5040"/>
          <w:tab w:val="left" w:pos="5760"/>
          <w:tab w:val="left" w:pos="6480"/>
          <w:tab w:val="left" w:pos="7200"/>
          <w:tab w:val="left" w:pos="8160"/>
        </w:tabs>
        <w:spacing w:line="360" w:lineRule="auto"/>
        <w:rPr>
          <w:rFonts w:cstheme="minorHAnsi"/>
          <w:color w:val="000000" w:themeColor="text1"/>
        </w:rPr>
      </w:pPr>
      <w:r w:rsidRPr="00910165">
        <w:rPr>
          <w:rFonts w:cstheme="minorHAnsi"/>
          <w:b/>
          <w:color w:val="000000" w:themeColor="text1"/>
        </w:rPr>
        <w:t>Question 3:</w:t>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00C70258" w:rsidRPr="00910165">
        <w:rPr>
          <w:rFonts w:cstheme="minorHAnsi"/>
          <w:color w:val="000000" w:themeColor="text1"/>
        </w:rPr>
        <w:tab/>
      </w:r>
    </w:p>
    <w:p w14:paraId="056068F6"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Distinguish Between the following with examples: </w:t>
      </w:r>
    </w:p>
    <w:p w14:paraId="5EA758B1"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Capital goods and Consumer goods</w:t>
      </w:r>
    </w:p>
    <w:p w14:paraId="55026866"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Free goods and Economic goods</w:t>
      </w:r>
    </w:p>
    <w:p w14:paraId="586BF2AF"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Need and Want</w:t>
      </w:r>
    </w:p>
    <w:p w14:paraId="404A176A"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Real flow and Money flow </w:t>
      </w:r>
    </w:p>
    <w:p w14:paraId="7571104D" w14:textId="77777777" w:rsidR="00581F45" w:rsidRPr="00910165" w:rsidRDefault="00581F45" w:rsidP="004A620C">
      <w:pPr>
        <w:spacing w:line="360" w:lineRule="auto"/>
        <w:rPr>
          <w:rFonts w:cstheme="minorHAnsi"/>
          <w:color w:val="000000" w:themeColor="text1"/>
        </w:rPr>
      </w:pPr>
      <w:r w:rsidRPr="00910165">
        <w:rPr>
          <w:rFonts w:cstheme="minorHAnsi"/>
          <w:color w:val="000000" w:themeColor="text1"/>
        </w:rPr>
        <w:t xml:space="preserve">Factor market and Product market </w:t>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t xml:space="preserve">5x6=30 </w:t>
      </w:r>
    </w:p>
    <w:p w14:paraId="0D8B4F2A" w14:textId="77777777" w:rsidR="00581F45" w:rsidRPr="00910165" w:rsidRDefault="00581F45" w:rsidP="004A620C">
      <w:pPr>
        <w:spacing w:line="360" w:lineRule="auto"/>
        <w:rPr>
          <w:rFonts w:cstheme="minorHAnsi"/>
          <w:color w:val="000000" w:themeColor="text1"/>
        </w:rPr>
      </w:pPr>
    </w:p>
    <w:p w14:paraId="28EDF2D1" w14:textId="77777777" w:rsidR="00124CD4" w:rsidRPr="00910165" w:rsidRDefault="00124CD4" w:rsidP="00124CD4">
      <w:pPr>
        <w:rPr>
          <w:rFonts w:asciiTheme="majorHAnsi" w:hAnsiTheme="majorHAnsi"/>
          <w:b/>
          <w:color w:val="000000" w:themeColor="text1"/>
          <w:sz w:val="32"/>
          <w:szCs w:val="32"/>
        </w:rPr>
        <w:sectPr w:rsidR="00124CD4" w:rsidRPr="00910165" w:rsidSect="00396E0A">
          <w:headerReference w:type="even" r:id="rId22"/>
          <w:headerReference w:type="default" r:id="rId23"/>
          <w:headerReference w:type="first" r:id="rId24"/>
          <w:pgSz w:w="11906" w:h="16838"/>
          <w:pgMar w:top="1440" w:right="1440" w:bottom="1440" w:left="1440" w:header="708" w:footer="708" w:gutter="0"/>
          <w:cols w:space="708"/>
          <w:docGrid w:linePitch="360"/>
        </w:sectPr>
      </w:pPr>
    </w:p>
    <w:p w14:paraId="2C537DF6" w14:textId="10E0AC9C" w:rsidR="00B4695B" w:rsidRPr="00910165" w:rsidRDefault="00B4695B" w:rsidP="00124CD4">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lastRenderedPageBreak/>
        <w:t xml:space="preserve">UNIT TWO: ECONOMIC SYSTEMS </w:t>
      </w:r>
    </w:p>
    <w:p w14:paraId="1A140263"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The economic problems mentioned in Unit 1 all apply in a specific environment which is the economic “system” that the country employs.  Countries choose which system to follow and this choice affects the lives of all the citizens with respect to their freedom of choice, opportunities and lifestyle amongst other things.  Because of the importance of this choice, and the effect it has on you, you need to be familiar with each one. It also enables you to better understand the unique situation in your own country and can even look at comparisons of how different it could have been, had other choices been made. As you travel or buy products made in other countries, it also helps to understand their systems.</w:t>
      </w:r>
    </w:p>
    <w:p w14:paraId="0CAC5667"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As you will learn, each one of these “systems” operates differently and therefore similar issues are handled differently in these environments. </w:t>
      </w:r>
    </w:p>
    <w:p w14:paraId="4A7B5701"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In this Unit you will cover the following topics:</w:t>
      </w:r>
    </w:p>
    <w:p w14:paraId="78C593EE"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w:drawing>
          <wp:inline distT="0" distB="0" distL="0" distR="0" wp14:anchorId="38DC68F4" wp14:editId="7AB32BCF">
            <wp:extent cx="5457825" cy="188595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EC9181B" w14:textId="77777777" w:rsidR="00B4695B" w:rsidRPr="00910165" w:rsidRDefault="00B4695B" w:rsidP="00B4695B">
      <w:pPr>
        <w:rPr>
          <w:rFonts w:asciiTheme="majorHAnsi" w:hAnsiTheme="majorHAnsi"/>
          <w:color w:val="000000" w:themeColor="text1"/>
          <w:sz w:val="24"/>
          <w:szCs w:val="24"/>
        </w:rPr>
      </w:pPr>
    </w:p>
    <w:p w14:paraId="13AEAD63" w14:textId="77777777" w:rsidR="00B4695B" w:rsidRPr="00910165" w:rsidRDefault="00B4695B">
      <w:pPr>
        <w:tabs>
          <w:tab w:val="center" w:pos="4513"/>
        </w:tabs>
        <w:rPr>
          <w:rFonts w:asciiTheme="majorHAnsi" w:hAnsiTheme="majorHAnsi"/>
          <w:color w:val="000000" w:themeColor="text1"/>
          <w:sz w:val="24"/>
          <w:szCs w:val="24"/>
        </w:rPr>
      </w:pPr>
      <w:r w:rsidRPr="00910165">
        <w:rPr>
          <w:rFonts w:asciiTheme="majorHAnsi" w:hAnsiTheme="majorHAnsi"/>
          <w:color w:val="000000" w:themeColor="text1"/>
          <w:sz w:val="24"/>
          <w:szCs w:val="24"/>
        </w:rPr>
        <w:t>After completing this unit you should be able to:</w:t>
      </w:r>
    </w:p>
    <w:p w14:paraId="2F3E5FD2" w14:textId="77777777" w:rsidR="00B4695B" w:rsidRPr="00910165" w:rsidRDefault="00B4695B" w:rsidP="00B4695B">
      <w:pPr>
        <w:tabs>
          <w:tab w:val="center" w:pos="4513"/>
        </w:tabs>
        <w:ind w:left="567" w:hanging="567"/>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2.1.1 Describe the characteristics, advantages and disadvantages of the three main economic systems </w:t>
      </w:r>
    </w:p>
    <w:p w14:paraId="06EEBF41"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Centrally planned economy </w:t>
      </w:r>
    </w:p>
    <w:p w14:paraId="102BCA6D"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Market  economy</w:t>
      </w:r>
    </w:p>
    <w:p w14:paraId="7B0178B5"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Mixed economy </w:t>
      </w:r>
    </w:p>
    <w:p w14:paraId="0280B20A" w14:textId="77777777" w:rsidR="00B4695B" w:rsidRPr="00910165" w:rsidRDefault="00B4695B">
      <w:pPr>
        <w:tabs>
          <w:tab w:val="center" w:pos="4513"/>
        </w:tabs>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2.1.2 Contrast the systems, discussing the similarities and differences between them. </w:t>
      </w:r>
    </w:p>
    <w:p w14:paraId="1E3AEDE5" w14:textId="77777777" w:rsidR="00B4695B" w:rsidRPr="00910165" w:rsidRDefault="00B4695B" w:rsidP="00B4695B">
      <w:pPr>
        <w:tabs>
          <w:tab w:val="center" w:pos="4513"/>
        </w:tabs>
        <w:rPr>
          <w:rFonts w:asciiTheme="majorHAnsi" w:hAnsiTheme="majorHAnsi"/>
          <w:color w:val="000000" w:themeColor="text1"/>
          <w:sz w:val="24"/>
          <w:szCs w:val="24"/>
        </w:rPr>
      </w:pPr>
      <w:r w:rsidRPr="00910165">
        <w:rPr>
          <w:rFonts w:asciiTheme="majorHAnsi" w:hAnsiTheme="majorHAnsi"/>
          <w:color w:val="000000" w:themeColor="text1"/>
          <w:sz w:val="24"/>
          <w:szCs w:val="24"/>
        </w:rPr>
        <w:t>2.2.1. Assess the efficiency of South Africa’s mixed economy:</w:t>
      </w:r>
    </w:p>
    <w:p w14:paraId="55C52FE0" w14:textId="77777777" w:rsidR="00B4695B" w:rsidRPr="00910165" w:rsidRDefault="00B4695B" w:rsidP="00E22E04">
      <w:pPr>
        <w:pStyle w:val="ListParagraph"/>
        <w:numPr>
          <w:ilvl w:val="0"/>
          <w:numId w:val="42"/>
        </w:numPr>
        <w:tabs>
          <w:tab w:val="center" w:pos="4513"/>
        </w:tabs>
        <w:rPr>
          <w:rFonts w:asciiTheme="majorHAnsi" w:hAnsiTheme="majorHAnsi"/>
          <w:color w:val="000000" w:themeColor="text1"/>
          <w:sz w:val="24"/>
          <w:szCs w:val="24"/>
        </w:rPr>
      </w:pPr>
      <w:r w:rsidRPr="00910165">
        <w:rPr>
          <w:rFonts w:asciiTheme="majorHAnsi" w:hAnsiTheme="majorHAnsi"/>
          <w:color w:val="000000" w:themeColor="text1"/>
          <w:sz w:val="24"/>
          <w:szCs w:val="24"/>
        </w:rPr>
        <w:t>Critically evaluate its success in delivering socio-economic services to its citizens</w:t>
      </w:r>
    </w:p>
    <w:p w14:paraId="08CA9260" w14:textId="77777777" w:rsidR="00B4695B" w:rsidRPr="00910165" w:rsidRDefault="00B4695B" w:rsidP="00B4695B">
      <w:pPr>
        <w:tabs>
          <w:tab w:val="center" w:pos="4513"/>
        </w:tabs>
        <w:rPr>
          <w:rFonts w:asciiTheme="majorHAnsi" w:hAnsiTheme="majorHAnsi"/>
          <w:color w:val="000000" w:themeColor="text1"/>
          <w:sz w:val="24"/>
          <w:szCs w:val="24"/>
        </w:rPr>
      </w:pPr>
    </w:p>
    <w:p w14:paraId="5E5E12DD" w14:textId="0E79755B" w:rsidR="009151ED" w:rsidRPr="00910165" w:rsidRDefault="009151ED">
      <w:pPr>
        <w:spacing w:line="276" w:lineRule="auto"/>
        <w:rPr>
          <w:rFonts w:asciiTheme="majorHAnsi" w:hAnsiTheme="majorHAnsi"/>
          <w:b/>
          <w:color w:val="000000" w:themeColor="text1"/>
          <w:sz w:val="24"/>
          <w:szCs w:val="24"/>
        </w:rPr>
      </w:pPr>
      <w:r w:rsidRPr="00910165">
        <w:rPr>
          <w:rFonts w:asciiTheme="majorHAnsi" w:hAnsiTheme="majorHAnsi"/>
          <w:b/>
          <w:color w:val="000000" w:themeColor="text1"/>
          <w:sz w:val="24"/>
          <w:szCs w:val="24"/>
        </w:rPr>
        <w:br w:type="page"/>
      </w:r>
    </w:p>
    <w:p w14:paraId="5A0685A5" w14:textId="77777777" w:rsidR="00B4695B" w:rsidRPr="00910165" w:rsidRDefault="00B4695B" w:rsidP="00B4695B">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lastRenderedPageBreak/>
        <w:t>2.1 Centrally Planned, Mixed and Market Economies.</w:t>
      </w:r>
    </w:p>
    <w:p w14:paraId="4741F138" w14:textId="77777777" w:rsidR="00B4695B" w:rsidRPr="00910165" w:rsidRDefault="00B4695B" w:rsidP="00B4695B">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 xml:space="preserve">Introduction:  </w:t>
      </w:r>
    </w:p>
    <w:p w14:paraId="47CFC8DC"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In Unit 1 you learnt that, in Economics, a country has to ask the following questions:</w:t>
      </w:r>
    </w:p>
    <w:p w14:paraId="09597FC2"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What to produce?</w:t>
      </w:r>
    </w:p>
    <w:p w14:paraId="4986F52A"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How to produce?</w:t>
      </w:r>
    </w:p>
    <w:p w14:paraId="5978353B" w14:textId="77777777" w:rsidR="00B4695B" w:rsidRPr="00910165" w:rsidRDefault="00B4695B" w:rsidP="00E22E04">
      <w:pPr>
        <w:pStyle w:val="ListParagraph"/>
        <w:numPr>
          <w:ilvl w:val="0"/>
          <w:numId w:val="33"/>
        </w:numPr>
        <w:rPr>
          <w:rFonts w:asciiTheme="majorHAnsi" w:hAnsiTheme="majorHAnsi"/>
          <w:color w:val="000000" w:themeColor="text1"/>
          <w:sz w:val="24"/>
          <w:szCs w:val="24"/>
        </w:rPr>
      </w:pPr>
      <w:r w:rsidRPr="00910165">
        <w:rPr>
          <w:rFonts w:asciiTheme="majorHAnsi" w:hAnsiTheme="majorHAnsi"/>
          <w:color w:val="000000" w:themeColor="text1"/>
          <w:sz w:val="24"/>
          <w:szCs w:val="24"/>
        </w:rPr>
        <w:t>For whom to produce?</w:t>
      </w:r>
    </w:p>
    <w:p w14:paraId="739F04A1"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Each one of these systems has its own characteristics. Depending on the type of Economic System it chooses, these questions will be answered differently as indicated by the table below:</w:t>
      </w:r>
    </w:p>
    <w:p w14:paraId="3681796B" w14:textId="77777777" w:rsidR="00B4695B" w:rsidRPr="00910165" w:rsidRDefault="00B4695B" w:rsidP="00B4695B">
      <w:pPr>
        <w:rPr>
          <w:rFonts w:cstheme="minorHAnsi"/>
          <w:b/>
          <w:color w:val="000000" w:themeColor="text1"/>
        </w:rPr>
      </w:pPr>
      <w:r w:rsidRPr="00910165">
        <w:rPr>
          <w:rFonts w:cstheme="minorHAnsi"/>
          <w:b/>
          <w:color w:val="000000" w:themeColor="text1"/>
        </w:rPr>
        <w:t>Table X:  Comparison of Economic Systems</w:t>
      </w:r>
    </w:p>
    <w:tbl>
      <w:tblPr>
        <w:tblStyle w:val="TableGrid"/>
        <w:tblW w:w="0" w:type="auto"/>
        <w:tblLook w:val="04A0" w:firstRow="1" w:lastRow="0" w:firstColumn="1" w:lastColumn="0" w:noHBand="0" w:noVBand="1"/>
      </w:tblPr>
      <w:tblGrid>
        <w:gridCol w:w="2509"/>
        <w:gridCol w:w="2405"/>
        <w:gridCol w:w="1699"/>
        <w:gridCol w:w="2403"/>
      </w:tblGrid>
      <w:tr w:rsidR="001F1B41" w:rsidRPr="00910165" w14:paraId="3A86CB24" w14:textId="77777777" w:rsidTr="00B4695B">
        <w:tc>
          <w:tcPr>
            <w:tcW w:w="2509" w:type="dxa"/>
          </w:tcPr>
          <w:p w14:paraId="201BCB20" w14:textId="77777777" w:rsidR="00B4695B" w:rsidRPr="00910165" w:rsidRDefault="00B4695B" w:rsidP="00B4695B">
            <w:pPr>
              <w:rPr>
                <w:rFonts w:asciiTheme="majorHAnsi" w:hAnsiTheme="majorHAnsi"/>
                <w:color w:val="000000" w:themeColor="text1"/>
                <w:sz w:val="24"/>
                <w:szCs w:val="24"/>
              </w:rPr>
            </w:pPr>
          </w:p>
        </w:tc>
        <w:tc>
          <w:tcPr>
            <w:tcW w:w="6507" w:type="dxa"/>
            <w:gridSpan w:val="3"/>
          </w:tcPr>
          <w:p w14:paraId="654C4884" w14:textId="77777777" w:rsidR="00B4695B" w:rsidRPr="00910165" w:rsidRDefault="00B4695B">
            <w:pPr>
              <w:tabs>
                <w:tab w:val="left" w:pos="2100"/>
              </w:tabs>
              <w:rPr>
                <w:rFonts w:asciiTheme="majorHAnsi" w:hAnsiTheme="majorHAnsi"/>
                <w:b/>
                <w:color w:val="000000" w:themeColor="text1"/>
                <w:sz w:val="24"/>
                <w:szCs w:val="24"/>
              </w:rPr>
            </w:pPr>
            <w:r w:rsidRPr="00910165">
              <w:rPr>
                <w:rFonts w:asciiTheme="majorHAnsi" w:hAnsiTheme="majorHAnsi"/>
                <w:b/>
                <w:color w:val="000000" w:themeColor="text1"/>
                <w:sz w:val="24"/>
                <w:szCs w:val="24"/>
              </w:rPr>
              <w:tab/>
              <w:t>Who makes the decisions?</w:t>
            </w:r>
          </w:p>
        </w:tc>
      </w:tr>
      <w:tr w:rsidR="001F1B41" w:rsidRPr="00910165" w14:paraId="062CC56F" w14:textId="77777777" w:rsidTr="00B4695B">
        <w:tc>
          <w:tcPr>
            <w:tcW w:w="2509" w:type="dxa"/>
            <w:tcBorders>
              <w:bottom w:val="single" w:sz="4" w:space="0" w:color="auto"/>
            </w:tcBorders>
          </w:tcPr>
          <w:p w14:paraId="602C0017"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Aspects to consider:</w:t>
            </w:r>
          </w:p>
        </w:tc>
        <w:tc>
          <w:tcPr>
            <w:tcW w:w="2405" w:type="dxa"/>
            <w:tcBorders>
              <w:bottom w:val="single" w:sz="4" w:space="0" w:color="auto"/>
            </w:tcBorders>
          </w:tcPr>
          <w:p w14:paraId="130C4E4C"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Centrally Planned</w:t>
            </w:r>
          </w:p>
          <w:p w14:paraId="5A246837"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Economy</w:t>
            </w:r>
          </w:p>
          <w:p w14:paraId="41BEDF12" w14:textId="77777777" w:rsidR="00B4695B" w:rsidRPr="00910165" w:rsidRDefault="00B4695B" w:rsidP="00B4695B">
            <w:pPr>
              <w:rPr>
                <w:rFonts w:asciiTheme="majorHAnsi" w:hAnsiTheme="majorHAnsi"/>
                <w:b/>
                <w:color w:val="000000" w:themeColor="text1"/>
                <w:sz w:val="24"/>
                <w:szCs w:val="24"/>
              </w:rPr>
            </w:pPr>
          </w:p>
        </w:tc>
        <w:tc>
          <w:tcPr>
            <w:tcW w:w="1699" w:type="dxa"/>
            <w:tcBorders>
              <w:bottom w:val="single" w:sz="4" w:space="0" w:color="auto"/>
            </w:tcBorders>
          </w:tcPr>
          <w:p w14:paraId="52808E41"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Market</w:t>
            </w:r>
          </w:p>
          <w:p w14:paraId="28DE2FDA"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Economy</w:t>
            </w:r>
          </w:p>
        </w:tc>
        <w:tc>
          <w:tcPr>
            <w:tcW w:w="2403" w:type="dxa"/>
            <w:tcBorders>
              <w:bottom w:val="single" w:sz="4" w:space="0" w:color="auto"/>
            </w:tcBorders>
          </w:tcPr>
          <w:p w14:paraId="6EDE88AC"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Mixed</w:t>
            </w:r>
          </w:p>
          <w:p w14:paraId="6A2E1D73"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Economy</w:t>
            </w:r>
          </w:p>
        </w:tc>
      </w:tr>
      <w:tr w:rsidR="001F1B41" w:rsidRPr="00910165" w14:paraId="25E78FC7" w14:textId="77777777" w:rsidTr="00B4695B">
        <w:tc>
          <w:tcPr>
            <w:tcW w:w="2509" w:type="dxa"/>
            <w:tcBorders>
              <w:top w:val="single" w:sz="4" w:space="0" w:color="auto"/>
              <w:left w:val="single" w:sz="4" w:space="0" w:color="auto"/>
              <w:bottom w:val="nil"/>
              <w:right w:val="nil"/>
            </w:tcBorders>
          </w:tcPr>
          <w:p w14:paraId="7E9EE213"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Alternate name</w:t>
            </w:r>
          </w:p>
        </w:tc>
        <w:tc>
          <w:tcPr>
            <w:tcW w:w="2405" w:type="dxa"/>
            <w:tcBorders>
              <w:top w:val="single" w:sz="4" w:space="0" w:color="auto"/>
              <w:left w:val="nil"/>
              <w:bottom w:val="nil"/>
              <w:right w:val="nil"/>
            </w:tcBorders>
          </w:tcPr>
          <w:p w14:paraId="3054004B" w14:textId="77777777" w:rsidR="00B4695B" w:rsidRPr="00910165" w:rsidRDefault="00B4695B" w:rsidP="00B4695B">
            <w:pPr>
              <w:rPr>
                <w:rFonts w:asciiTheme="majorHAnsi" w:hAnsiTheme="majorHAnsi"/>
                <w:b/>
                <w:i/>
                <w:color w:val="000000" w:themeColor="text1"/>
                <w:sz w:val="24"/>
                <w:szCs w:val="24"/>
              </w:rPr>
            </w:pPr>
            <w:r w:rsidRPr="00910165">
              <w:rPr>
                <w:rFonts w:asciiTheme="majorHAnsi" w:hAnsiTheme="majorHAnsi"/>
                <w:b/>
                <w:i/>
                <w:color w:val="000000" w:themeColor="text1"/>
                <w:sz w:val="24"/>
                <w:szCs w:val="24"/>
              </w:rPr>
              <w:t>Command Economy</w:t>
            </w:r>
          </w:p>
        </w:tc>
        <w:tc>
          <w:tcPr>
            <w:tcW w:w="1699" w:type="dxa"/>
            <w:tcBorders>
              <w:top w:val="single" w:sz="4" w:space="0" w:color="auto"/>
              <w:left w:val="nil"/>
              <w:bottom w:val="nil"/>
              <w:right w:val="nil"/>
            </w:tcBorders>
          </w:tcPr>
          <w:p w14:paraId="219C0DCC" w14:textId="77777777" w:rsidR="00B4695B" w:rsidRPr="00910165" w:rsidRDefault="00B4695B" w:rsidP="00B4695B">
            <w:pPr>
              <w:rPr>
                <w:rFonts w:asciiTheme="majorHAnsi" w:hAnsiTheme="majorHAnsi"/>
                <w:b/>
                <w:i/>
                <w:color w:val="000000" w:themeColor="text1"/>
                <w:sz w:val="24"/>
                <w:szCs w:val="24"/>
              </w:rPr>
            </w:pPr>
            <w:r w:rsidRPr="00910165">
              <w:rPr>
                <w:rFonts w:asciiTheme="majorHAnsi" w:hAnsiTheme="majorHAnsi"/>
                <w:b/>
                <w:i/>
                <w:color w:val="000000" w:themeColor="text1"/>
                <w:sz w:val="24"/>
                <w:szCs w:val="24"/>
              </w:rPr>
              <w:t>Capitalist Economy</w:t>
            </w:r>
          </w:p>
        </w:tc>
        <w:tc>
          <w:tcPr>
            <w:tcW w:w="2403" w:type="dxa"/>
            <w:tcBorders>
              <w:top w:val="single" w:sz="4" w:space="0" w:color="auto"/>
              <w:left w:val="nil"/>
              <w:bottom w:val="nil"/>
              <w:right w:val="single" w:sz="4" w:space="0" w:color="auto"/>
            </w:tcBorders>
          </w:tcPr>
          <w:p w14:paraId="7ACA08B2" w14:textId="77777777" w:rsidR="00B4695B" w:rsidRPr="00910165" w:rsidRDefault="00B4695B" w:rsidP="00B4695B">
            <w:pPr>
              <w:rPr>
                <w:rFonts w:asciiTheme="majorHAnsi" w:hAnsiTheme="majorHAnsi"/>
                <w:b/>
                <w:i/>
                <w:color w:val="000000" w:themeColor="text1"/>
                <w:sz w:val="24"/>
                <w:szCs w:val="24"/>
              </w:rPr>
            </w:pPr>
          </w:p>
          <w:p w14:paraId="33BCA0B5" w14:textId="77777777" w:rsidR="00B4695B" w:rsidRPr="00910165" w:rsidRDefault="00B4695B" w:rsidP="00B4695B">
            <w:pPr>
              <w:rPr>
                <w:rFonts w:asciiTheme="majorHAnsi" w:hAnsiTheme="majorHAnsi"/>
                <w:b/>
                <w:i/>
                <w:color w:val="000000" w:themeColor="text1"/>
                <w:sz w:val="24"/>
                <w:szCs w:val="24"/>
              </w:rPr>
            </w:pPr>
          </w:p>
          <w:p w14:paraId="666E05F6" w14:textId="77777777" w:rsidR="00B4695B" w:rsidRPr="00910165" w:rsidRDefault="00B4695B" w:rsidP="00B4695B">
            <w:pPr>
              <w:rPr>
                <w:rFonts w:asciiTheme="majorHAnsi" w:hAnsiTheme="majorHAnsi"/>
                <w:b/>
                <w:i/>
                <w:color w:val="000000" w:themeColor="text1"/>
                <w:sz w:val="24"/>
                <w:szCs w:val="24"/>
              </w:rPr>
            </w:pPr>
          </w:p>
        </w:tc>
      </w:tr>
      <w:tr w:rsidR="001F1B41" w:rsidRPr="00910165" w14:paraId="161A5FA0" w14:textId="77777777" w:rsidTr="00B4695B">
        <w:tc>
          <w:tcPr>
            <w:tcW w:w="2509" w:type="dxa"/>
            <w:tcBorders>
              <w:top w:val="nil"/>
              <w:left w:val="single" w:sz="4" w:space="0" w:color="auto"/>
              <w:bottom w:val="nil"/>
              <w:right w:val="nil"/>
            </w:tcBorders>
          </w:tcPr>
          <w:p w14:paraId="3F837DDD"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What to produce?</w:t>
            </w:r>
          </w:p>
        </w:tc>
        <w:tc>
          <w:tcPr>
            <w:tcW w:w="2405" w:type="dxa"/>
            <w:tcBorders>
              <w:top w:val="nil"/>
              <w:left w:val="nil"/>
              <w:bottom w:val="nil"/>
              <w:right w:val="nil"/>
            </w:tcBorders>
          </w:tcPr>
          <w:p w14:paraId="32806672"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State (Government)</w:t>
            </w:r>
          </w:p>
        </w:tc>
        <w:tc>
          <w:tcPr>
            <w:tcW w:w="1699" w:type="dxa"/>
            <w:tcBorders>
              <w:top w:val="nil"/>
              <w:left w:val="nil"/>
              <w:bottom w:val="nil"/>
              <w:right w:val="nil"/>
            </w:tcBorders>
          </w:tcPr>
          <w:p w14:paraId="02E6F11E"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Individuals </w:t>
            </w:r>
          </w:p>
        </w:tc>
        <w:tc>
          <w:tcPr>
            <w:tcW w:w="2403" w:type="dxa"/>
            <w:tcBorders>
              <w:top w:val="nil"/>
              <w:left w:val="nil"/>
              <w:bottom w:val="nil"/>
              <w:right w:val="single" w:sz="4" w:space="0" w:color="auto"/>
            </w:tcBorders>
          </w:tcPr>
          <w:p w14:paraId="70BCCD3C"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State (Government) and individuals</w:t>
            </w:r>
          </w:p>
        </w:tc>
      </w:tr>
      <w:tr w:rsidR="001F1B41" w:rsidRPr="00910165" w14:paraId="5B80DB7A" w14:textId="77777777" w:rsidTr="00B4695B">
        <w:tc>
          <w:tcPr>
            <w:tcW w:w="2509" w:type="dxa"/>
            <w:tcBorders>
              <w:top w:val="nil"/>
              <w:left w:val="single" w:sz="4" w:space="0" w:color="auto"/>
              <w:bottom w:val="nil"/>
              <w:right w:val="nil"/>
            </w:tcBorders>
          </w:tcPr>
          <w:p w14:paraId="0CD34C07"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How to produce?</w:t>
            </w:r>
          </w:p>
        </w:tc>
        <w:tc>
          <w:tcPr>
            <w:tcW w:w="2405" w:type="dxa"/>
            <w:tcBorders>
              <w:top w:val="nil"/>
              <w:left w:val="nil"/>
              <w:bottom w:val="nil"/>
              <w:right w:val="nil"/>
            </w:tcBorders>
          </w:tcPr>
          <w:p w14:paraId="21186649"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State (Government)</w:t>
            </w:r>
          </w:p>
        </w:tc>
        <w:tc>
          <w:tcPr>
            <w:tcW w:w="1699" w:type="dxa"/>
            <w:tcBorders>
              <w:top w:val="nil"/>
              <w:left w:val="nil"/>
              <w:bottom w:val="nil"/>
              <w:right w:val="nil"/>
            </w:tcBorders>
          </w:tcPr>
          <w:p w14:paraId="4018CBC5"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 xml:space="preserve">Individuals </w:t>
            </w:r>
          </w:p>
        </w:tc>
        <w:tc>
          <w:tcPr>
            <w:tcW w:w="2403" w:type="dxa"/>
            <w:tcBorders>
              <w:top w:val="nil"/>
              <w:left w:val="nil"/>
              <w:bottom w:val="nil"/>
              <w:right w:val="single" w:sz="4" w:space="0" w:color="auto"/>
            </w:tcBorders>
          </w:tcPr>
          <w:p w14:paraId="124E28D3"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State (Government) and individuals</w:t>
            </w:r>
          </w:p>
        </w:tc>
      </w:tr>
      <w:tr w:rsidR="00B4695B" w:rsidRPr="00910165" w14:paraId="5CBE1FA2" w14:textId="77777777" w:rsidTr="00B4695B">
        <w:tc>
          <w:tcPr>
            <w:tcW w:w="2509" w:type="dxa"/>
            <w:tcBorders>
              <w:top w:val="nil"/>
              <w:left w:val="single" w:sz="4" w:space="0" w:color="auto"/>
              <w:bottom w:val="single" w:sz="4" w:space="0" w:color="auto"/>
              <w:right w:val="nil"/>
            </w:tcBorders>
          </w:tcPr>
          <w:p w14:paraId="7970B354"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For whom to Produce? </w:t>
            </w:r>
          </w:p>
        </w:tc>
        <w:tc>
          <w:tcPr>
            <w:tcW w:w="2405" w:type="dxa"/>
            <w:tcBorders>
              <w:top w:val="nil"/>
              <w:left w:val="nil"/>
              <w:bottom w:val="single" w:sz="4" w:space="0" w:color="auto"/>
              <w:right w:val="nil"/>
            </w:tcBorders>
          </w:tcPr>
          <w:p w14:paraId="739C9FD0"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State (Government)</w:t>
            </w:r>
          </w:p>
        </w:tc>
        <w:tc>
          <w:tcPr>
            <w:tcW w:w="1699" w:type="dxa"/>
            <w:tcBorders>
              <w:top w:val="nil"/>
              <w:left w:val="nil"/>
              <w:bottom w:val="single" w:sz="4" w:space="0" w:color="auto"/>
              <w:right w:val="nil"/>
            </w:tcBorders>
          </w:tcPr>
          <w:p w14:paraId="5AABE9F8"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 xml:space="preserve">Individuals </w:t>
            </w:r>
          </w:p>
        </w:tc>
        <w:tc>
          <w:tcPr>
            <w:tcW w:w="2403" w:type="dxa"/>
            <w:tcBorders>
              <w:top w:val="nil"/>
              <w:left w:val="nil"/>
              <w:bottom w:val="single" w:sz="4" w:space="0" w:color="auto"/>
              <w:right w:val="single" w:sz="4" w:space="0" w:color="auto"/>
            </w:tcBorders>
          </w:tcPr>
          <w:p w14:paraId="103BAF3B" w14:textId="77777777" w:rsidR="00B4695B" w:rsidRPr="00910165" w:rsidRDefault="00B4695B" w:rsidP="00B4695B">
            <w:pPr>
              <w:rPr>
                <w:rFonts w:asciiTheme="majorHAnsi" w:hAnsiTheme="majorHAnsi"/>
                <w:color w:val="000000" w:themeColor="text1"/>
              </w:rPr>
            </w:pPr>
            <w:r w:rsidRPr="00910165">
              <w:rPr>
                <w:rFonts w:asciiTheme="majorHAnsi" w:hAnsiTheme="majorHAnsi"/>
                <w:color w:val="000000" w:themeColor="text1"/>
                <w:sz w:val="24"/>
                <w:szCs w:val="24"/>
              </w:rPr>
              <w:t>State (Government) and individuals</w:t>
            </w:r>
          </w:p>
        </w:tc>
      </w:tr>
    </w:tbl>
    <w:p w14:paraId="04D06259" w14:textId="77777777" w:rsidR="00B4695B" w:rsidRPr="00910165" w:rsidRDefault="00B4695B" w:rsidP="00B4695B">
      <w:pPr>
        <w:rPr>
          <w:rFonts w:asciiTheme="majorHAnsi" w:hAnsiTheme="majorHAnsi"/>
          <w:color w:val="000000" w:themeColor="text1"/>
          <w:sz w:val="24"/>
          <w:szCs w:val="24"/>
        </w:rPr>
      </w:pPr>
    </w:p>
    <w:p w14:paraId="4959914D" w14:textId="77777777" w:rsidR="00B4695B" w:rsidRPr="00910165" w:rsidRDefault="00B4695B" w:rsidP="00B4695B">
      <w:pPr>
        <w:rPr>
          <w:rFonts w:ascii="Arial" w:hAnsi="Arial" w:cs="Arial"/>
          <w:b/>
          <w:color w:val="000000" w:themeColor="text1"/>
          <w:sz w:val="28"/>
          <w:szCs w:val="28"/>
        </w:rPr>
      </w:pPr>
      <w:r w:rsidRPr="00910165">
        <w:rPr>
          <w:rFonts w:ascii="Arial" w:hAnsi="Arial" w:cs="Arial"/>
          <w:b/>
          <w:color w:val="000000" w:themeColor="text1"/>
          <w:sz w:val="28"/>
          <w:szCs w:val="28"/>
        </w:rPr>
        <w:t>Centrally Planned Economy</w:t>
      </w:r>
    </w:p>
    <w:p w14:paraId="0C280DD1"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Characteristics</w:t>
      </w:r>
    </w:p>
    <w:p w14:paraId="77A6D268"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In a Centrally Planned Economy, the Government (State) is in complete control and makes all the decisions, especially on the distribution of resources.</w:t>
      </w:r>
    </w:p>
    <w:p w14:paraId="55E2C48F"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type of economy is also called the </w:t>
      </w:r>
      <w:r w:rsidRPr="00910165">
        <w:rPr>
          <w:rFonts w:asciiTheme="majorHAnsi" w:hAnsiTheme="majorHAnsi"/>
          <w:i/>
          <w:color w:val="000000" w:themeColor="text1"/>
          <w:sz w:val="24"/>
          <w:szCs w:val="24"/>
        </w:rPr>
        <w:t>command economy</w:t>
      </w:r>
      <w:r w:rsidRPr="00910165">
        <w:rPr>
          <w:rFonts w:asciiTheme="majorHAnsi" w:hAnsiTheme="majorHAnsi"/>
          <w:color w:val="000000" w:themeColor="text1"/>
          <w:sz w:val="24"/>
          <w:szCs w:val="24"/>
        </w:rPr>
        <w:t xml:space="preserve">. In this type the state makes all the decisions regarding what to produce, how much to produce and for whom to produce.  All the factors of production are owned by the state, and everyone works for the state. No choice is allowed.  There is communal ownership of all goods and property. </w:t>
      </w:r>
    </w:p>
    <w:p w14:paraId="779B87A0"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Every system has its pros and cons for both the government and the people, so it is important to analyse these.  In a centrally planned economy, these are:</w:t>
      </w:r>
    </w:p>
    <w:p w14:paraId="24AEF1A0"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 xml:space="preserve">Advantages </w:t>
      </w:r>
    </w:p>
    <w:p w14:paraId="66783B33"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People’s needs are fulfilled to a large extent.</w:t>
      </w:r>
    </w:p>
    <w:p w14:paraId="2D83F696"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population is employed as the state controls jobs.</w:t>
      </w:r>
    </w:p>
    <w:p w14:paraId="3A9790EA"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There is a more equal distribution of income.</w:t>
      </w:r>
    </w:p>
    <w:p w14:paraId="639F323A"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Natural resources are protected from depletion.</w:t>
      </w:r>
    </w:p>
    <w:p w14:paraId="6D56D760"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Resources are centrally controlled and managed.</w:t>
      </w:r>
    </w:p>
    <w:p w14:paraId="379164D4" w14:textId="77777777" w:rsidR="00B4695B" w:rsidRPr="00910165" w:rsidRDefault="00B4695B" w:rsidP="00B4695B">
      <w:pPr>
        <w:rPr>
          <w:rFonts w:asciiTheme="majorHAnsi" w:hAnsiTheme="majorHAnsi"/>
          <w:i/>
          <w:color w:val="000000" w:themeColor="text1"/>
          <w:sz w:val="24"/>
          <w:szCs w:val="24"/>
        </w:rPr>
      </w:pPr>
    </w:p>
    <w:p w14:paraId="5FD5E2AB"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 xml:space="preserve">Disadvantages </w:t>
      </w:r>
    </w:p>
    <w:p w14:paraId="2B65A92B"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needs for all goods and services have to be accurately forecasted for this system to work.</w:t>
      </w:r>
    </w:p>
    <w:p w14:paraId="76179170"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system is not flexible and changes cannot be swiftly made.</w:t>
      </w:r>
    </w:p>
    <w:p w14:paraId="01336616"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It inhibits creativity. </w:t>
      </w:r>
    </w:p>
    <w:p w14:paraId="2BDFF8CA"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It has proven to be less efficient than other systems.</w:t>
      </w:r>
    </w:p>
    <w:p w14:paraId="4A5829F6" w14:textId="77777777" w:rsidR="00B4695B" w:rsidRPr="00910165" w:rsidRDefault="00B4695B" w:rsidP="00E22E04">
      <w:pPr>
        <w:pStyle w:val="ListParagraph"/>
        <w:numPr>
          <w:ilvl w:val="0"/>
          <w:numId w:val="34"/>
        </w:numPr>
        <w:rPr>
          <w:rFonts w:asciiTheme="majorHAnsi" w:hAnsiTheme="majorHAnsi"/>
          <w:color w:val="000000" w:themeColor="text1"/>
          <w:sz w:val="24"/>
          <w:szCs w:val="24"/>
        </w:rPr>
      </w:pPr>
      <w:r w:rsidRPr="00910165">
        <w:rPr>
          <w:rFonts w:asciiTheme="majorHAnsi" w:hAnsiTheme="majorHAnsi"/>
          <w:color w:val="000000" w:themeColor="text1"/>
          <w:sz w:val="24"/>
          <w:szCs w:val="24"/>
        </w:rPr>
        <w:t>It is demotivating as working harder does not necessarily lead to additional benefits.</w:t>
      </w:r>
    </w:p>
    <w:p w14:paraId="334E99C6" w14:textId="77777777" w:rsidR="00B4695B" w:rsidRPr="00910165" w:rsidRDefault="00B4695B" w:rsidP="00B4695B">
      <w:pPr>
        <w:rPr>
          <w:rFonts w:ascii="Arial" w:hAnsi="Arial" w:cs="Arial"/>
          <w:b/>
          <w:color w:val="000000" w:themeColor="text1"/>
          <w:sz w:val="28"/>
          <w:szCs w:val="28"/>
        </w:rPr>
      </w:pPr>
      <w:r w:rsidRPr="00910165">
        <w:rPr>
          <w:rFonts w:ascii="Arial" w:hAnsi="Arial" w:cs="Arial"/>
          <w:b/>
          <w:color w:val="000000" w:themeColor="text1"/>
          <w:sz w:val="28"/>
          <w:szCs w:val="28"/>
        </w:rPr>
        <w:t>Market Economy</w:t>
      </w:r>
    </w:p>
    <w:p w14:paraId="696E032A"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Characteristics</w:t>
      </w:r>
    </w:p>
    <w:p w14:paraId="3C7C51FA"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this type of economy, which is also known a </w:t>
      </w:r>
      <w:r w:rsidRPr="00910165">
        <w:rPr>
          <w:rFonts w:asciiTheme="majorHAnsi" w:hAnsiTheme="majorHAnsi"/>
          <w:i/>
          <w:color w:val="000000" w:themeColor="text1"/>
          <w:sz w:val="24"/>
          <w:szCs w:val="24"/>
        </w:rPr>
        <w:t>Capitalist economy</w:t>
      </w:r>
      <w:r w:rsidRPr="00910165">
        <w:rPr>
          <w:rFonts w:asciiTheme="majorHAnsi" w:hAnsiTheme="majorHAnsi"/>
          <w:color w:val="000000" w:themeColor="text1"/>
          <w:sz w:val="24"/>
          <w:szCs w:val="24"/>
        </w:rPr>
        <w:t xml:space="preserve">, individuals make all the decisions with the government not interfering in such decisions. They will choose what will be most profitable to them.  Prices play an important part in these decisions, which means profits are important. There is complete flexibility as individuals own the factors of production and not the state.   </w:t>
      </w:r>
    </w:p>
    <w:p w14:paraId="0861B6FF"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 xml:space="preserve">Advantages </w:t>
      </w:r>
    </w:p>
    <w:p w14:paraId="27B5F994" w14:textId="77777777" w:rsidR="00B4695B" w:rsidRPr="00910165" w:rsidRDefault="00B4695B" w:rsidP="00E22E04">
      <w:pPr>
        <w:pStyle w:val="ListParagraph"/>
        <w:numPr>
          <w:ilvl w:val="0"/>
          <w:numId w:val="39"/>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There is freedom of opportunity for individuals to succeed.</w:t>
      </w:r>
    </w:p>
    <w:p w14:paraId="0B346B4D"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It is an efficient system as resources will be used most efficiently. </w:t>
      </w:r>
    </w:p>
    <w:p w14:paraId="750515DA"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Profits attract newcomers to enter the market.</w:t>
      </w:r>
    </w:p>
    <w:p w14:paraId="5F2444D4"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It encourages creativity and innovation. </w:t>
      </w:r>
    </w:p>
    <w:p w14:paraId="0D7163F1"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 xml:space="preserve">Disadvantages </w:t>
      </w:r>
    </w:p>
    <w:p w14:paraId="5213CFBE"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It can lead to monopolies- consumers can be exploited. </w:t>
      </w:r>
    </w:p>
    <w:p w14:paraId="5D1598E5"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Entrepreneurs will choose the most profitable activities and neglect others.</w:t>
      </w:r>
    </w:p>
    <w:p w14:paraId="2097601C"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Not all needs are satisfied. </w:t>
      </w:r>
    </w:p>
    <w:p w14:paraId="6A4EE09F"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Unemployment is usually a problem. </w:t>
      </w:r>
    </w:p>
    <w:p w14:paraId="6F0C146B" w14:textId="77777777" w:rsidR="00B4695B" w:rsidRPr="00910165" w:rsidRDefault="00B4695B" w:rsidP="00E22E04">
      <w:pPr>
        <w:pStyle w:val="ListParagraph"/>
        <w:numPr>
          <w:ilvl w:val="0"/>
          <w:numId w:val="35"/>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There can be extremes of rich and poor.</w:t>
      </w:r>
    </w:p>
    <w:p w14:paraId="3D7832D9"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Online Resources:</w:t>
      </w:r>
    </w:p>
    <w:p w14:paraId="474390EA" w14:textId="77777777" w:rsidR="00B4695B" w:rsidRPr="00910165" w:rsidRDefault="00B4695B" w:rsidP="00B4695B">
      <w:pPr>
        <w:shd w:val="clear" w:color="auto" w:fill="FFFFFF"/>
        <w:spacing w:after="0"/>
        <w:rPr>
          <w:rFonts w:eastAsia="Times New Roman" w:cstheme="minorHAnsi"/>
          <w:color w:val="000000" w:themeColor="text1"/>
          <w:lang w:eastAsia="en-ZA"/>
        </w:rPr>
      </w:pPr>
      <w:r w:rsidRPr="00910165">
        <w:rPr>
          <w:rFonts w:eastAsia="Times New Roman" w:cstheme="minorHAnsi"/>
          <w:color w:val="000000" w:themeColor="text1"/>
          <w:lang w:eastAsia="en-ZA"/>
        </w:rPr>
        <w:t>Access the following YouTube to see a practical application of how a market economy works.</w:t>
      </w:r>
    </w:p>
    <w:p w14:paraId="061B31EF" w14:textId="77777777" w:rsidR="00B4695B" w:rsidRPr="00910165" w:rsidRDefault="00B4695B" w:rsidP="00B4695B">
      <w:pPr>
        <w:shd w:val="clear" w:color="auto" w:fill="FFFFFF"/>
        <w:spacing w:after="0"/>
        <w:rPr>
          <w:rFonts w:eastAsia="Times New Roman" w:cstheme="minorHAnsi"/>
          <w:color w:val="000000" w:themeColor="text1"/>
          <w:lang w:eastAsia="en-ZA"/>
        </w:rPr>
      </w:pPr>
      <w:r w:rsidRPr="00910165">
        <w:rPr>
          <w:rFonts w:eastAsia="Times New Roman" w:cstheme="minorHAnsi"/>
          <w:color w:val="000000" w:themeColor="text1"/>
          <w:lang w:eastAsia="en-ZA"/>
        </w:rPr>
        <w:t>Name: How the economy really works</w:t>
      </w:r>
    </w:p>
    <w:p w14:paraId="5C5757E4" w14:textId="77777777" w:rsidR="00B4695B" w:rsidRPr="00910165" w:rsidRDefault="00B4695B" w:rsidP="00B4695B">
      <w:pPr>
        <w:shd w:val="clear" w:color="auto" w:fill="FFFFFF"/>
        <w:spacing w:after="0"/>
        <w:rPr>
          <w:rFonts w:cstheme="minorHAnsi"/>
          <w:color w:val="000000" w:themeColor="text1"/>
        </w:rPr>
      </w:pPr>
      <w:r w:rsidRPr="00910165">
        <w:rPr>
          <w:rFonts w:eastAsia="Times New Roman" w:cstheme="minorHAnsi"/>
          <w:color w:val="000000" w:themeColor="text1"/>
          <w:lang w:eastAsia="en-ZA"/>
        </w:rPr>
        <w:t xml:space="preserve">Link: </w:t>
      </w:r>
      <w:r w:rsidRPr="00910165">
        <w:rPr>
          <w:rFonts w:cstheme="minorHAnsi"/>
          <w:color w:val="000000" w:themeColor="text1"/>
          <w:u w:val="single"/>
        </w:rPr>
        <w:t>https://www.youtube.com/watch?v=G6iRy-AISZs</w:t>
      </w:r>
    </w:p>
    <w:p w14:paraId="1DD3BD44" w14:textId="77777777" w:rsidR="00B4695B" w:rsidRPr="00910165" w:rsidRDefault="00B4695B" w:rsidP="00B4695B">
      <w:pPr>
        <w:rPr>
          <w:rFonts w:asciiTheme="majorHAnsi" w:hAnsiTheme="majorHAnsi"/>
          <w:b/>
          <w:color w:val="000000" w:themeColor="text1"/>
          <w:sz w:val="24"/>
          <w:szCs w:val="24"/>
        </w:rPr>
      </w:pPr>
    </w:p>
    <w:p w14:paraId="5F10A1B5" w14:textId="77777777" w:rsidR="00B4695B" w:rsidRPr="00910165" w:rsidRDefault="00B4695B" w:rsidP="00B4695B">
      <w:pPr>
        <w:rPr>
          <w:rFonts w:ascii="Arial" w:hAnsi="Arial" w:cs="Arial"/>
          <w:b/>
          <w:color w:val="000000" w:themeColor="text1"/>
          <w:sz w:val="28"/>
          <w:szCs w:val="28"/>
        </w:rPr>
      </w:pPr>
      <w:r w:rsidRPr="00910165">
        <w:rPr>
          <w:rFonts w:ascii="Arial" w:hAnsi="Arial" w:cs="Arial"/>
          <w:b/>
          <w:color w:val="000000" w:themeColor="text1"/>
          <w:sz w:val="28"/>
          <w:szCs w:val="28"/>
        </w:rPr>
        <w:t>Mixed Economy</w:t>
      </w:r>
    </w:p>
    <w:p w14:paraId="1C188BF3"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Characteristics</w:t>
      </w:r>
    </w:p>
    <w:p w14:paraId="74BDB208" w14:textId="77777777" w:rsidR="00B4695B" w:rsidRPr="00910165" w:rsidRDefault="00B4695B" w:rsidP="00B4695B">
      <w:pPr>
        <w:rPr>
          <w:rFonts w:cstheme="minorHAnsi"/>
          <w:color w:val="000000" w:themeColor="text1"/>
          <w:sz w:val="24"/>
          <w:szCs w:val="24"/>
        </w:rPr>
      </w:pPr>
      <w:r w:rsidRPr="00910165">
        <w:rPr>
          <w:rFonts w:cstheme="minorHAnsi"/>
          <w:color w:val="000000" w:themeColor="text1"/>
          <w:sz w:val="24"/>
          <w:szCs w:val="24"/>
        </w:rPr>
        <w:t xml:space="preserve">In this type of economy, the government takes some decisions about the less profitable ventures while private individuals choose others. The government establishes </w:t>
      </w:r>
      <w:r w:rsidRPr="00910165">
        <w:rPr>
          <w:rFonts w:cstheme="minorHAnsi"/>
          <w:b/>
          <w:color w:val="000000" w:themeColor="text1"/>
          <w:sz w:val="24"/>
          <w:szCs w:val="24"/>
        </w:rPr>
        <w:t xml:space="preserve">parastatals </w:t>
      </w:r>
      <w:r w:rsidRPr="00910165">
        <w:rPr>
          <w:rFonts w:cstheme="minorHAnsi"/>
          <w:color w:val="000000" w:themeColor="text1"/>
          <w:sz w:val="24"/>
          <w:szCs w:val="24"/>
        </w:rPr>
        <w:t>[</w:t>
      </w:r>
      <w:r w:rsidRPr="00910165">
        <w:rPr>
          <w:rFonts w:cstheme="minorHAnsi"/>
          <w:color w:val="000000" w:themeColor="text1"/>
        </w:rPr>
        <w:t>Company wholly/partly owned and controlled by the government whose activities serve the state]</w:t>
      </w:r>
      <w:r w:rsidRPr="00910165">
        <w:rPr>
          <w:rFonts w:cstheme="minorHAnsi"/>
          <w:color w:val="000000" w:themeColor="text1"/>
          <w:sz w:val="24"/>
          <w:szCs w:val="24"/>
        </w:rPr>
        <w:t xml:space="preserve"> </w:t>
      </w:r>
      <w:r w:rsidRPr="00910165">
        <w:rPr>
          <w:rFonts w:cstheme="minorHAnsi"/>
          <w:color w:val="000000" w:themeColor="text1"/>
          <w:sz w:val="24"/>
          <w:szCs w:val="24"/>
        </w:rPr>
        <w:lastRenderedPageBreak/>
        <w:t>to perform some of the activities. While the profit motive is still present there is a check on monopolies. Usually large undertakings which requiring huge capital outlays with low profitability are left to the state.</w:t>
      </w:r>
    </w:p>
    <w:p w14:paraId="2C63C50F"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Advantages</w:t>
      </w:r>
    </w:p>
    <w:p w14:paraId="0A8B9683" w14:textId="77777777" w:rsidR="00B4695B" w:rsidRPr="00910165" w:rsidRDefault="00B4695B" w:rsidP="00E22E04">
      <w:pPr>
        <w:pStyle w:val="ListParagraph"/>
        <w:numPr>
          <w:ilvl w:val="0"/>
          <w:numId w:val="40"/>
        </w:numPr>
        <w:rPr>
          <w:rFonts w:asciiTheme="majorHAnsi" w:hAnsiTheme="majorHAnsi"/>
          <w:color w:val="000000" w:themeColor="text1"/>
          <w:sz w:val="24"/>
          <w:szCs w:val="24"/>
        </w:rPr>
      </w:pPr>
      <w:r w:rsidRPr="00910165">
        <w:rPr>
          <w:rFonts w:asciiTheme="majorHAnsi" w:hAnsiTheme="majorHAnsi"/>
          <w:color w:val="000000" w:themeColor="text1"/>
          <w:sz w:val="24"/>
          <w:szCs w:val="24"/>
        </w:rPr>
        <w:t>Most of the needs of the population are catered for.</w:t>
      </w:r>
    </w:p>
    <w:p w14:paraId="2819CCB3"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Allows for creativity and commitment.</w:t>
      </w:r>
    </w:p>
    <w:p w14:paraId="00CEAFD8"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Private ownership is allowed.</w:t>
      </w:r>
    </w:p>
    <w:p w14:paraId="143CA985"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State caters for less profitable but important services.</w:t>
      </w:r>
    </w:p>
    <w:p w14:paraId="764001B2"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government keeps a close watch on competition</w:t>
      </w:r>
    </w:p>
    <w:p w14:paraId="108DFFB8" w14:textId="77777777" w:rsidR="00B4695B" w:rsidRPr="00910165" w:rsidRDefault="00B4695B" w:rsidP="00B4695B">
      <w:pPr>
        <w:rPr>
          <w:rFonts w:ascii="Arial" w:hAnsi="Arial" w:cs="Arial"/>
          <w:b/>
          <w:color w:val="000000" w:themeColor="text1"/>
          <w:sz w:val="24"/>
          <w:szCs w:val="24"/>
        </w:rPr>
      </w:pPr>
      <w:r w:rsidRPr="00910165">
        <w:rPr>
          <w:rFonts w:ascii="Arial" w:hAnsi="Arial" w:cs="Arial"/>
          <w:b/>
          <w:color w:val="000000" w:themeColor="text1"/>
          <w:sz w:val="24"/>
          <w:szCs w:val="24"/>
        </w:rPr>
        <w:t xml:space="preserve">Disadvantages: </w:t>
      </w:r>
    </w:p>
    <w:p w14:paraId="3297DCE2"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Taxes to fund public goods can be high.</w:t>
      </w:r>
    </w:p>
    <w:p w14:paraId="070195EF"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Unemployment may still be a problem</w:t>
      </w:r>
    </w:p>
    <w:p w14:paraId="62E19E68" w14:textId="77777777" w:rsidR="00B4695B" w:rsidRPr="00910165" w:rsidRDefault="00B4695B" w:rsidP="00E22E04">
      <w:pPr>
        <w:pStyle w:val="ListParagraph"/>
        <w:numPr>
          <w:ilvl w:val="0"/>
          <w:numId w:val="36"/>
        </w:numPr>
        <w:rPr>
          <w:rFonts w:asciiTheme="majorHAnsi" w:hAnsiTheme="majorHAnsi"/>
          <w:color w:val="000000" w:themeColor="text1"/>
          <w:sz w:val="24"/>
          <w:szCs w:val="24"/>
        </w:rPr>
      </w:pPr>
      <w:r w:rsidRPr="00910165">
        <w:rPr>
          <w:rFonts w:asciiTheme="majorHAnsi" w:hAnsiTheme="majorHAnsi"/>
          <w:color w:val="000000" w:themeColor="text1"/>
          <w:sz w:val="24"/>
          <w:szCs w:val="24"/>
        </w:rPr>
        <w:t>Quality may suffer if there is too little state intervention.</w:t>
      </w:r>
    </w:p>
    <w:p w14:paraId="0486D88C" w14:textId="77777777" w:rsidR="00B4695B" w:rsidRPr="00910165" w:rsidRDefault="00B4695B" w:rsidP="00B4695B">
      <w:pPr>
        <w:rPr>
          <w:rFonts w:asciiTheme="majorHAnsi" w:hAnsiTheme="majorHAnsi"/>
          <w:b/>
          <w:color w:val="000000" w:themeColor="text1"/>
          <w:sz w:val="28"/>
          <w:szCs w:val="28"/>
        </w:rPr>
      </w:pPr>
    </w:p>
    <w:p w14:paraId="442E2164" w14:textId="77777777" w:rsidR="00B4695B" w:rsidRPr="00910165" w:rsidRDefault="00B4695B" w:rsidP="00B4695B">
      <w:pPr>
        <w:rPr>
          <w:rFonts w:ascii="Arial" w:hAnsi="Arial" w:cs="Arial"/>
          <w:color w:val="000000" w:themeColor="text1"/>
          <w:sz w:val="28"/>
          <w:szCs w:val="28"/>
        </w:rPr>
      </w:pPr>
      <w:r w:rsidRPr="00910165">
        <w:rPr>
          <w:rFonts w:ascii="Arial" w:hAnsi="Arial" w:cs="Arial"/>
          <w:color w:val="000000" w:themeColor="text1"/>
          <w:sz w:val="28"/>
          <w:szCs w:val="28"/>
        </w:rPr>
        <w:t>Activity 1.6 Distinguishing between Economic Systems</w:t>
      </w:r>
    </w:p>
    <w:p w14:paraId="38C3CB73"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b/>
          <w:color w:val="000000" w:themeColor="text1"/>
          <w:sz w:val="24"/>
          <w:szCs w:val="24"/>
        </w:rPr>
        <w:t>Suggested Time:</w:t>
      </w:r>
      <w:r w:rsidRPr="00910165">
        <w:rPr>
          <w:rFonts w:asciiTheme="majorHAnsi" w:hAnsiTheme="majorHAnsi"/>
          <w:color w:val="000000" w:themeColor="text1"/>
          <w:sz w:val="24"/>
          <w:szCs w:val="24"/>
        </w:rPr>
        <w:t xml:space="preserve"> 30 minutes </w:t>
      </w:r>
    </w:p>
    <w:p w14:paraId="4A60D79D"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Aim:</w:t>
      </w:r>
    </w:p>
    <w:p w14:paraId="003C7DE7"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will help you clearly differentiate between the three systems that you are studying. Furthermore it will help you to identify the system that South Africa uses and give you an opportunity to comment on it. </w:t>
      </w:r>
    </w:p>
    <w:p w14:paraId="2BB6AE8E"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1A535ACD"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Economics, Business and Finance Workbook</w:t>
      </w:r>
    </w:p>
    <w:p w14:paraId="0ACF2AD7"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Pen and paper and a notebook to write your answers.</w:t>
      </w:r>
    </w:p>
    <w:p w14:paraId="48AB2EB4"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6A2B9CDC" w14:textId="77777777" w:rsidR="00B4695B" w:rsidRPr="00910165" w:rsidRDefault="00B4695B" w:rsidP="00B4695B">
      <w:pPr>
        <w:tabs>
          <w:tab w:val="left" w:pos="6225"/>
        </w:tabs>
        <w:rPr>
          <w:rFonts w:asciiTheme="majorHAnsi" w:hAnsiTheme="majorHAnsi"/>
          <w:b/>
          <w:color w:val="000000" w:themeColor="text1"/>
          <w:sz w:val="24"/>
          <w:szCs w:val="24"/>
        </w:rPr>
      </w:pPr>
      <w:r w:rsidRPr="00910165">
        <w:rPr>
          <w:rFonts w:asciiTheme="majorHAnsi" w:hAnsiTheme="majorHAnsi"/>
          <w:color w:val="000000" w:themeColor="text1"/>
          <w:sz w:val="24"/>
          <w:szCs w:val="24"/>
        </w:rPr>
        <w:t>Carefully read the tasks below and complete them in your notebook.</w:t>
      </w:r>
    </w:p>
    <w:p w14:paraId="262D8C39" w14:textId="77777777" w:rsidR="00B4695B" w:rsidRPr="00910165" w:rsidRDefault="00B4695B" w:rsidP="00B4695B">
      <w:pPr>
        <w:ind w:left="284" w:hanging="284"/>
        <w:rPr>
          <w:rFonts w:asciiTheme="majorHAnsi" w:hAnsiTheme="majorHAnsi"/>
          <w:color w:val="000000" w:themeColor="text1"/>
          <w:sz w:val="24"/>
          <w:szCs w:val="24"/>
        </w:rPr>
      </w:pPr>
      <w:r w:rsidRPr="00910165">
        <w:rPr>
          <w:rFonts w:asciiTheme="majorHAnsi" w:hAnsiTheme="majorHAnsi"/>
          <w:color w:val="000000" w:themeColor="text1"/>
          <w:sz w:val="24"/>
          <w:szCs w:val="24"/>
        </w:rPr>
        <w:t>1.  Distinguish between the three systems mentioned above.  Which, in your opinion is the best and why? In your answer make sure you mention, amongst others,</w:t>
      </w:r>
    </w:p>
    <w:p w14:paraId="3C693A8D"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Decision making</w:t>
      </w:r>
    </w:p>
    <w:p w14:paraId="2BF816E1"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Ownership of factors</w:t>
      </w:r>
    </w:p>
    <w:p w14:paraId="67927F8A"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Workers choices</w:t>
      </w:r>
    </w:p>
    <w:p w14:paraId="7A33CE1C"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Control of production factors</w:t>
      </w:r>
    </w:p>
    <w:p w14:paraId="3077077A"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One advantage</w:t>
      </w:r>
    </w:p>
    <w:p w14:paraId="61669E2C" w14:textId="77777777" w:rsidR="00B4695B" w:rsidRPr="00910165" w:rsidRDefault="00B4695B" w:rsidP="00E22E04">
      <w:pPr>
        <w:pStyle w:val="ListParagraph"/>
        <w:numPr>
          <w:ilvl w:val="0"/>
          <w:numId w:val="37"/>
        </w:numPr>
        <w:rPr>
          <w:rFonts w:asciiTheme="majorHAnsi" w:hAnsiTheme="majorHAnsi"/>
          <w:color w:val="000000" w:themeColor="text1"/>
          <w:sz w:val="24"/>
          <w:szCs w:val="24"/>
        </w:rPr>
      </w:pPr>
      <w:r w:rsidRPr="00910165">
        <w:rPr>
          <w:rFonts w:asciiTheme="majorHAnsi" w:hAnsiTheme="majorHAnsi"/>
          <w:color w:val="000000" w:themeColor="text1"/>
          <w:sz w:val="24"/>
          <w:szCs w:val="24"/>
        </w:rPr>
        <w:t>One disadvantage</w:t>
      </w:r>
    </w:p>
    <w:p w14:paraId="38CEE96F" w14:textId="77777777" w:rsidR="00B4695B" w:rsidRPr="00910165" w:rsidRDefault="00B4695B" w:rsidP="00B4695B">
      <w:pPr>
        <w:ind w:left="284" w:hanging="284"/>
        <w:rPr>
          <w:rFonts w:asciiTheme="majorHAnsi" w:hAnsiTheme="majorHAnsi"/>
          <w:color w:val="000000" w:themeColor="text1"/>
          <w:sz w:val="24"/>
          <w:szCs w:val="24"/>
        </w:rPr>
      </w:pPr>
      <w:r w:rsidRPr="00910165">
        <w:rPr>
          <w:rFonts w:asciiTheme="majorHAnsi" w:hAnsiTheme="majorHAnsi"/>
          <w:color w:val="000000" w:themeColor="text1"/>
          <w:sz w:val="24"/>
          <w:szCs w:val="24"/>
        </w:rPr>
        <w:t>2.  Discuss the system used in South Africa using the points below as a guideline:</w:t>
      </w:r>
    </w:p>
    <w:p w14:paraId="74DE0CEE" w14:textId="77777777" w:rsidR="00B4695B" w:rsidRPr="00910165" w:rsidRDefault="00B4695B" w:rsidP="00B4695B">
      <w:pPr>
        <w:ind w:left="284"/>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2.1 Which system does South Africa follow?  Motivate your answer.  </w:t>
      </w:r>
    </w:p>
    <w:p w14:paraId="05A2FCDA" w14:textId="77777777" w:rsidR="00B4695B" w:rsidRPr="00910165" w:rsidRDefault="00B4695B" w:rsidP="00B4695B">
      <w:pPr>
        <w:ind w:left="284"/>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2.2 Comment on whether you think it is the best system for SA?</w:t>
      </w:r>
    </w:p>
    <w:p w14:paraId="58CAEA5F" w14:textId="77777777" w:rsidR="00B4695B" w:rsidRPr="00910165" w:rsidRDefault="00B4695B" w:rsidP="00B4695B">
      <w:pPr>
        <w:ind w:left="284"/>
        <w:rPr>
          <w:rFonts w:asciiTheme="majorHAnsi" w:hAnsiTheme="majorHAnsi"/>
          <w:color w:val="000000" w:themeColor="text1"/>
          <w:sz w:val="24"/>
          <w:szCs w:val="24"/>
        </w:rPr>
      </w:pPr>
      <w:r w:rsidRPr="00910165">
        <w:rPr>
          <w:rFonts w:asciiTheme="majorHAnsi" w:hAnsiTheme="majorHAnsi"/>
          <w:color w:val="000000" w:themeColor="text1"/>
          <w:sz w:val="24"/>
          <w:szCs w:val="24"/>
        </w:rPr>
        <w:t>2.3 Given the choice, would you prefer to live in another type of system?</w:t>
      </w:r>
    </w:p>
    <w:p w14:paraId="7B8E1AAC"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Guided Reflection:</w:t>
      </w:r>
    </w:p>
    <w:p w14:paraId="15A2225C"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first compares the three economic systems and then emphasises the unique characteristics of the economic system that South Africa follows, as well as how it affects you as a citizen of the country.  Furthermore it compels you to look at your preferences and justify your viewpoint.  This is an essential element for conducting meaningful debate in this subject. </w:t>
      </w:r>
    </w:p>
    <w:p w14:paraId="080CF03A"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In the next topic, you will cover the mixed economic system we have in more detail and look at the roles of both the public and private sectors.</w:t>
      </w:r>
    </w:p>
    <w:p w14:paraId="73689B83" w14:textId="77777777" w:rsidR="00B4695B" w:rsidRPr="00910165" w:rsidRDefault="00B4695B" w:rsidP="00B4695B">
      <w:pPr>
        <w:rPr>
          <w:rFonts w:asciiTheme="majorHAnsi" w:hAnsiTheme="majorHAnsi"/>
          <w:color w:val="000000" w:themeColor="text1"/>
          <w:sz w:val="24"/>
          <w:szCs w:val="24"/>
        </w:rPr>
      </w:pPr>
    </w:p>
    <w:p w14:paraId="0F22E482" w14:textId="77777777" w:rsidR="00B4695B" w:rsidRPr="00910165" w:rsidRDefault="00B4695B" w:rsidP="00B4695B">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t>2.2 South Africa’s Mixed Economy.</w:t>
      </w:r>
    </w:p>
    <w:p w14:paraId="48A502B4"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South Africa’s economic system is classified as </w:t>
      </w:r>
      <w:r w:rsidRPr="00910165">
        <w:rPr>
          <w:rFonts w:asciiTheme="majorHAnsi" w:hAnsiTheme="majorHAnsi"/>
          <w:color w:val="000000" w:themeColor="text1"/>
          <w:sz w:val="24"/>
          <w:szCs w:val="24"/>
          <w:u w:val="single"/>
        </w:rPr>
        <w:t>mixed</w:t>
      </w:r>
      <w:r w:rsidRPr="00910165">
        <w:rPr>
          <w:rFonts w:asciiTheme="majorHAnsi" w:hAnsiTheme="majorHAnsi"/>
          <w:color w:val="000000" w:themeColor="text1"/>
          <w:sz w:val="24"/>
          <w:szCs w:val="24"/>
        </w:rPr>
        <w:t xml:space="preserve"> because both the state and individuals share the space.  The Government, also known as the Public Sector provides basic services and infrastructure, but the Private Sector, which is comprised of individuals and groups of individuals, also provides goods and services.  Remember that these are all based on the needs and wants of the population, both as individuals and as businesses. </w:t>
      </w:r>
    </w:p>
    <w:p w14:paraId="7D65850F" w14:textId="77777777" w:rsidR="00B4695B" w:rsidRPr="00910165" w:rsidRDefault="00B4695B" w:rsidP="00B4695B">
      <w:pPr>
        <w:rPr>
          <w:rFonts w:asciiTheme="majorHAnsi" w:hAnsiTheme="majorHAnsi"/>
          <w:color w:val="000000" w:themeColor="text1"/>
          <w:sz w:val="24"/>
          <w:szCs w:val="24"/>
        </w:rPr>
      </w:pPr>
    </w:p>
    <w:p w14:paraId="3AAE9034" w14:textId="77777777" w:rsidR="00B4695B" w:rsidRPr="00910165" w:rsidRDefault="00B4695B" w:rsidP="00B4695B">
      <w:pPr>
        <w:rPr>
          <w:rFonts w:asciiTheme="majorHAnsi" w:hAnsiTheme="majorHAnsi"/>
          <w:color w:val="000000" w:themeColor="text1"/>
          <w:sz w:val="24"/>
          <w:szCs w:val="24"/>
        </w:rPr>
      </w:pPr>
    </w:p>
    <w:p w14:paraId="55DEE931" w14:textId="77777777" w:rsidR="00B4695B" w:rsidRPr="00910165" w:rsidRDefault="00B4695B" w:rsidP="00B4695B">
      <w:pPr>
        <w:rPr>
          <w:rFonts w:asciiTheme="majorHAnsi" w:hAnsiTheme="majorHAnsi"/>
          <w:color w:val="000000" w:themeColor="text1"/>
          <w:sz w:val="24"/>
          <w:szCs w:val="24"/>
        </w:rPr>
      </w:pPr>
    </w:p>
    <w:p w14:paraId="63A4CF85" w14:textId="77777777" w:rsidR="00B4695B" w:rsidRPr="00910165" w:rsidRDefault="00B4695B" w:rsidP="00B4695B">
      <w:pPr>
        <w:pStyle w:val="NoSpacing"/>
        <w:rPr>
          <w:rFonts w:ascii="Arial" w:hAnsi="Arial" w:cs="Arial"/>
          <w:color w:val="000000" w:themeColor="text1"/>
          <w:sz w:val="28"/>
          <w:szCs w:val="28"/>
        </w:rPr>
      </w:pPr>
      <w:r w:rsidRPr="00910165">
        <w:rPr>
          <w:rFonts w:ascii="Arial" w:hAnsi="Arial" w:cs="Arial"/>
          <w:color w:val="000000" w:themeColor="text1"/>
          <w:sz w:val="28"/>
          <w:szCs w:val="28"/>
        </w:rPr>
        <w:t>Activity 1.7 Private Sector Providers</w:t>
      </w:r>
    </w:p>
    <w:p w14:paraId="44BA0F89" w14:textId="77777777" w:rsidR="00B4695B" w:rsidRPr="00910165" w:rsidRDefault="00B4695B" w:rsidP="00B4695B">
      <w:pPr>
        <w:pStyle w:val="NoSpacing"/>
        <w:rPr>
          <w:b/>
          <w:color w:val="000000" w:themeColor="text1"/>
        </w:rPr>
      </w:pPr>
    </w:p>
    <w:p w14:paraId="30F2DC07" w14:textId="77777777" w:rsidR="00B4695B" w:rsidRPr="00910165" w:rsidRDefault="00B4695B" w:rsidP="00B4695B">
      <w:pPr>
        <w:pStyle w:val="NoSpacing"/>
        <w:rPr>
          <w:b/>
          <w:color w:val="000000" w:themeColor="text1"/>
        </w:rPr>
      </w:pPr>
      <w:r w:rsidRPr="00910165">
        <w:rPr>
          <w:b/>
          <w:color w:val="000000" w:themeColor="text1"/>
        </w:rPr>
        <w:t xml:space="preserve">Purpose </w:t>
      </w:r>
    </w:p>
    <w:p w14:paraId="6FEFC98A" w14:textId="77777777" w:rsidR="00B4695B" w:rsidRPr="00910165" w:rsidRDefault="00B4695B" w:rsidP="00B4695B">
      <w:pPr>
        <w:pStyle w:val="NoSpacing"/>
        <w:rPr>
          <w:color w:val="000000" w:themeColor="text1"/>
        </w:rPr>
      </w:pPr>
      <w:r w:rsidRPr="00910165">
        <w:rPr>
          <w:color w:val="000000" w:themeColor="text1"/>
        </w:rPr>
        <w:t xml:space="preserve">This activity requires you to find examples for statements made in this section. It helps you better understand what is being studied by relating to examples you find from your own surroundings. </w:t>
      </w:r>
    </w:p>
    <w:p w14:paraId="5D139A88" w14:textId="77777777" w:rsidR="00B4695B" w:rsidRPr="00910165" w:rsidRDefault="00B4695B" w:rsidP="00B4695B">
      <w:pPr>
        <w:pStyle w:val="NoSpacing"/>
        <w:rPr>
          <w:color w:val="000000" w:themeColor="text1"/>
        </w:rPr>
      </w:pPr>
    </w:p>
    <w:p w14:paraId="541C46B8"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5BD1EF96"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Economics, Business and Finance Workbook</w:t>
      </w:r>
    </w:p>
    <w:p w14:paraId="1FE1392B"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Pen and paper and a notebook to write your answers.</w:t>
      </w:r>
    </w:p>
    <w:p w14:paraId="1E5ADAC6"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diagram below.</w:t>
      </w:r>
    </w:p>
    <w:p w14:paraId="1E87A198" w14:textId="77777777" w:rsidR="00B4695B" w:rsidRPr="00910165" w:rsidRDefault="00B4695B" w:rsidP="00B4695B">
      <w:pPr>
        <w:pStyle w:val="NoSpacing"/>
        <w:rPr>
          <w:color w:val="000000" w:themeColor="text1"/>
        </w:rPr>
      </w:pPr>
    </w:p>
    <w:p w14:paraId="544EF885" w14:textId="77777777" w:rsidR="00B4695B" w:rsidRPr="00910165" w:rsidRDefault="00B4695B" w:rsidP="00B4695B">
      <w:pPr>
        <w:pStyle w:val="NoSpacing"/>
        <w:rPr>
          <w:color w:val="000000" w:themeColor="text1"/>
        </w:rPr>
      </w:pPr>
      <w:r w:rsidRPr="00910165">
        <w:rPr>
          <w:b/>
          <w:color w:val="000000" w:themeColor="text1"/>
        </w:rPr>
        <w:t>Suggested time:</w:t>
      </w:r>
      <w:r w:rsidRPr="00910165">
        <w:rPr>
          <w:color w:val="000000" w:themeColor="text1"/>
        </w:rPr>
        <w:t xml:space="preserve">  1 hour </w:t>
      </w:r>
    </w:p>
    <w:p w14:paraId="74A0D7E9" w14:textId="77777777" w:rsidR="00B4695B" w:rsidRPr="00910165" w:rsidRDefault="00B4695B" w:rsidP="00B4695B">
      <w:pPr>
        <w:pStyle w:val="NoSpacing"/>
        <w:rPr>
          <w:color w:val="000000" w:themeColor="text1"/>
        </w:rPr>
      </w:pPr>
    </w:p>
    <w:p w14:paraId="5987FE6D" w14:textId="77777777" w:rsidR="00B4695B" w:rsidRPr="00910165" w:rsidRDefault="00B4695B" w:rsidP="00B4695B">
      <w:pPr>
        <w:pStyle w:val="NoSpacing"/>
        <w:rPr>
          <w:b/>
          <w:color w:val="000000" w:themeColor="text1"/>
        </w:rPr>
      </w:pPr>
      <w:r w:rsidRPr="00910165">
        <w:rPr>
          <w:b/>
          <w:color w:val="000000" w:themeColor="text1"/>
        </w:rPr>
        <w:t>What you will do:</w:t>
      </w:r>
    </w:p>
    <w:p w14:paraId="5138944E" w14:textId="77777777" w:rsidR="00B4695B" w:rsidRPr="00910165" w:rsidRDefault="00B4695B" w:rsidP="00B4695B">
      <w:pPr>
        <w:pStyle w:val="NoSpacing"/>
        <w:rPr>
          <w:color w:val="000000" w:themeColor="text1"/>
        </w:rPr>
      </w:pPr>
      <w:r w:rsidRPr="00910165">
        <w:rPr>
          <w:color w:val="000000" w:themeColor="text1"/>
        </w:rPr>
        <w:t>Read the following questions and answer them in your notebook:</w:t>
      </w:r>
    </w:p>
    <w:p w14:paraId="029E6615" w14:textId="77777777" w:rsidR="00B4695B" w:rsidRPr="00910165" w:rsidRDefault="00B4695B" w:rsidP="00E22E04">
      <w:pPr>
        <w:pStyle w:val="NoSpacing"/>
        <w:numPr>
          <w:ilvl w:val="0"/>
          <w:numId w:val="44"/>
        </w:numPr>
        <w:rPr>
          <w:color w:val="000000" w:themeColor="text1"/>
        </w:rPr>
      </w:pPr>
      <w:r w:rsidRPr="00910165">
        <w:rPr>
          <w:color w:val="000000" w:themeColor="text1"/>
        </w:rPr>
        <w:t>Look at the diagram below.  Can you provide examples of the private service providers in each case?</w:t>
      </w:r>
    </w:p>
    <w:p w14:paraId="11BEDCC5" w14:textId="77777777" w:rsidR="00B4695B" w:rsidRPr="00910165" w:rsidRDefault="00B4695B" w:rsidP="00B4695B">
      <w:pPr>
        <w:pStyle w:val="NoSpacing"/>
        <w:ind w:left="720"/>
        <w:rPr>
          <w:color w:val="000000" w:themeColor="text1"/>
        </w:rPr>
      </w:pPr>
    </w:p>
    <w:p w14:paraId="62281A54" w14:textId="77777777" w:rsidR="00B4695B" w:rsidRPr="00910165" w:rsidRDefault="00B4695B" w:rsidP="00B4695B">
      <w:pPr>
        <w:pStyle w:val="NoSpacing"/>
        <w:ind w:left="720"/>
        <w:rPr>
          <w:color w:val="000000" w:themeColor="text1"/>
        </w:rPr>
      </w:pPr>
      <w:r w:rsidRPr="00910165">
        <w:rPr>
          <w:noProof/>
          <w:color w:val="000000" w:themeColor="text1"/>
          <w:szCs w:val="24"/>
          <w:lang w:val="en-ZA" w:eastAsia="en-ZA"/>
        </w:rPr>
        <w:drawing>
          <wp:inline distT="0" distB="0" distL="0" distR="0" wp14:anchorId="46A495DE" wp14:editId="33162E41">
            <wp:extent cx="5248275" cy="4362450"/>
            <wp:effectExtent l="0" t="1905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786F22A" w14:textId="77777777" w:rsidR="00B4695B" w:rsidRPr="00910165" w:rsidRDefault="00B4695B" w:rsidP="00B4695B">
      <w:pPr>
        <w:pStyle w:val="NoSpacing"/>
        <w:ind w:left="284" w:hanging="284"/>
        <w:rPr>
          <w:color w:val="000000" w:themeColor="text1"/>
        </w:rPr>
      </w:pPr>
      <w:r w:rsidRPr="00910165">
        <w:rPr>
          <w:color w:val="000000" w:themeColor="text1"/>
        </w:rPr>
        <w:t xml:space="preserve">2   Two more empty levels have been added to the diagram: Give more examples of what services the public and private sector could provide here. (Think of services you personally use.) </w:t>
      </w:r>
    </w:p>
    <w:p w14:paraId="4F051371" w14:textId="77777777" w:rsidR="00B4695B" w:rsidRPr="00910165" w:rsidRDefault="00B4695B" w:rsidP="00B4695B">
      <w:pPr>
        <w:pStyle w:val="NoSpacing"/>
        <w:ind w:left="284" w:hanging="284"/>
        <w:rPr>
          <w:color w:val="000000" w:themeColor="text1"/>
        </w:rPr>
      </w:pPr>
      <w:r w:rsidRPr="00910165">
        <w:rPr>
          <w:color w:val="000000" w:themeColor="text1"/>
        </w:rPr>
        <w:t>3.  Who provides petrol?  Do research on how this strategic commodity is supplied to   the consumers.</w:t>
      </w:r>
    </w:p>
    <w:p w14:paraId="10C7BC42" w14:textId="77777777" w:rsidR="00B4695B" w:rsidRPr="00910165" w:rsidRDefault="00B4695B" w:rsidP="00B4695B">
      <w:pPr>
        <w:pStyle w:val="NoSpacing"/>
        <w:ind w:left="284" w:hanging="284"/>
        <w:rPr>
          <w:color w:val="000000" w:themeColor="text1"/>
        </w:rPr>
      </w:pPr>
      <w:r w:rsidRPr="00910165">
        <w:rPr>
          <w:color w:val="000000" w:themeColor="text1"/>
        </w:rPr>
        <w:t xml:space="preserve">4.  Electricity affects our lives daily:  </w:t>
      </w:r>
    </w:p>
    <w:p w14:paraId="598DDA29" w14:textId="77777777" w:rsidR="00B4695B" w:rsidRPr="00910165" w:rsidRDefault="00B4695B" w:rsidP="00E22E04">
      <w:pPr>
        <w:pStyle w:val="NoSpacing"/>
        <w:numPr>
          <w:ilvl w:val="0"/>
          <w:numId w:val="41"/>
        </w:numPr>
        <w:rPr>
          <w:color w:val="000000" w:themeColor="text1"/>
        </w:rPr>
      </w:pPr>
      <w:r w:rsidRPr="00910165">
        <w:rPr>
          <w:color w:val="000000" w:themeColor="text1"/>
        </w:rPr>
        <w:t>Who controls this in South Africa?</w:t>
      </w:r>
    </w:p>
    <w:p w14:paraId="31F73ADA" w14:textId="77777777" w:rsidR="00B4695B" w:rsidRPr="00910165" w:rsidRDefault="00B4695B" w:rsidP="00E22E04">
      <w:pPr>
        <w:pStyle w:val="NoSpacing"/>
        <w:numPr>
          <w:ilvl w:val="0"/>
          <w:numId w:val="41"/>
        </w:numPr>
        <w:rPr>
          <w:color w:val="000000" w:themeColor="text1"/>
        </w:rPr>
      </w:pPr>
      <w:r w:rsidRPr="00910165">
        <w:rPr>
          <w:color w:val="000000" w:themeColor="text1"/>
        </w:rPr>
        <w:t xml:space="preserve">Comment on whether you agree with this policy (followed by South Africa).  </w:t>
      </w:r>
    </w:p>
    <w:p w14:paraId="74997C82" w14:textId="77777777" w:rsidR="00B4695B" w:rsidRPr="00910165" w:rsidRDefault="00B4695B" w:rsidP="00E22E04">
      <w:pPr>
        <w:pStyle w:val="NoSpacing"/>
        <w:numPr>
          <w:ilvl w:val="0"/>
          <w:numId w:val="41"/>
        </w:numPr>
        <w:rPr>
          <w:color w:val="000000" w:themeColor="text1"/>
        </w:rPr>
      </w:pPr>
      <w:r w:rsidRPr="00910165">
        <w:rPr>
          <w:color w:val="000000" w:themeColor="text1"/>
        </w:rPr>
        <w:t>Contrast it to a country like Germany, through research, and give your opinion on whether you think their system is better or worse than ours.</w:t>
      </w:r>
    </w:p>
    <w:p w14:paraId="3F4A73B9" w14:textId="77777777" w:rsidR="00B4695B" w:rsidRPr="00910165" w:rsidRDefault="00B4695B" w:rsidP="00B4695B">
      <w:pPr>
        <w:pStyle w:val="NoSpacing"/>
        <w:rPr>
          <w:color w:val="000000" w:themeColor="text1"/>
        </w:rPr>
      </w:pPr>
    </w:p>
    <w:p w14:paraId="26465AA6" w14:textId="77777777" w:rsidR="00B4695B" w:rsidRPr="00910165" w:rsidRDefault="00B4695B" w:rsidP="00B4695B">
      <w:pPr>
        <w:pStyle w:val="NoSpacing"/>
        <w:rPr>
          <w:b/>
          <w:color w:val="000000" w:themeColor="text1"/>
        </w:rPr>
      </w:pPr>
      <w:r w:rsidRPr="00910165">
        <w:rPr>
          <w:b/>
          <w:color w:val="000000" w:themeColor="text1"/>
        </w:rPr>
        <w:t>Guided reflection:</w:t>
      </w:r>
    </w:p>
    <w:p w14:paraId="74104EFE" w14:textId="77777777" w:rsidR="00B4695B" w:rsidRPr="00910165" w:rsidRDefault="00B4695B" w:rsidP="00B4695B">
      <w:pPr>
        <w:pStyle w:val="NoSpacing"/>
        <w:rPr>
          <w:color w:val="000000" w:themeColor="text1"/>
        </w:rPr>
      </w:pPr>
      <w:r w:rsidRPr="00910165">
        <w:rPr>
          <w:color w:val="000000" w:themeColor="text1"/>
        </w:rPr>
        <w:t xml:space="preserve">This activity should make you aware of how various services are provided.  Stop and reflect on the various categories and whether you use the public or private sector options?  It will also make you aware of current issues like the price of petrol and help you to better understand the various issues that influence your own lifestyle. </w:t>
      </w:r>
    </w:p>
    <w:p w14:paraId="30B36B6C" w14:textId="77777777" w:rsidR="00B4695B" w:rsidRPr="00910165" w:rsidRDefault="00B4695B" w:rsidP="00B4695B">
      <w:pPr>
        <w:pStyle w:val="NoSpacing"/>
        <w:rPr>
          <w:color w:val="000000" w:themeColor="text1"/>
        </w:rPr>
      </w:pPr>
    </w:p>
    <w:p w14:paraId="6E2CDF87" w14:textId="77777777" w:rsidR="00B4695B" w:rsidRPr="00910165" w:rsidRDefault="00B4695B" w:rsidP="00B4695B">
      <w:pPr>
        <w:rPr>
          <w:rFonts w:asciiTheme="majorHAnsi" w:hAnsiTheme="majorHAnsi"/>
          <w:color w:val="000000" w:themeColor="text1"/>
          <w:sz w:val="24"/>
          <w:szCs w:val="24"/>
        </w:rPr>
      </w:pPr>
      <w:r w:rsidRPr="00910165">
        <w:rPr>
          <w:rFonts w:asciiTheme="majorHAnsi" w:hAnsiTheme="majorHAnsi"/>
          <w:color w:val="000000" w:themeColor="text1"/>
          <w:sz w:val="24"/>
          <w:szCs w:val="24"/>
        </w:rPr>
        <w:t>You will now take a more in depth look at the performance of the economy to determine whether this mixed market system is the best choice for South Africa.</w:t>
      </w:r>
    </w:p>
    <w:p w14:paraId="4609E4DB" w14:textId="3935724E" w:rsidR="00B4695B" w:rsidRPr="00910165" w:rsidRDefault="00B4695B">
      <w:pPr>
        <w:spacing w:line="276" w:lineRule="auto"/>
        <w:rPr>
          <w:rFonts w:asciiTheme="majorHAnsi" w:eastAsia="Times New Roman" w:hAnsiTheme="majorHAnsi" w:cs="Arial"/>
          <w:b/>
          <w:bCs/>
          <w:color w:val="000000" w:themeColor="text1"/>
          <w:kern w:val="36"/>
          <w:sz w:val="28"/>
          <w:szCs w:val="28"/>
          <w:lang w:eastAsia="en-ZA"/>
        </w:rPr>
      </w:pPr>
      <w:r w:rsidRPr="00910165">
        <w:rPr>
          <w:rFonts w:asciiTheme="majorHAnsi" w:eastAsia="Times New Roman" w:hAnsiTheme="majorHAnsi" w:cs="Arial"/>
          <w:b/>
          <w:bCs/>
          <w:color w:val="000000" w:themeColor="text1"/>
          <w:kern w:val="36"/>
          <w:sz w:val="28"/>
          <w:szCs w:val="28"/>
          <w:lang w:eastAsia="en-ZA"/>
        </w:rPr>
        <w:br w:type="page"/>
      </w:r>
    </w:p>
    <w:p w14:paraId="049D8326" w14:textId="77777777" w:rsidR="00B4695B" w:rsidRPr="00910165" w:rsidRDefault="00B4695B" w:rsidP="009151ED">
      <w:pPr>
        <w:rPr>
          <w:rFonts w:asciiTheme="majorHAnsi" w:eastAsia="Times New Roman" w:hAnsiTheme="majorHAnsi" w:cs="Arial"/>
          <w:b/>
          <w:bCs/>
          <w:color w:val="000000" w:themeColor="text1"/>
          <w:kern w:val="36"/>
          <w:sz w:val="32"/>
          <w:szCs w:val="32"/>
          <w:lang w:eastAsia="en-ZA"/>
        </w:rPr>
      </w:pPr>
      <w:r w:rsidRPr="00910165">
        <w:rPr>
          <w:rFonts w:asciiTheme="majorHAnsi" w:eastAsia="Times New Roman" w:hAnsiTheme="majorHAnsi" w:cs="Arial"/>
          <w:b/>
          <w:bCs/>
          <w:color w:val="000000" w:themeColor="text1"/>
          <w:kern w:val="36"/>
          <w:sz w:val="32"/>
          <w:szCs w:val="32"/>
          <w:lang w:eastAsia="en-ZA"/>
        </w:rPr>
        <w:lastRenderedPageBreak/>
        <w:t>SUMMARY OF LEARNING UNIT 2</w:t>
      </w:r>
    </w:p>
    <w:p w14:paraId="29BCF743"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Unit 2 focussed on economic systems and hopefully you realised what a major influence it has on the way you live in this country. </w:t>
      </w:r>
    </w:p>
    <w:p w14:paraId="5166907E"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It also introduced you to the systems that are practiced across the world:</w:t>
      </w:r>
    </w:p>
    <w:p w14:paraId="66C212BB" w14:textId="77777777" w:rsidR="00B4695B" w:rsidRPr="00910165" w:rsidRDefault="00B4695B" w:rsidP="00E22E04">
      <w:pPr>
        <w:pStyle w:val="ListParagraph"/>
        <w:numPr>
          <w:ilvl w:val="0"/>
          <w:numId w:val="38"/>
        </w:num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Centrally planned economies (communism)</w:t>
      </w:r>
    </w:p>
    <w:p w14:paraId="3E556B6C" w14:textId="77777777" w:rsidR="00B4695B" w:rsidRPr="00910165" w:rsidRDefault="00B4695B" w:rsidP="00E22E04">
      <w:pPr>
        <w:pStyle w:val="ListParagraph"/>
        <w:numPr>
          <w:ilvl w:val="0"/>
          <w:numId w:val="38"/>
        </w:num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Market economies (capitalism) and </w:t>
      </w:r>
    </w:p>
    <w:p w14:paraId="6E06DFC1" w14:textId="77777777" w:rsidR="00B4695B" w:rsidRPr="00910165" w:rsidRDefault="00B4695B" w:rsidP="00E22E04">
      <w:pPr>
        <w:pStyle w:val="ListParagraph"/>
        <w:numPr>
          <w:ilvl w:val="0"/>
          <w:numId w:val="38"/>
        </w:num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Mixed Economies (socialism).</w:t>
      </w:r>
    </w:p>
    <w:p w14:paraId="18C2E0EF"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After a discussion of the characteristics of each one, you went onto the advantages and disadvantages as these are important factors that affect the success or failure of each system.</w:t>
      </w:r>
    </w:p>
    <w:p w14:paraId="073BE102"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These discussions made it possible for you to identify the South African Economy as “Mixed Market.” </w:t>
      </w:r>
    </w:p>
    <w:p w14:paraId="1F33B556"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In the second part of this unit, you concentrated on the South African economy. After determining it was a mixed market economy, you proceeded to justify why this was so by providing examples   Thereafter, you were introduced to some observations of the performance of the economy and the debate was raised about whether it was the best system for this country. </w:t>
      </w:r>
    </w:p>
    <w:p w14:paraId="1DC07325"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In the recent past, South Africa has received downgraded ratings from the international Ratings Agencies such as S&amp;P and Moody’s. These pointed to a “slowdown” in economic activity, and warning bells should have sounded when the country’s economic prospects were downgraded in 2017. </w:t>
      </w:r>
    </w:p>
    <w:p w14:paraId="7B0E102E"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For you as a student, this is the same as receiving your report card at the end of the year. In the same way as you would take note and work on improving, the country needs to do the same. </w:t>
      </w:r>
    </w:p>
    <w:p w14:paraId="658FA853"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As a final thought:  Make a commitment to keep up to date with current affairs and issues such as the petrol price, the unemployment rate and SA’s international ratings, and look for factors that influence these changes. The theory you have learnt in EBF will definitely help you to understand why these changes happen, and how to analyse them.</w:t>
      </w:r>
    </w:p>
    <w:p w14:paraId="53395C7B" w14:textId="77777777" w:rsidR="00B4695B" w:rsidRPr="00910165" w:rsidRDefault="00B4695B">
      <w:pPr>
        <w:rPr>
          <w:rFonts w:asciiTheme="majorHAnsi" w:hAnsiTheme="majorHAnsi"/>
          <w:color w:val="000000" w:themeColor="text1"/>
        </w:rPr>
      </w:pPr>
    </w:p>
    <w:p w14:paraId="5A9DBCD7" w14:textId="77777777" w:rsidR="00B4695B" w:rsidRPr="00910165" w:rsidRDefault="00B4695B">
      <w:pPr>
        <w:spacing w:line="276" w:lineRule="auto"/>
        <w:rPr>
          <w:rFonts w:asciiTheme="majorHAnsi" w:eastAsia="Times New Roman" w:hAnsiTheme="majorHAnsi" w:cs="Arial"/>
          <w:b/>
          <w:bCs/>
          <w:color w:val="000000" w:themeColor="text1"/>
          <w:kern w:val="36"/>
          <w:sz w:val="28"/>
          <w:szCs w:val="28"/>
          <w:lang w:eastAsia="en-ZA"/>
        </w:rPr>
      </w:pPr>
      <w:r w:rsidRPr="00910165">
        <w:rPr>
          <w:rFonts w:asciiTheme="majorHAnsi" w:eastAsia="Times New Roman" w:hAnsiTheme="majorHAnsi" w:cs="Arial"/>
          <w:b/>
          <w:bCs/>
          <w:color w:val="000000" w:themeColor="text1"/>
          <w:kern w:val="36"/>
          <w:sz w:val="28"/>
          <w:szCs w:val="28"/>
          <w:lang w:eastAsia="en-ZA"/>
        </w:rPr>
        <w:br w:type="page"/>
      </w:r>
    </w:p>
    <w:p w14:paraId="70625BFE" w14:textId="2E009992" w:rsidR="00B4695B" w:rsidRPr="00910165" w:rsidRDefault="00B4695B" w:rsidP="009151ED">
      <w:pPr>
        <w:rPr>
          <w:rFonts w:asciiTheme="majorHAnsi" w:eastAsia="Times New Roman" w:hAnsiTheme="majorHAnsi" w:cs="Arial"/>
          <w:b/>
          <w:bCs/>
          <w:color w:val="000000" w:themeColor="text1"/>
          <w:kern w:val="36"/>
          <w:sz w:val="20"/>
          <w:szCs w:val="20"/>
          <w:lang w:eastAsia="en-ZA"/>
        </w:rPr>
      </w:pPr>
      <w:r w:rsidRPr="00910165">
        <w:rPr>
          <w:rFonts w:asciiTheme="majorHAnsi" w:eastAsia="Times New Roman" w:hAnsiTheme="majorHAnsi" w:cs="Arial"/>
          <w:b/>
          <w:bCs/>
          <w:color w:val="000000" w:themeColor="text1"/>
          <w:kern w:val="36"/>
          <w:sz w:val="32"/>
          <w:szCs w:val="32"/>
          <w:lang w:eastAsia="en-ZA"/>
        </w:rPr>
        <w:lastRenderedPageBreak/>
        <w:t xml:space="preserve">SUMMARY ASSESSMENT </w:t>
      </w:r>
    </w:p>
    <w:p w14:paraId="087021F4" w14:textId="77777777" w:rsidR="00B4695B" w:rsidRPr="00910165" w:rsidRDefault="00B4695B">
      <w:pPr>
        <w:rPr>
          <w:rFonts w:asciiTheme="majorHAnsi" w:eastAsia="Times New Roman" w:hAnsiTheme="majorHAnsi" w:cs="Arial"/>
          <w:b/>
          <w:bCs/>
          <w:color w:val="000000" w:themeColor="text1"/>
          <w:kern w:val="36"/>
          <w:sz w:val="32"/>
          <w:szCs w:val="32"/>
          <w:lang w:eastAsia="en-ZA"/>
        </w:rPr>
      </w:pPr>
      <w:r w:rsidRPr="00910165">
        <w:rPr>
          <w:rFonts w:asciiTheme="majorHAnsi" w:eastAsia="Times New Roman" w:hAnsiTheme="majorHAnsi" w:cs="Arial"/>
          <w:b/>
          <w:bCs/>
          <w:color w:val="000000" w:themeColor="text1"/>
          <w:kern w:val="36"/>
          <w:sz w:val="32"/>
          <w:szCs w:val="32"/>
          <w:lang w:eastAsia="en-ZA"/>
        </w:rPr>
        <w:t xml:space="preserve">UNIT:  2 Economic Systems </w:t>
      </w:r>
    </w:p>
    <w:p w14:paraId="50D338B9" w14:textId="77777777" w:rsidR="00B4695B" w:rsidRPr="00910165" w:rsidRDefault="00B4695B" w:rsidP="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
          <w:bCs/>
          <w:color w:val="000000" w:themeColor="text1"/>
          <w:kern w:val="36"/>
          <w:sz w:val="24"/>
          <w:szCs w:val="24"/>
          <w:lang w:eastAsia="en-ZA"/>
        </w:rPr>
        <w:t>Suggested Time</w:t>
      </w:r>
      <w:r w:rsidRPr="00910165">
        <w:rPr>
          <w:rFonts w:asciiTheme="majorHAnsi" w:eastAsia="Times New Roman" w:hAnsiTheme="majorHAnsi" w:cs="Arial"/>
          <w:bCs/>
          <w:color w:val="000000" w:themeColor="text1"/>
          <w:kern w:val="36"/>
          <w:sz w:val="24"/>
          <w:szCs w:val="24"/>
          <w:lang w:eastAsia="en-ZA"/>
        </w:rPr>
        <w:t xml:space="preserve">:  2 hours (including research). </w:t>
      </w:r>
    </w:p>
    <w:p w14:paraId="5233FC0E" w14:textId="77777777" w:rsidR="00B4695B" w:rsidRPr="00910165" w:rsidRDefault="00B4695B">
      <w:pPr>
        <w:rPr>
          <w:rFonts w:asciiTheme="majorHAnsi" w:eastAsia="Times New Roman" w:hAnsiTheme="majorHAnsi" w:cs="Arial"/>
          <w:b/>
          <w:bCs/>
          <w:color w:val="000000" w:themeColor="text1"/>
          <w:kern w:val="36"/>
          <w:sz w:val="24"/>
          <w:szCs w:val="24"/>
          <w:lang w:eastAsia="en-ZA"/>
        </w:rPr>
      </w:pPr>
      <w:r w:rsidRPr="00910165">
        <w:rPr>
          <w:rFonts w:asciiTheme="majorHAnsi" w:eastAsia="Times New Roman" w:hAnsiTheme="majorHAnsi" w:cs="Arial"/>
          <w:b/>
          <w:bCs/>
          <w:color w:val="000000" w:themeColor="text1"/>
          <w:kern w:val="36"/>
          <w:sz w:val="24"/>
          <w:szCs w:val="24"/>
          <w:lang w:eastAsia="en-ZA"/>
        </w:rPr>
        <w:t xml:space="preserve">Aim: </w:t>
      </w:r>
    </w:p>
    <w:p w14:paraId="2F597FAD" w14:textId="77777777" w:rsidR="00B4695B" w:rsidRPr="00910165" w:rsidRDefault="00B4695B">
      <w:pPr>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 xml:space="preserve">This case study will provide you with insight into the South African Economic situation, regarding the contributions of the public versus private sectors. This serves to reinforce the idea that economic decisions are difficult to take and can have serious consequences if not monitored properly. </w:t>
      </w:r>
    </w:p>
    <w:p w14:paraId="1783DA7B" w14:textId="77777777" w:rsidR="00B4695B" w:rsidRPr="00910165" w:rsidRDefault="00B4695B" w:rsidP="00B4695B">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386150DD"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Economics, Business and Finance Workbook</w:t>
      </w:r>
    </w:p>
    <w:p w14:paraId="08680043"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Pen and paper and a notebook to write your answers</w:t>
      </w:r>
    </w:p>
    <w:p w14:paraId="18DEB2E1" w14:textId="77777777" w:rsidR="00B4695B" w:rsidRPr="00910165" w:rsidRDefault="00B4695B"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Newspapers or an electronic device to do research</w:t>
      </w:r>
    </w:p>
    <w:p w14:paraId="32811F7B" w14:textId="77777777" w:rsidR="00B4695B" w:rsidRPr="00910165" w:rsidRDefault="00B4695B" w:rsidP="00B4695B">
      <w:pPr>
        <w:pStyle w:val="ListParagraph"/>
        <w:ind w:left="360"/>
        <w:rPr>
          <w:rFonts w:asciiTheme="majorHAnsi" w:hAnsiTheme="majorHAnsi"/>
          <w:color w:val="000000" w:themeColor="text1"/>
          <w:sz w:val="24"/>
          <w:szCs w:val="24"/>
        </w:rPr>
      </w:pPr>
    </w:p>
    <w:p w14:paraId="1EA17EF0" w14:textId="77777777" w:rsidR="00B4695B" w:rsidRPr="00910165" w:rsidRDefault="00B4695B" w:rsidP="00B4695B">
      <w:pPr>
        <w:spacing w:after="0"/>
        <w:outlineLvl w:val="0"/>
        <w:rPr>
          <w:rFonts w:asciiTheme="majorHAnsi" w:eastAsia="Times New Roman" w:hAnsiTheme="majorHAnsi" w:cs="Arial"/>
          <w:b/>
          <w:bCs/>
          <w:color w:val="000000" w:themeColor="text1"/>
          <w:kern w:val="36"/>
          <w:sz w:val="24"/>
          <w:szCs w:val="24"/>
          <w:lang w:eastAsia="en-ZA"/>
        </w:rPr>
      </w:pPr>
    </w:p>
    <w:p w14:paraId="348F7B14" w14:textId="77777777" w:rsidR="00B4695B" w:rsidRPr="00910165" w:rsidRDefault="00B4695B" w:rsidP="00B4695B">
      <w:pPr>
        <w:spacing w:after="0"/>
        <w:outlineLvl w:val="0"/>
        <w:rPr>
          <w:rFonts w:asciiTheme="majorHAnsi" w:eastAsia="Times New Roman" w:hAnsiTheme="majorHAnsi" w:cs="Arial"/>
          <w:b/>
          <w:bCs/>
          <w:color w:val="000000" w:themeColor="text1"/>
          <w:kern w:val="36"/>
          <w:sz w:val="24"/>
          <w:szCs w:val="24"/>
          <w:lang w:eastAsia="en-ZA"/>
        </w:rPr>
      </w:pPr>
      <w:r w:rsidRPr="00910165">
        <w:rPr>
          <w:rFonts w:asciiTheme="majorHAnsi" w:eastAsia="Times New Roman" w:hAnsiTheme="majorHAnsi" w:cs="Arial"/>
          <w:b/>
          <w:bCs/>
          <w:color w:val="000000" w:themeColor="text1"/>
          <w:kern w:val="36"/>
          <w:sz w:val="24"/>
          <w:szCs w:val="24"/>
          <w:lang w:eastAsia="en-ZA"/>
        </w:rPr>
        <w:t xml:space="preserve">What you will do: </w:t>
      </w:r>
    </w:p>
    <w:p w14:paraId="7F718973" w14:textId="77777777" w:rsidR="00B4695B" w:rsidRPr="00910165" w:rsidRDefault="00B4695B" w:rsidP="00B4695B">
      <w:pPr>
        <w:spacing w:after="0"/>
        <w:outlineLvl w:val="0"/>
        <w:rPr>
          <w:rFonts w:asciiTheme="majorHAnsi" w:eastAsia="Times New Roman" w:hAnsiTheme="majorHAnsi" w:cs="Arial"/>
          <w:bCs/>
          <w:color w:val="000000" w:themeColor="text1"/>
          <w:kern w:val="36"/>
          <w:sz w:val="24"/>
          <w:szCs w:val="24"/>
          <w:lang w:eastAsia="en-ZA"/>
        </w:rPr>
      </w:pPr>
      <w:r w:rsidRPr="00910165">
        <w:rPr>
          <w:rFonts w:asciiTheme="majorHAnsi" w:eastAsia="Times New Roman" w:hAnsiTheme="majorHAnsi" w:cs="Arial"/>
          <w:bCs/>
          <w:color w:val="000000" w:themeColor="text1"/>
          <w:kern w:val="36"/>
          <w:sz w:val="24"/>
          <w:szCs w:val="24"/>
          <w:lang w:eastAsia="en-ZA"/>
        </w:rPr>
        <w:t>Study the article below, and answer the questions that follow:</w:t>
      </w:r>
    </w:p>
    <w:p w14:paraId="41B30327" w14:textId="77777777" w:rsidR="00B4695B" w:rsidRPr="00910165" w:rsidRDefault="00B4695B" w:rsidP="00B4695B">
      <w:pPr>
        <w:spacing w:after="0"/>
        <w:outlineLvl w:val="0"/>
        <w:rPr>
          <w:rFonts w:asciiTheme="majorHAnsi" w:eastAsia="Times New Roman" w:hAnsiTheme="majorHAnsi" w:cs="Arial"/>
          <w:bCs/>
          <w:color w:val="000000" w:themeColor="text1"/>
          <w:kern w:val="36"/>
          <w:sz w:val="24"/>
          <w:szCs w:val="24"/>
          <w:lang w:eastAsia="en-ZA"/>
        </w:rPr>
      </w:pPr>
    </w:p>
    <w:p w14:paraId="0B8CCB1C" w14:textId="77777777" w:rsidR="00B4695B" w:rsidRPr="00910165" w:rsidRDefault="00B4695B" w:rsidP="00B4695B">
      <w:pPr>
        <w:spacing w:after="0"/>
        <w:outlineLvl w:val="0"/>
        <w:rPr>
          <w:rFonts w:asciiTheme="majorHAnsi" w:eastAsia="Times New Roman" w:hAnsiTheme="majorHAnsi" w:cs="Arial"/>
          <w:bCs/>
          <w:color w:val="000000" w:themeColor="text1"/>
          <w:kern w:val="36"/>
          <w:sz w:val="24"/>
          <w:szCs w:val="24"/>
          <w:lang w:eastAsia="en-ZA"/>
        </w:rPr>
      </w:pPr>
    </w:p>
    <w:p w14:paraId="33589FC7" w14:textId="77777777" w:rsidR="00B4695B" w:rsidRPr="00910165" w:rsidRDefault="00B4695B" w:rsidP="00B4695B">
      <w:pPr>
        <w:spacing w:after="0"/>
        <w:outlineLvl w:val="0"/>
        <w:rPr>
          <w:rFonts w:asciiTheme="majorHAnsi" w:eastAsia="Times New Roman" w:hAnsiTheme="majorHAnsi" w:cs="Arial"/>
          <w:color w:val="000000" w:themeColor="text1"/>
          <w:sz w:val="28"/>
          <w:szCs w:val="28"/>
          <w:lang w:eastAsia="en-ZA"/>
        </w:rPr>
      </w:pPr>
      <w:r w:rsidRPr="00910165">
        <w:rPr>
          <w:rFonts w:asciiTheme="majorHAnsi" w:eastAsia="Times New Roman" w:hAnsiTheme="majorHAnsi" w:cs="Arial"/>
          <w:b/>
          <w:bCs/>
          <w:color w:val="000000" w:themeColor="text1"/>
          <w:kern w:val="36"/>
          <w:sz w:val="28"/>
          <w:szCs w:val="28"/>
          <w:lang w:eastAsia="en-ZA"/>
        </w:rPr>
        <w:t>The Mixed Economy is here to stay</w:t>
      </w:r>
    </w:p>
    <w:p w14:paraId="69F66E61" w14:textId="77777777" w:rsidR="00B4695B" w:rsidRPr="00910165" w:rsidRDefault="00B4695B" w:rsidP="00B4695B">
      <w:pPr>
        <w:spacing w:after="0"/>
        <w:outlineLvl w:val="0"/>
        <w:rPr>
          <w:rFonts w:asciiTheme="majorHAnsi" w:eastAsia="Times New Roman" w:hAnsiTheme="majorHAnsi" w:cs="Arial"/>
          <w:color w:val="000000" w:themeColor="text1"/>
          <w:lang w:eastAsia="en-ZA"/>
        </w:rPr>
      </w:pPr>
    </w:p>
    <w:p w14:paraId="2DF57E51" w14:textId="77777777" w:rsidR="00B4695B" w:rsidRPr="00910165" w:rsidRDefault="00B4695B" w:rsidP="00B4695B">
      <w:pPr>
        <w:spacing w:after="225"/>
        <w:rPr>
          <w:rFonts w:asciiTheme="majorHAnsi" w:eastAsia="Times New Roman" w:hAnsiTheme="majorHAnsi" w:cs="Arial"/>
          <w:b/>
          <w:bCs/>
          <w:color w:val="000000" w:themeColor="text1"/>
          <w:lang w:eastAsia="en-ZA"/>
        </w:rPr>
      </w:pPr>
      <w:r w:rsidRPr="00910165">
        <w:rPr>
          <w:rFonts w:asciiTheme="majorHAnsi" w:eastAsia="Times New Roman" w:hAnsiTheme="majorHAnsi" w:cs="Arial"/>
          <w:b/>
          <w:bCs/>
          <w:color w:val="000000" w:themeColor="text1"/>
          <w:lang w:eastAsia="en-ZA"/>
        </w:rPr>
        <w:t xml:space="preserve">Although the public and private sectors are not perfect, both have important roles to play in South Africa.  What we should be doing is to start focusing on strengthening their capacities. </w:t>
      </w:r>
    </w:p>
    <w:p w14:paraId="3DFBC5AA" w14:textId="77777777" w:rsidR="00B4695B" w:rsidRPr="00910165" w:rsidRDefault="00B4695B" w:rsidP="00B4695B">
      <w:pPr>
        <w:spacing w:after="225"/>
        <w:rPr>
          <w:rFonts w:asciiTheme="majorHAnsi" w:eastAsia="Times New Roman" w:hAnsiTheme="majorHAnsi" w:cs="Arial"/>
          <w:color w:val="000000" w:themeColor="text1"/>
          <w:sz w:val="20"/>
          <w:szCs w:val="20"/>
          <w:lang w:eastAsia="en-ZA"/>
        </w:rPr>
      </w:pPr>
      <w:r w:rsidRPr="00910165">
        <w:rPr>
          <w:rFonts w:asciiTheme="majorHAnsi" w:eastAsia="Times New Roman" w:hAnsiTheme="majorHAnsi" w:cs="Arial"/>
          <w:bCs/>
          <w:color w:val="000000" w:themeColor="text1"/>
          <w:sz w:val="20"/>
          <w:szCs w:val="20"/>
          <w:lang w:eastAsia="en-ZA"/>
        </w:rPr>
        <w:t>We cannot</w:t>
      </w:r>
      <w:r w:rsidRPr="00910165">
        <w:rPr>
          <w:rFonts w:asciiTheme="majorHAnsi" w:eastAsia="Times New Roman" w:hAnsiTheme="majorHAnsi" w:cs="Arial"/>
          <w:b/>
          <w:bCs/>
          <w:color w:val="000000" w:themeColor="text1"/>
          <w:sz w:val="20"/>
          <w:szCs w:val="20"/>
          <w:lang w:eastAsia="en-ZA"/>
        </w:rPr>
        <w:t xml:space="preserve"> </w:t>
      </w:r>
      <w:r w:rsidRPr="00910165">
        <w:rPr>
          <w:rFonts w:asciiTheme="majorHAnsi" w:eastAsia="Times New Roman" w:hAnsiTheme="majorHAnsi" w:cs="Arial"/>
          <w:color w:val="000000" w:themeColor="text1"/>
          <w:sz w:val="20"/>
          <w:szCs w:val="20"/>
          <w:lang w:eastAsia="en-ZA"/>
        </w:rPr>
        <w:t xml:space="preserve">deny that we have a mixed economy, so we can discuss the best balance between the private and public sectors:  Nowhere in the world is there an example of a pure free market economy. Almost all economies are mixed to some degree. Unfortunately, reports on South Africa’s economy by a variety of international agencies are all negative. </w:t>
      </w:r>
    </w:p>
    <w:p w14:paraId="7EDAD53C" w14:textId="77777777" w:rsidR="00B4695B" w:rsidRPr="00910165" w:rsidRDefault="00B4695B" w:rsidP="00B4695B">
      <w:pPr>
        <w:spacing w:after="0"/>
        <w:rPr>
          <w:rFonts w:asciiTheme="majorHAnsi" w:eastAsia="Times New Roman" w:hAnsiTheme="majorHAnsi" w:cs="Arial"/>
          <w:color w:val="000000" w:themeColor="text1"/>
          <w:sz w:val="20"/>
          <w:szCs w:val="20"/>
          <w:lang w:eastAsia="en-ZA"/>
        </w:rPr>
      </w:pPr>
      <w:r w:rsidRPr="00910165">
        <w:rPr>
          <w:rFonts w:asciiTheme="majorHAnsi" w:eastAsia="Times New Roman" w:hAnsiTheme="majorHAnsi" w:cs="Arial"/>
          <w:color w:val="000000" w:themeColor="text1"/>
          <w:sz w:val="20"/>
          <w:szCs w:val="20"/>
          <w:lang w:eastAsia="en-ZA"/>
        </w:rPr>
        <w:t>Even though South Africa is a resource-rich country, we are under-performing badly, and more often than not, not showing adequate economic growth. To start with, several state-owned enterprises (SOEs) perform badly because they are poorly managed. This provides scope for the critics of government interventions and has led to international ratings agencies downgrading us as a country.  This in term affects foreign investors being hesitant to invest in South Africa.</w:t>
      </w:r>
    </w:p>
    <w:p w14:paraId="2C334DC4" w14:textId="77777777" w:rsidR="00B4695B" w:rsidRPr="00910165" w:rsidRDefault="00B4695B" w:rsidP="00B4695B">
      <w:pPr>
        <w:spacing w:after="0"/>
        <w:rPr>
          <w:rFonts w:asciiTheme="majorHAnsi" w:eastAsia="Times New Roman" w:hAnsiTheme="majorHAnsi" w:cs="Arial"/>
          <w:color w:val="000000" w:themeColor="text1"/>
          <w:sz w:val="20"/>
          <w:szCs w:val="20"/>
          <w:lang w:eastAsia="en-ZA"/>
        </w:rPr>
      </w:pPr>
    </w:p>
    <w:p w14:paraId="473B327E" w14:textId="77777777" w:rsidR="00B4695B" w:rsidRPr="00910165" w:rsidRDefault="00B4695B" w:rsidP="00B4695B">
      <w:pPr>
        <w:spacing w:after="225"/>
        <w:rPr>
          <w:rFonts w:asciiTheme="majorHAnsi" w:eastAsia="Times New Roman" w:hAnsiTheme="majorHAnsi" w:cs="Arial"/>
          <w:color w:val="000000" w:themeColor="text1"/>
          <w:sz w:val="20"/>
          <w:szCs w:val="20"/>
          <w:lang w:eastAsia="en-ZA"/>
        </w:rPr>
      </w:pPr>
      <w:r w:rsidRPr="00910165">
        <w:rPr>
          <w:rFonts w:asciiTheme="majorHAnsi" w:eastAsia="Times New Roman" w:hAnsiTheme="majorHAnsi" w:cs="Arial"/>
          <w:color w:val="000000" w:themeColor="text1"/>
          <w:sz w:val="20"/>
          <w:szCs w:val="20"/>
          <w:lang w:eastAsia="en-ZA"/>
        </w:rPr>
        <w:t xml:space="preserve">The point is that in a mixed economy there are some things that the market delivers best and other things that governments deliver best; for example, the private sector might be the best to deliver where competition and risk exists, but where there is no competition, or the handling of strategic resources like water and electricity, there might be a role for government.  In South Africa the argument is often made that SOEs must be profitable even if they provide services to make a profit. </w:t>
      </w:r>
    </w:p>
    <w:p w14:paraId="450CE0E4" w14:textId="77777777" w:rsidR="00B4695B" w:rsidRPr="00910165" w:rsidRDefault="00B4695B" w:rsidP="00B4695B">
      <w:pPr>
        <w:rPr>
          <w:rFonts w:asciiTheme="majorHAnsi" w:eastAsia="Times New Roman" w:hAnsiTheme="majorHAnsi" w:cs="Arial"/>
          <w:color w:val="000000" w:themeColor="text1"/>
          <w:sz w:val="20"/>
          <w:szCs w:val="20"/>
          <w:lang w:eastAsia="en-ZA"/>
        </w:rPr>
      </w:pPr>
      <w:r w:rsidRPr="00910165">
        <w:rPr>
          <w:rFonts w:asciiTheme="majorHAnsi" w:eastAsia="Times New Roman" w:hAnsiTheme="majorHAnsi" w:cs="Arial"/>
          <w:color w:val="000000" w:themeColor="text1"/>
          <w:sz w:val="20"/>
          <w:szCs w:val="20"/>
          <w:lang w:eastAsia="en-ZA"/>
        </w:rPr>
        <w:t>The real question is how we can use the strengths of both the private and public sectors to the benefit of the economy.</w:t>
      </w:r>
    </w:p>
    <w:p w14:paraId="1A1C71DB" w14:textId="77777777" w:rsidR="00B4695B" w:rsidRPr="00910165" w:rsidRDefault="00B4695B" w:rsidP="00B4695B">
      <w:pPr>
        <w:rPr>
          <w:rFonts w:asciiTheme="majorHAnsi" w:eastAsia="Times New Roman" w:hAnsiTheme="majorHAnsi" w:cs="Arial"/>
          <w:b/>
          <w:color w:val="000000" w:themeColor="text1"/>
          <w:sz w:val="20"/>
          <w:szCs w:val="20"/>
          <w:lang w:eastAsia="en-ZA"/>
        </w:rPr>
      </w:pPr>
      <w:r w:rsidRPr="00910165">
        <w:rPr>
          <w:rFonts w:asciiTheme="majorHAnsi" w:eastAsia="Times New Roman" w:hAnsiTheme="majorHAnsi" w:cs="Arial"/>
          <w:b/>
          <w:color w:val="000000" w:themeColor="text1"/>
          <w:sz w:val="20"/>
          <w:szCs w:val="20"/>
          <w:lang w:eastAsia="en-ZA"/>
        </w:rPr>
        <w:t xml:space="preserve">Adapted from: </w:t>
      </w:r>
      <w:hyperlink r:id="rId35" w:history="1">
        <w:r w:rsidRPr="00910165">
          <w:rPr>
            <w:rStyle w:val="Hyperlink"/>
            <w:rFonts w:asciiTheme="majorHAnsi" w:eastAsia="Times New Roman" w:hAnsiTheme="majorHAnsi" w:cs="Arial"/>
            <w:b/>
            <w:color w:val="000000" w:themeColor="text1"/>
            <w:sz w:val="20"/>
            <w:szCs w:val="20"/>
            <w:lang w:eastAsia="en-ZA"/>
          </w:rPr>
          <w:t>https://www.iol.co.za/business-report/opinion/the-mixed-economy-is-here-to-stay-1811778</w:t>
        </w:r>
      </w:hyperlink>
      <w:r w:rsidRPr="00910165">
        <w:rPr>
          <w:rFonts w:asciiTheme="majorHAnsi" w:eastAsia="Times New Roman" w:hAnsiTheme="majorHAnsi" w:cs="Arial"/>
          <w:b/>
          <w:color w:val="000000" w:themeColor="text1"/>
          <w:sz w:val="20"/>
          <w:szCs w:val="20"/>
          <w:lang w:eastAsia="en-ZA"/>
        </w:rPr>
        <w:t xml:space="preserve"> (Accessed: 15 July 2018)</w:t>
      </w:r>
    </w:p>
    <w:p w14:paraId="5048AF08" w14:textId="77777777" w:rsidR="00B4695B" w:rsidRPr="00910165" w:rsidRDefault="00B4695B" w:rsidP="00B4695B">
      <w:pPr>
        <w:rPr>
          <w:rFonts w:asciiTheme="majorHAnsi" w:eastAsia="Times New Roman" w:hAnsiTheme="majorHAnsi" w:cs="Arial"/>
          <w:b/>
          <w:color w:val="000000" w:themeColor="text1"/>
          <w:sz w:val="20"/>
          <w:szCs w:val="20"/>
          <w:lang w:eastAsia="en-ZA"/>
        </w:rPr>
      </w:pPr>
    </w:p>
    <w:p w14:paraId="0F6FA2E5" w14:textId="77777777" w:rsidR="00B4695B" w:rsidRPr="00910165" w:rsidRDefault="00B4695B" w:rsidP="00B4695B">
      <w:pPr>
        <w:rPr>
          <w:rFonts w:asciiTheme="majorHAnsi" w:eastAsia="Times New Roman" w:hAnsiTheme="majorHAnsi" w:cs="Arial"/>
          <w:b/>
          <w:color w:val="000000" w:themeColor="text1"/>
          <w:sz w:val="24"/>
          <w:szCs w:val="24"/>
          <w:lang w:eastAsia="en-ZA"/>
        </w:rPr>
      </w:pPr>
      <w:r w:rsidRPr="00910165">
        <w:rPr>
          <w:rFonts w:asciiTheme="majorHAnsi" w:eastAsia="Times New Roman" w:hAnsiTheme="majorHAnsi" w:cs="Arial"/>
          <w:b/>
          <w:color w:val="000000" w:themeColor="text1"/>
          <w:sz w:val="24"/>
          <w:szCs w:val="24"/>
          <w:lang w:eastAsia="en-ZA"/>
        </w:rPr>
        <w:lastRenderedPageBreak/>
        <w:t>Questions:</w:t>
      </w:r>
    </w:p>
    <w:p w14:paraId="48C8EEA0" w14:textId="77777777" w:rsidR="00B4695B" w:rsidRPr="00910165" w:rsidRDefault="00B4695B" w:rsidP="00B4695B">
      <w:pPr>
        <w:ind w:left="284" w:hanging="284"/>
        <w:rPr>
          <w:rFonts w:asciiTheme="majorHAnsi" w:eastAsia="Times New Roman" w:hAnsiTheme="majorHAnsi" w:cs="Arial"/>
          <w:color w:val="000000" w:themeColor="text1"/>
          <w:sz w:val="20"/>
          <w:szCs w:val="20"/>
          <w:lang w:eastAsia="en-ZA"/>
        </w:rPr>
      </w:pPr>
      <w:r w:rsidRPr="00910165">
        <w:rPr>
          <w:rFonts w:asciiTheme="majorHAnsi" w:eastAsia="Times New Roman" w:hAnsiTheme="majorHAnsi" w:cs="Arial"/>
          <w:color w:val="000000" w:themeColor="text1"/>
          <w:sz w:val="20"/>
          <w:szCs w:val="20"/>
          <w:lang w:eastAsia="en-ZA"/>
        </w:rPr>
        <w:t xml:space="preserve">1.  The article confirms that South Africa uses a mixed market system. List three observations mentioned in the article regarding their performance.  </w:t>
      </w:r>
      <w:r w:rsidRPr="00910165">
        <w:rPr>
          <w:rFonts w:asciiTheme="majorHAnsi" w:eastAsia="Times New Roman" w:hAnsiTheme="majorHAnsi" w:cs="Arial"/>
          <w:color w:val="000000" w:themeColor="text1"/>
          <w:sz w:val="20"/>
          <w:szCs w:val="20"/>
          <w:lang w:eastAsia="en-ZA"/>
        </w:rPr>
        <w:tab/>
      </w:r>
      <w:r w:rsidRPr="00910165">
        <w:rPr>
          <w:rFonts w:asciiTheme="majorHAnsi" w:eastAsia="Times New Roman" w:hAnsiTheme="majorHAnsi" w:cs="Arial"/>
          <w:color w:val="000000" w:themeColor="text1"/>
          <w:sz w:val="20"/>
          <w:szCs w:val="20"/>
          <w:lang w:eastAsia="en-ZA"/>
        </w:rPr>
        <w:tab/>
      </w:r>
      <w:r w:rsidRPr="00910165">
        <w:rPr>
          <w:rFonts w:asciiTheme="majorHAnsi" w:eastAsia="Times New Roman" w:hAnsiTheme="majorHAnsi" w:cs="Arial"/>
          <w:color w:val="000000" w:themeColor="text1"/>
          <w:sz w:val="20"/>
          <w:szCs w:val="20"/>
          <w:lang w:eastAsia="en-ZA"/>
        </w:rPr>
        <w:tab/>
      </w:r>
      <w:r w:rsidRPr="00910165">
        <w:rPr>
          <w:rFonts w:asciiTheme="majorHAnsi" w:eastAsia="Times New Roman" w:hAnsiTheme="majorHAnsi" w:cs="Arial"/>
          <w:color w:val="000000" w:themeColor="text1"/>
          <w:sz w:val="20"/>
          <w:szCs w:val="20"/>
          <w:lang w:eastAsia="en-ZA"/>
        </w:rPr>
        <w:tab/>
        <w:t xml:space="preserve">                                              (6)</w:t>
      </w:r>
    </w:p>
    <w:p w14:paraId="5F775C3F" w14:textId="77777777" w:rsidR="00B4695B" w:rsidRPr="00910165" w:rsidRDefault="00B4695B" w:rsidP="00B4695B">
      <w:pPr>
        <w:tabs>
          <w:tab w:val="left" w:pos="7230"/>
        </w:tabs>
        <w:ind w:left="284" w:hanging="284"/>
        <w:rPr>
          <w:rFonts w:asciiTheme="majorHAnsi" w:hAnsiTheme="majorHAnsi"/>
          <w:color w:val="000000" w:themeColor="text1"/>
        </w:rPr>
      </w:pPr>
      <w:r w:rsidRPr="00910165">
        <w:rPr>
          <w:rFonts w:asciiTheme="majorHAnsi" w:hAnsiTheme="majorHAnsi"/>
          <w:color w:val="000000" w:themeColor="text1"/>
        </w:rPr>
        <w:t>2.  Where do the authors think the major problem lies for South Africa? What exactly is the problem that has been identified?</w:t>
      </w:r>
      <w:r w:rsidRPr="00910165">
        <w:rPr>
          <w:rFonts w:asciiTheme="majorHAnsi" w:hAnsiTheme="majorHAnsi"/>
          <w:color w:val="000000" w:themeColor="text1"/>
        </w:rPr>
        <w:tab/>
        <w:t xml:space="preserve">                           (5)</w:t>
      </w:r>
      <w:r w:rsidRPr="00910165">
        <w:rPr>
          <w:rFonts w:asciiTheme="majorHAnsi" w:hAnsiTheme="majorHAnsi"/>
          <w:color w:val="000000" w:themeColor="text1"/>
        </w:rPr>
        <w:tab/>
      </w:r>
    </w:p>
    <w:p w14:paraId="011ABADA" w14:textId="77777777" w:rsidR="00B4695B" w:rsidRPr="00910165" w:rsidRDefault="00B4695B" w:rsidP="00B4695B">
      <w:pPr>
        <w:ind w:left="284" w:hanging="284"/>
        <w:rPr>
          <w:rFonts w:asciiTheme="majorHAnsi" w:hAnsiTheme="majorHAnsi"/>
          <w:color w:val="000000" w:themeColor="text1"/>
        </w:rPr>
      </w:pPr>
      <w:r w:rsidRPr="00910165">
        <w:rPr>
          <w:rFonts w:asciiTheme="majorHAnsi" w:hAnsiTheme="majorHAnsi"/>
          <w:color w:val="000000" w:themeColor="text1"/>
        </w:rPr>
        <w:t xml:space="preserve">3.  Why should South Africa be doing much better in comparison to other countries? Motivate your answer from the case study. </w:t>
      </w:r>
      <w:r w:rsidRPr="00910165">
        <w:rPr>
          <w:rFonts w:asciiTheme="majorHAnsi" w:hAnsiTheme="majorHAnsi"/>
          <w:color w:val="000000" w:themeColor="text1"/>
        </w:rPr>
        <w:tab/>
        <w:t xml:space="preserve">             </w:t>
      </w:r>
      <w:r w:rsidRPr="00910165">
        <w:rPr>
          <w:rFonts w:asciiTheme="majorHAnsi" w:hAnsiTheme="majorHAnsi"/>
          <w:color w:val="000000" w:themeColor="text1"/>
        </w:rPr>
        <w:tab/>
      </w:r>
      <w:r w:rsidRPr="00910165">
        <w:rPr>
          <w:rFonts w:asciiTheme="majorHAnsi" w:hAnsiTheme="majorHAnsi"/>
          <w:color w:val="000000" w:themeColor="text1"/>
        </w:rPr>
        <w:tab/>
      </w:r>
      <w:r w:rsidRPr="00910165">
        <w:rPr>
          <w:rFonts w:asciiTheme="majorHAnsi" w:hAnsiTheme="majorHAnsi"/>
          <w:color w:val="000000" w:themeColor="text1"/>
        </w:rPr>
        <w:tab/>
        <w:t xml:space="preserve">                                                         (5)</w:t>
      </w:r>
      <w:r w:rsidRPr="00910165">
        <w:rPr>
          <w:rFonts w:asciiTheme="majorHAnsi" w:hAnsiTheme="majorHAnsi"/>
          <w:color w:val="000000" w:themeColor="text1"/>
        </w:rPr>
        <w:tab/>
      </w:r>
    </w:p>
    <w:p w14:paraId="797EE820" w14:textId="77777777" w:rsidR="00B4695B" w:rsidRPr="00910165" w:rsidRDefault="00B4695B" w:rsidP="00B4695B">
      <w:pPr>
        <w:tabs>
          <w:tab w:val="left" w:pos="7230"/>
        </w:tabs>
        <w:ind w:left="284" w:hanging="284"/>
        <w:rPr>
          <w:rFonts w:asciiTheme="majorHAnsi" w:hAnsiTheme="majorHAnsi"/>
          <w:color w:val="000000" w:themeColor="text1"/>
        </w:rPr>
      </w:pPr>
      <w:r w:rsidRPr="00910165">
        <w:rPr>
          <w:rFonts w:asciiTheme="majorHAnsi" w:hAnsiTheme="majorHAnsi"/>
          <w:color w:val="000000" w:themeColor="text1"/>
        </w:rPr>
        <w:t xml:space="preserve">4.  This article is a few years old.  Has there been any notable improvements or have matters deteriorated between it and the present? </w:t>
      </w:r>
    </w:p>
    <w:p w14:paraId="149C16E7" w14:textId="77777777" w:rsidR="00B4695B" w:rsidRPr="00910165" w:rsidRDefault="00B4695B" w:rsidP="00E22E04">
      <w:pPr>
        <w:pStyle w:val="ListParagraph"/>
        <w:numPr>
          <w:ilvl w:val="0"/>
          <w:numId w:val="43"/>
        </w:numPr>
        <w:tabs>
          <w:tab w:val="left" w:pos="7230"/>
        </w:tabs>
        <w:rPr>
          <w:rFonts w:asciiTheme="majorHAnsi" w:hAnsiTheme="majorHAnsi"/>
          <w:color w:val="000000" w:themeColor="text1"/>
        </w:rPr>
      </w:pPr>
      <w:r w:rsidRPr="00910165">
        <w:rPr>
          <w:rFonts w:asciiTheme="majorHAnsi" w:hAnsiTheme="majorHAnsi"/>
          <w:color w:val="000000" w:themeColor="text1"/>
        </w:rPr>
        <w:t>Identify some of the issues mentioned in the article and research what is currently happening with them.                                                                                                                (4)</w:t>
      </w:r>
    </w:p>
    <w:p w14:paraId="432763ED" w14:textId="77777777" w:rsidR="00B4695B" w:rsidRPr="00910165" w:rsidRDefault="00B4695B" w:rsidP="00E22E04">
      <w:pPr>
        <w:pStyle w:val="ListParagraph"/>
        <w:numPr>
          <w:ilvl w:val="0"/>
          <w:numId w:val="43"/>
        </w:numPr>
        <w:tabs>
          <w:tab w:val="left" w:pos="7230"/>
        </w:tabs>
        <w:rPr>
          <w:rFonts w:asciiTheme="majorHAnsi" w:hAnsiTheme="majorHAnsi"/>
          <w:color w:val="000000" w:themeColor="text1"/>
        </w:rPr>
      </w:pPr>
      <w:r w:rsidRPr="00910165">
        <w:rPr>
          <w:rFonts w:asciiTheme="majorHAnsi" w:hAnsiTheme="majorHAnsi"/>
          <w:color w:val="000000" w:themeColor="text1"/>
        </w:rPr>
        <w:t>Discuss both the facts as well as motivating your answer by giving your opinion.</w:t>
      </w:r>
      <w:r w:rsidRPr="00910165">
        <w:rPr>
          <w:rFonts w:asciiTheme="majorHAnsi" w:hAnsiTheme="majorHAnsi"/>
          <w:color w:val="000000" w:themeColor="text1"/>
        </w:rPr>
        <w:tab/>
        <w:t xml:space="preserve">   </w:t>
      </w:r>
      <w:r w:rsidRPr="00910165">
        <w:rPr>
          <w:rFonts w:asciiTheme="majorHAnsi" w:hAnsiTheme="majorHAnsi"/>
          <w:color w:val="000000" w:themeColor="text1"/>
        </w:rPr>
        <w:tab/>
        <w:t xml:space="preserve">                          (4)</w:t>
      </w:r>
    </w:p>
    <w:p w14:paraId="593143ED" w14:textId="77777777" w:rsidR="00B4695B" w:rsidRPr="00910165" w:rsidRDefault="00B4695B" w:rsidP="00B4695B">
      <w:pPr>
        <w:pStyle w:val="ListParagraph"/>
        <w:tabs>
          <w:tab w:val="left" w:pos="7230"/>
        </w:tabs>
        <w:ind w:left="1004"/>
        <w:jc w:val="right"/>
        <w:rPr>
          <w:rFonts w:asciiTheme="majorHAnsi" w:hAnsiTheme="majorHAnsi"/>
          <w:color w:val="000000" w:themeColor="text1"/>
        </w:rPr>
      </w:pPr>
      <w:r w:rsidRPr="00910165">
        <w:rPr>
          <w:rFonts w:asciiTheme="majorHAnsi" w:hAnsiTheme="majorHAnsi"/>
          <w:color w:val="000000" w:themeColor="text1"/>
        </w:rPr>
        <w:t>Total: 24 Marks</w:t>
      </w:r>
    </w:p>
    <w:p w14:paraId="5207CA37" w14:textId="77777777" w:rsidR="00B4695B" w:rsidRPr="00910165" w:rsidRDefault="00B4695B" w:rsidP="00B4695B">
      <w:pPr>
        <w:tabs>
          <w:tab w:val="left" w:pos="7230"/>
        </w:tabs>
        <w:rPr>
          <w:rFonts w:asciiTheme="majorHAnsi" w:hAnsiTheme="majorHAnsi"/>
          <w:color w:val="000000" w:themeColor="text1"/>
          <w:u w:val="single"/>
        </w:rPr>
      </w:pPr>
      <w:r w:rsidRPr="00910165">
        <w:rPr>
          <w:rFonts w:asciiTheme="majorHAnsi" w:hAnsiTheme="majorHAnsi"/>
          <w:color w:val="000000" w:themeColor="text1"/>
          <w:u w:val="single"/>
        </w:rPr>
        <w:t>Guided reflection:</w:t>
      </w:r>
    </w:p>
    <w:p w14:paraId="0FE58822" w14:textId="77777777" w:rsidR="00B4695B" w:rsidRPr="00910165" w:rsidRDefault="00B4695B" w:rsidP="00B4695B">
      <w:pPr>
        <w:tabs>
          <w:tab w:val="left" w:pos="7230"/>
        </w:tabs>
        <w:rPr>
          <w:rFonts w:asciiTheme="majorHAnsi" w:hAnsiTheme="majorHAnsi"/>
          <w:color w:val="000000" w:themeColor="text1"/>
        </w:rPr>
      </w:pPr>
      <w:r w:rsidRPr="00910165">
        <w:rPr>
          <w:rFonts w:asciiTheme="majorHAnsi" w:hAnsiTheme="majorHAnsi"/>
          <w:color w:val="000000" w:themeColor="text1"/>
        </w:rPr>
        <w:t xml:space="preserve">This activity gave you some insight to the mixed market economy that we have in South Africa and showed that it comes with its challenges. Do you agree with the authors’ views?  </w:t>
      </w:r>
    </w:p>
    <w:p w14:paraId="73A44642" w14:textId="77777777" w:rsidR="00B4695B" w:rsidRPr="00910165" w:rsidRDefault="00B4695B" w:rsidP="00B4695B">
      <w:pPr>
        <w:tabs>
          <w:tab w:val="left" w:pos="7230"/>
        </w:tabs>
        <w:rPr>
          <w:rFonts w:asciiTheme="majorHAnsi" w:hAnsiTheme="majorHAnsi"/>
          <w:color w:val="000000" w:themeColor="text1"/>
        </w:rPr>
      </w:pPr>
      <w:r w:rsidRPr="00910165">
        <w:rPr>
          <w:rFonts w:asciiTheme="majorHAnsi" w:hAnsiTheme="majorHAnsi"/>
          <w:color w:val="000000" w:themeColor="text1"/>
        </w:rPr>
        <w:t>In question 3, could you name some of the natural resources that make South Africa a resource-rich country to strengthen your argument?</w:t>
      </w:r>
    </w:p>
    <w:p w14:paraId="00283DE1" w14:textId="77777777" w:rsidR="00B4695B" w:rsidRPr="00910165" w:rsidRDefault="00B4695B" w:rsidP="00B4695B">
      <w:pPr>
        <w:tabs>
          <w:tab w:val="left" w:pos="7230"/>
        </w:tabs>
        <w:rPr>
          <w:rFonts w:asciiTheme="majorHAnsi" w:hAnsiTheme="majorHAnsi"/>
          <w:color w:val="000000" w:themeColor="text1"/>
        </w:rPr>
      </w:pPr>
      <w:r w:rsidRPr="00910165">
        <w:rPr>
          <w:rFonts w:asciiTheme="majorHAnsi" w:hAnsiTheme="majorHAnsi"/>
          <w:color w:val="000000" w:themeColor="text1"/>
        </w:rPr>
        <w:t>The success or failure of this system can be determined by measuring the performance of the chosen system compared to other systems in other countries.</w:t>
      </w:r>
    </w:p>
    <w:p w14:paraId="22DA836F" w14:textId="77777777" w:rsidR="00B4695B" w:rsidRPr="00910165" w:rsidRDefault="00B4695B" w:rsidP="00B4695B">
      <w:pPr>
        <w:tabs>
          <w:tab w:val="left" w:pos="7230"/>
        </w:tabs>
        <w:rPr>
          <w:rFonts w:asciiTheme="majorHAnsi" w:hAnsiTheme="majorHAnsi"/>
          <w:color w:val="000000" w:themeColor="text1"/>
        </w:rPr>
      </w:pPr>
      <w:r w:rsidRPr="00910165">
        <w:rPr>
          <w:rFonts w:asciiTheme="majorHAnsi" w:hAnsiTheme="majorHAnsi"/>
          <w:color w:val="000000" w:themeColor="text1"/>
        </w:rPr>
        <w:t>Stop and think</w:t>
      </w:r>
    </w:p>
    <w:p w14:paraId="33F0F0A0" w14:textId="77777777" w:rsidR="00B4695B" w:rsidRPr="00910165" w:rsidRDefault="00B4695B" w:rsidP="00B4695B">
      <w:pPr>
        <w:tabs>
          <w:tab w:val="left" w:pos="7230"/>
        </w:tabs>
        <w:rPr>
          <w:rFonts w:asciiTheme="majorHAnsi" w:hAnsiTheme="majorHAnsi"/>
          <w:color w:val="000000" w:themeColor="text1"/>
        </w:rPr>
      </w:pPr>
      <w:r w:rsidRPr="00910165">
        <w:rPr>
          <w:rFonts w:asciiTheme="majorHAnsi" w:hAnsiTheme="majorHAnsi"/>
          <w:color w:val="000000" w:themeColor="text1"/>
        </w:rPr>
        <w:t xml:space="preserve">For question 4 it is important that you read or listen to the news, as that will give you good insight into what is currently happening.  Make this is a habit so that you stay up to date – it is good to be able to understand the economy in which you live and work. </w:t>
      </w:r>
    </w:p>
    <w:p w14:paraId="3D4BEDF0" w14:textId="77777777" w:rsidR="00B4695B" w:rsidRPr="00910165" w:rsidRDefault="00B4695B" w:rsidP="00B4695B">
      <w:pPr>
        <w:tabs>
          <w:tab w:val="left" w:pos="7230"/>
        </w:tabs>
        <w:rPr>
          <w:rFonts w:asciiTheme="majorHAnsi" w:hAnsiTheme="majorHAnsi"/>
          <w:color w:val="000000" w:themeColor="text1"/>
        </w:rPr>
      </w:pPr>
    </w:p>
    <w:p w14:paraId="24F3D26D" w14:textId="77777777" w:rsidR="00B4695B" w:rsidRPr="00910165" w:rsidRDefault="00B4695B" w:rsidP="00B4695B">
      <w:pPr>
        <w:tabs>
          <w:tab w:val="left" w:pos="7230"/>
        </w:tabs>
        <w:ind w:left="284" w:hanging="284"/>
        <w:rPr>
          <w:rFonts w:asciiTheme="majorHAnsi" w:hAnsiTheme="majorHAnsi"/>
          <w:color w:val="000000" w:themeColor="text1"/>
        </w:rPr>
      </w:pPr>
    </w:p>
    <w:p w14:paraId="3468B508" w14:textId="77777777" w:rsidR="00581F45" w:rsidRPr="00910165" w:rsidRDefault="00581F45" w:rsidP="004A620C">
      <w:pPr>
        <w:spacing w:line="360" w:lineRule="auto"/>
        <w:rPr>
          <w:rFonts w:cstheme="minorHAnsi"/>
          <w:b/>
          <w:color w:val="000000" w:themeColor="text1"/>
        </w:rPr>
      </w:pPr>
    </w:p>
    <w:p w14:paraId="253CD6B7" w14:textId="2FF5C548" w:rsidR="00581F45" w:rsidRPr="00910165" w:rsidRDefault="00581F45" w:rsidP="004A620C">
      <w:pPr>
        <w:pBdr>
          <w:top w:val="single" w:sz="4" w:space="1" w:color="auto"/>
          <w:left w:val="single" w:sz="4" w:space="4" w:color="auto"/>
          <w:bottom w:val="single" w:sz="4" w:space="1" w:color="auto"/>
          <w:right w:val="single" w:sz="4" w:space="4" w:color="auto"/>
        </w:pBdr>
        <w:spacing w:line="360" w:lineRule="auto"/>
        <w:rPr>
          <w:rFonts w:cstheme="minorHAnsi"/>
          <w:color w:val="000000" w:themeColor="text1"/>
        </w:rPr>
      </w:pPr>
      <w:r w:rsidRPr="00910165">
        <w:rPr>
          <w:rFonts w:cstheme="minorHAnsi"/>
          <w:color w:val="000000" w:themeColor="text1"/>
        </w:rPr>
        <w:t>Briefly describe four types of markets with examples</w:t>
      </w:r>
      <w:r w:rsidRPr="00910165">
        <w:rPr>
          <w:rFonts w:cstheme="minorHAnsi"/>
          <w:color w:val="000000" w:themeColor="text1"/>
        </w:rPr>
        <w:tab/>
      </w:r>
      <w:r w:rsidRPr="00910165">
        <w:rPr>
          <w:rFonts w:cstheme="minorHAnsi"/>
          <w:color w:val="000000" w:themeColor="text1"/>
        </w:rPr>
        <w:tab/>
      </w:r>
      <w:r w:rsidRPr="00910165">
        <w:rPr>
          <w:rFonts w:cstheme="minorHAnsi"/>
          <w:color w:val="000000" w:themeColor="text1"/>
        </w:rPr>
        <w:tab/>
        <w:t>(8)</w:t>
      </w:r>
    </w:p>
    <w:p w14:paraId="29FF0DAC" w14:textId="77777777" w:rsidR="005518B9" w:rsidRPr="00910165" w:rsidRDefault="005518B9" w:rsidP="004A620C">
      <w:pPr>
        <w:pBdr>
          <w:top w:val="single" w:sz="4" w:space="1" w:color="auto"/>
          <w:left w:val="single" w:sz="4" w:space="4" w:color="auto"/>
          <w:bottom w:val="single" w:sz="4" w:space="1" w:color="auto"/>
          <w:right w:val="single" w:sz="4" w:space="4" w:color="auto"/>
        </w:pBdr>
        <w:spacing w:line="360" w:lineRule="auto"/>
        <w:rPr>
          <w:rFonts w:cstheme="minorHAnsi"/>
          <w:b/>
          <w:color w:val="000000" w:themeColor="text1"/>
        </w:rPr>
      </w:pPr>
    </w:p>
    <w:p w14:paraId="62247A89" w14:textId="77777777" w:rsidR="00C8235E" w:rsidRPr="00910165" w:rsidRDefault="00C8235E" w:rsidP="004A620C">
      <w:pPr>
        <w:spacing w:line="360" w:lineRule="auto"/>
        <w:rPr>
          <w:rFonts w:cstheme="minorHAnsi"/>
          <w:color w:val="000000" w:themeColor="text1"/>
        </w:rPr>
        <w:sectPr w:rsidR="00C8235E" w:rsidRPr="00910165" w:rsidSect="00396E0A">
          <w:pgSz w:w="11906" w:h="16838"/>
          <w:pgMar w:top="1440" w:right="1440" w:bottom="1440" w:left="1440" w:header="708" w:footer="708" w:gutter="0"/>
          <w:cols w:space="708"/>
          <w:docGrid w:linePitch="360"/>
        </w:sectPr>
      </w:pPr>
    </w:p>
    <w:p w14:paraId="088F9A22" w14:textId="6A7AE4A6" w:rsidR="00C8235E" w:rsidRPr="00910165" w:rsidRDefault="00C8235E" w:rsidP="00C8235E">
      <w:pPr>
        <w:rPr>
          <w:rFonts w:ascii="Calibri" w:hAnsi="Calibri"/>
          <w:b/>
          <w:color w:val="000000" w:themeColor="text1"/>
          <w:sz w:val="40"/>
          <w:szCs w:val="40"/>
        </w:rPr>
      </w:pPr>
      <w:r w:rsidRPr="00910165">
        <w:rPr>
          <w:rFonts w:ascii="Calibri" w:hAnsi="Calibri"/>
          <w:b/>
          <w:color w:val="000000" w:themeColor="text1"/>
          <w:sz w:val="40"/>
          <w:szCs w:val="40"/>
        </w:rPr>
        <w:lastRenderedPageBreak/>
        <w:t>UNIT 3:  ECONOMIC ENVIRONMENTS</w:t>
      </w:r>
    </w:p>
    <w:p w14:paraId="0818AE3F"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 </w:t>
      </w:r>
    </w:p>
    <w:p w14:paraId="35E15A97"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4"/>
          <w:szCs w:val="24"/>
        </w:rPr>
        <w:t>Introduction:</w:t>
      </w:r>
    </w:p>
    <w:p w14:paraId="215D131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In this section you will look at the different types of environments within which the country operates as well as those that develop within it.  Each of these environments has some effect on the functioning of the economy.  Some may affect the operation directly, while others have an indirect effect. Furthermore, you will also determine the extent to which each can or cannot be controlled. </w:t>
      </w:r>
    </w:p>
    <w:p w14:paraId="0AB16692" w14:textId="77777777" w:rsidR="00C8235E" w:rsidRPr="00910165" w:rsidRDefault="00C8235E" w:rsidP="005D0636">
      <w:pPr>
        <w:spacing w:after="3" w:line="254" w:lineRule="auto"/>
        <w:ind w:left="-1" w:right="2317" w:hanging="10"/>
        <w:rPr>
          <w:rFonts w:ascii="Calibri" w:hAnsi="Calibri"/>
          <w:color w:val="000000" w:themeColor="text1"/>
        </w:rPr>
      </w:pPr>
      <w:r w:rsidRPr="00910165">
        <w:rPr>
          <w:rFonts w:ascii="Calibri" w:eastAsia="Cambria" w:hAnsi="Calibri" w:cs="Cambria"/>
          <w:b/>
          <w:color w:val="000000" w:themeColor="text1"/>
          <w:sz w:val="28"/>
        </w:rPr>
        <w:t>Learning Outcomes:</w:t>
      </w:r>
    </w:p>
    <w:p w14:paraId="52B89806" w14:textId="77777777" w:rsidR="00C8235E" w:rsidRPr="00910165" w:rsidRDefault="00C8235E" w:rsidP="005D0636">
      <w:pPr>
        <w:spacing w:after="0"/>
        <w:ind w:left="-1" w:hanging="10"/>
        <w:rPr>
          <w:rFonts w:ascii="Calibri" w:hAnsi="Calibri"/>
          <w:color w:val="000000" w:themeColor="text1"/>
        </w:rPr>
      </w:pPr>
      <w:r w:rsidRPr="00910165">
        <w:rPr>
          <w:rFonts w:ascii="Calibri" w:eastAsia="Cambria" w:hAnsi="Calibri" w:cs="Cambria"/>
          <w:b/>
          <w:color w:val="000000" w:themeColor="text1"/>
          <w:sz w:val="24"/>
        </w:rPr>
        <w:t>Students Should be Able to:</w:t>
      </w:r>
    </w:p>
    <w:p w14:paraId="0EAD05BC" w14:textId="77777777" w:rsidR="00C8235E" w:rsidRPr="00910165" w:rsidRDefault="00C8235E" w:rsidP="005D0636">
      <w:pPr>
        <w:tabs>
          <w:tab w:val="center" w:pos="2946"/>
        </w:tabs>
        <w:spacing w:after="4" w:line="255" w:lineRule="auto"/>
        <w:ind w:left="-10"/>
        <w:rPr>
          <w:rFonts w:ascii="Calibri" w:hAnsi="Calibri"/>
          <w:color w:val="000000" w:themeColor="text1"/>
        </w:rPr>
      </w:pPr>
      <w:r w:rsidRPr="00910165">
        <w:rPr>
          <w:rFonts w:ascii="Calibri" w:eastAsia="Cambria" w:hAnsi="Calibri" w:cs="Cambria"/>
          <w:color w:val="000000" w:themeColor="text1"/>
        </w:rPr>
        <w:t xml:space="preserve">3.1.1. </w:t>
      </w:r>
      <w:r w:rsidRPr="00910165">
        <w:rPr>
          <w:rFonts w:ascii="Calibri" w:eastAsia="Cambria" w:hAnsi="Calibri" w:cs="Cambria"/>
          <w:color w:val="000000" w:themeColor="text1"/>
        </w:rPr>
        <w:tab/>
        <w:t>Distinguish between public and private sectors:</w:t>
      </w:r>
    </w:p>
    <w:p w14:paraId="1EC1B1D3" w14:textId="77777777" w:rsidR="00C8235E" w:rsidRPr="00910165" w:rsidRDefault="00C8235E" w:rsidP="00E22E04">
      <w:pPr>
        <w:numPr>
          <w:ilvl w:val="0"/>
          <w:numId w:val="59"/>
        </w:numPr>
        <w:spacing w:after="8" w:line="251" w:lineRule="auto"/>
        <w:ind w:firstLine="280"/>
        <w:rPr>
          <w:rFonts w:ascii="Calibri" w:hAnsi="Calibri"/>
          <w:color w:val="000000" w:themeColor="text1"/>
        </w:rPr>
      </w:pPr>
      <w:r w:rsidRPr="00910165">
        <w:rPr>
          <w:rFonts w:ascii="Calibri" w:eastAsia="Cambria" w:hAnsi="Calibri" w:cs="Cambria"/>
          <w:color w:val="000000" w:themeColor="text1"/>
        </w:rPr>
        <w:t xml:space="preserve">Highlight important public enterprises </w:t>
      </w:r>
    </w:p>
    <w:p w14:paraId="07CFABCB" w14:textId="77777777" w:rsidR="00C8235E" w:rsidRPr="00910165" w:rsidRDefault="00C8235E" w:rsidP="00E22E04">
      <w:pPr>
        <w:numPr>
          <w:ilvl w:val="0"/>
          <w:numId w:val="59"/>
        </w:numPr>
        <w:spacing w:after="8" w:line="251" w:lineRule="auto"/>
        <w:ind w:firstLine="280"/>
        <w:rPr>
          <w:rFonts w:ascii="Calibri" w:hAnsi="Calibri"/>
          <w:color w:val="000000" w:themeColor="text1"/>
        </w:rPr>
      </w:pPr>
      <w:r w:rsidRPr="00910165">
        <w:rPr>
          <w:rFonts w:ascii="Calibri" w:eastAsia="Cambria" w:hAnsi="Calibri" w:cs="Cambria"/>
          <w:color w:val="000000" w:themeColor="text1"/>
        </w:rPr>
        <w:t xml:space="preserve">Public-private partnerships </w:t>
      </w:r>
    </w:p>
    <w:p w14:paraId="44FE50CE" w14:textId="77777777" w:rsidR="00C8235E" w:rsidRPr="00910165" w:rsidRDefault="00C8235E" w:rsidP="00E22E04">
      <w:pPr>
        <w:numPr>
          <w:ilvl w:val="0"/>
          <w:numId w:val="59"/>
        </w:numPr>
        <w:spacing w:after="8" w:line="251" w:lineRule="auto"/>
        <w:ind w:firstLine="280"/>
        <w:rPr>
          <w:rFonts w:ascii="Calibri" w:hAnsi="Calibri"/>
          <w:color w:val="000000" w:themeColor="text1"/>
        </w:rPr>
      </w:pPr>
      <w:r w:rsidRPr="00910165">
        <w:rPr>
          <w:rFonts w:ascii="Calibri" w:eastAsia="Cambria" w:hAnsi="Calibri" w:cs="Cambria"/>
          <w:color w:val="000000" w:themeColor="text1"/>
        </w:rPr>
        <w:t xml:space="preserve">Contribution of private sector companies to the RSA economy </w:t>
      </w:r>
    </w:p>
    <w:p w14:paraId="6B6EC24E" w14:textId="77777777" w:rsidR="00C8235E" w:rsidRPr="00910165" w:rsidRDefault="00C8235E" w:rsidP="005D0636">
      <w:pPr>
        <w:spacing w:after="8" w:line="251" w:lineRule="auto"/>
        <w:ind w:left="429"/>
        <w:rPr>
          <w:rFonts w:ascii="Calibri" w:hAnsi="Calibri"/>
          <w:color w:val="000000" w:themeColor="text1"/>
        </w:rPr>
      </w:pPr>
    </w:p>
    <w:p w14:paraId="13211184" w14:textId="77777777" w:rsidR="00C8235E" w:rsidRPr="00910165" w:rsidRDefault="00C8235E" w:rsidP="005D0636">
      <w:pPr>
        <w:tabs>
          <w:tab w:val="center" w:pos="4515"/>
        </w:tabs>
        <w:spacing w:after="4" w:line="255" w:lineRule="auto"/>
        <w:ind w:left="-10"/>
        <w:rPr>
          <w:rFonts w:ascii="Calibri" w:eastAsia="Cambria" w:hAnsi="Calibri" w:cs="Cambria"/>
          <w:color w:val="000000" w:themeColor="text1"/>
        </w:rPr>
      </w:pPr>
      <w:r w:rsidRPr="00910165">
        <w:rPr>
          <w:rFonts w:ascii="Calibri" w:eastAsia="Cambria" w:hAnsi="Calibri" w:cs="Cambria"/>
          <w:color w:val="000000" w:themeColor="text1"/>
        </w:rPr>
        <w:t xml:space="preserve">3.1.2. </w:t>
      </w:r>
      <w:r w:rsidRPr="00910165">
        <w:rPr>
          <w:rFonts w:ascii="Calibri" w:eastAsia="Cambria" w:hAnsi="Calibri" w:cs="Cambria"/>
          <w:color w:val="000000" w:themeColor="text1"/>
        </w:rPr>
        <w:tab/>
        <w:t xml:space="preserve">Explain the characteristics, advantages and disadvantages of formal and informal sectors. </w:t>
      </w:r>
    </w:p>
    <w:p w14:paraId="76A9AD12" w14:textId="77777777" w:rsidR="00C8235E" w:rsidRPr="00910165" w:rsidRDefault="00C8235E" w:rsidP="005D0636">
      <w:pPr>
        <w:tabs>
          <w:tab w:val="center" w:pos="4515"/>
        </w:tabs>
        <w:spacing w:after="4" w:line="255" w:lineRule="auto"/>
        <w:ind w:left="-10"/>
        <w:rPr>
          <w:rFonts w:ascii="Calibri" w:hAnsi="Calibri"/>
          <w:color w:val="000000" w:themeColor="text1"/>
        </w:rPr>
      </w:pPr>
    </w:p>
    <w:p w14:paraId="66618D9D" w14:textId="77777777" w:rsidR="00C8235E" w:rsidRPr="00910165" w:rsidRDefault="00C8235E" w:rsidP="005D0636">
      <w:pPr>
        <w:spacing w:after="4" w:line="255" w:lineRule="auto"/>
        <w:ind w:left="567" w:hanging="567"/>
        <w:jc w:val="both"/>
        <w:rPr>
          <w:rFonts w:ascii="Calibri" w:eastAsia="Cambria" w:hAnsi="Calibri" w:cs="Cambria"/>
          <w:color w:val="000000" w:themeColor="text1"/>
        </w:rPr>
      </w:pPr>
      <w:r w:rsidRPr="00910165">
        <w:rPr>
          <w:rFonts w:ascii="Calibri" w:eastAsia="Cambria" w:hAnsi="Calibri" w:cs="Cambria"/>
          <w:color w:val="000000" w:themeColor="text1"/>
        </w:rPr>
        <w:t xml:space="preserve">3.1.3. Discuss the importance of the informal sector (2nd economy/unobserved economy) to the RSA economy. </w:t>
      </w:r>
    </w:p>
    <w:p w14:paraId="4782A676" w14:textId="77777777" w:rsidR="00C8235E" w:rsidRPr="00910165" w:rsidRDefault="00C8235E" w:rsidP="005D0636">
      <w:pPr>
        <w:spacing w:after="4" w:line="255" w:lineRule="auto"/>
        <w:ind w:left="426" w:hanging="426"/>
        <w:jc w:val="both"/>
        <w:rPr>
          <w:rFonts w:ascii="Calibri" w:hAnsi="Calibri"/>
          <w:color w:val="000000" w:themeColor="text1"/>
        </w:rPr>
      </w:pPr>
    </w:p>
    <w:p w14:paraId="7A38E251" w14:textId="77777777" w:rsidR="00C8235E" w:rsidRPr="00910165" w:rsidRDefault="00C8235E" w:rsidP="005D0636">
      <w:pPr>
        <w:tabs>
          <w:tab w:val="center" w:pos="4993"/>
        </w:tabs>
        <w:spacing w:after="4" w:line="255" w:lineRule="auto"/>
        <w:ind w:left="567" w:hanging="577"/>
        <w:rPr>
          <w:rFonts w:ascii="Calibri" w:eastAsia="Cambria" w:hAnsi="Calibri" w:cs="Cambria"/>
          <w:color w:val="000000" w:themeColor="text1"/>
        </w:rPr>
      </w:pPr>
      <w:r w:rsidRPr="00910165">
        <w:rPr>
          <w:rFonts w:ascii="Calibri" w:eastAsia="Cambria" w:hAnsi="Calibri" w:cs="Cambria"/>
          <w:color w:val="000000" w:themeColor="text1"/>
        </w:rPr>
        <w:t xml:space="preserve">3.1.4. Describe the elements of the formal agricultural and non-agricultural sectors of the economy. </w:t>
      </w:r>
    </w:p>
    <w:p w14:paraId="734F3B61" w14:textId="77777777" w:rsidR="00C8235E" w:rsidRPr="00910165" w:rsidRDefault="00C8235E" w:rsidP="005D0636">
      <w:pPr>
        <w:tabs>
          <w:tab w:val="center" w:pos="4993"/>
        </w:tabs>
        <w:spacing w:after="4" w:line="255" w:lineRule="auto"/>
        <w:ind w:left="426" w:hanging="436"/>
        <w:rPr>
          <w:rFonts w:ascii="Calibri" w:hAnsi="Calibri"/>
          <w:color w:val="000000" w:themeColor="text1"/>
        </w:rPr>
      </w:pPr>
    </w:p>
    <w:p w14:paraId="41A5DF1D" w14:textId="77777777" w:rsidR="00C8235E" w:rsidRPr="00910165" w:rsidRDefault="00C8235E" w:rsidP="005D0636">
      <w:pPr>
        <w:spacing w:after="339" w:line="255" w:lineRule="auto"/>
        <w:ind w:right="3356" w:hanging="10"/>
        <w:rPr>
          <w:rFonts w:ascii="Calibri" w:eastAsia="Cambria" w:hAnsi="Calibri" w:cs="Cambria"/>
          <w:color w:val="000000" w:themeColor="text1"/>
        </w:rPr>
      </w:pPr>
      <w:r w:rsidRPr="00910165">
        <w:rPr>
          <w:rFonts w:ascii="Calibri" w:eastAsia="Cambria" w:hAnsi="Calibri" w:cs="Cambria"/>
          <w:color w:val="000000" w:themeColor="text1"/>
        </w:rPr>
        <w:t xml:space="preserve">3.1.5. Argue for or against privatisation/nationalisation. </w:t>
      </w:r>
    </w:p>
    <w:p w14:paraId="136D4483" w14:textId="77777777" w:rsidR="00C8235E" w:rsidRPr="00910165" w:rsidRDefault="00C8235E" w:rsidP="005D0636">
      <w:pPr>
        <w:spacing w:after="339" w:line="255" w:lineRule="auto"/>
        <w:ind w:right="804" w:hanging="10"/>
        <w:rPr>
          <w:rFonts w:ascii="Calibri" w:hAnsi="Calibri"/>
          <w:color w:val="000000" w:themeColor="text1"/>
        </w:rPr>
      </w:pPr>
      <w:r w:rsidRPr="00910165">
        <w:rPr>
          <w:rFonts w:ascii="Calibri" w:eastAsia="Cambria" w:hAnsi="Calibri" w:cs="Cambria"/>
          <w:color w:val="000000" w:themeColor="text1"/>
        </w:rPr>
        <w:t>3.1.6. Provide examples of the formal and informal sectors.</w:t>
      </w:r>
    </w:p>
    <w:p w14:paraId="61EA1B6C" w14:textId="27761806"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Topic is broken down as follows: </w:t>
      </w:r>
    </w:p>
    <w:p w14:paraId="788471CC"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31F88E41" w14:textId="77777777" w:rsidR="00C8235E" w:rsidRPr="00910165" w:rsidRDefault="00C8235E" w:rsidP="005D0636">
      <w:pPr>
        <w:rPr>
          <w:rFonts w:ascii="Calibri" w:hAnsi="Calibri"/>
          <w:color w:val="000000" w:themeColor="text1"/>
          <w:sz w:val="24"/>
          <w:szCs w:val="24"/>
        </w:rPr>
      </w:pPr>
    </w:p>
    <w:p w14:paraId="6D2AE329" w14:textId="77777777" w:rsidR="00C8235E" w:rsidRPr="00910165" w:rsidRDefault="00C8235E" w:rsidP="005D0636">
      <w:pPr>
        <w:jc w:val="center"/>
        <w:rPr>
          <w:rFonts w:ascii="Calibri" w:hAnsi="Calibri"/>
          <w:b/>
          <w:color w:val="000000" w:themeColor="text1"/>
          <w:sz w:val="32"/>
          <w:szCs w:val="32"/>
        </w:rPr>
      </w:pPr>
      <w:r w:rsidRPr="00910165">
        <w:rPr>
          <w:rFonts w:ascii="Calibri" w:hAnsi="Calibri"/>
          <w:b/>
          <w:color w:val="000000" w:themeColor="text1"/>
          <w:sz w:val="32"/>
          <w:szCs w:val="32"/>
        </w:rPr>
        <w:t>Economic Environments</w:t>
      </w:r>
    </w:p>
    <w:p w14:paraId="21598F70" w14:textId="77777777" w:rsidR="00C8235E" w:rsidRPr="00910165" w:rsidRDefault="00C8235E" w:rsidP="005D0636">
      <w:pPr>
        <w:rPr>
          <w:rFonts w:ascii="Calibri" w:hAnsi="Calibri"/>
          <w:color w:val="000000" w:themeColor="text1"/>
          <w:sz w:val="24"/>
          <w:szCs w:val="24"/>
        </w:rPr>
      </w:pPr>
      <w:r w:rsidRPr="00910165">
        <w:rPr>
          <w:rFonts w:ascii="Calibri" w:hAnsi="Calibri"/>
          <w:noProof/>
          <w:color w:val="000000" w:themeColor="text1"/>
          <w:sz w:val="24"/>
          <w:szCs w:val="24"/>
          <w:lang w:eastAsia="en-ZA"/>
        </w:rPr>
        <w:drawing>
          <wp:inline distT="0" distB="0" distL="0" distR="0" wp14:anchorId="4C096568" wp14:editId="1F8429EA">
            <wp:extent cx="5486400" cy="2647950"/>
            <wp:effectExtent l="0" t="0" r="1905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E072C4" w14:textId="77777777" w:rsidR="00C8235E" w:rsidRPr="00910165" w:rsidRDefault="00C8235E" w:rsidP="005D0636">
      <w:pPr>
        <w:rPr>
          <w:rFonts w:ascii="Calibri" w:hAnsi="Calibri"/>
          <w:b/>
          <w:color w:val="000000" w:themeColor="text1"/>
          <w:sz w:val="32"/>
          <w:szCs w:val="32"/>
        </w:rPr>
      </w:pPr>
      <w:r w:rsidRPr="00910165">
        <w:rPr>
          <w:rFonts w:ascii="Calibri" w:hAnsi="Calibri"/>
          <w:b/>
          <w:color w:val="000000" w:themeColor="text1"/>
          <w:sz w:val="32"/>
          <w:szCs w:val="32"/>
        </w:rPr>
        <w:t xml:space="preserve">3.1 Economic Sectors:  </w:t>
      </w:r>
    </w:p>
    <w:p w14:paraId="549F69B9"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3.1.1 The Public and Private Sectors </w:t>
      </w:r>
    </w:p>
    <w:p w14:paraId="02A7B19B"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The Public Sector</w:t>
      </w:r>
      <w:r w:rsidRPr="00910165">
        <w:rPr>
          <w:rFonts w:ascii="Calibri" w:hAnsi="Calibri"/>
          <w:color w:val="000000" w:themeColor="text1"/>
          <w:sz w:val="24"/>
          <w:szCs w:val="24"/>
        </w:rPr>
        <w:t>:</w:t>
      </w:r>
    </w:p>
    <w:p w14:paraId="7655412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public sector refers to all those organisations owned and controlled by the government. They provide public goods and services. In a mixed economy like South Africa, the government provides those goods and services that are considered to be strategic resources, such as water.  It is a basic human right of all citizens, so has to be accessible for all. When we use the word government here, we mean all the branches of the government, which includes:</w:t>
      </w:r>
    </w:p>
    <w:p w14:paraId="3FB157B4" w14:textId="77777777" w:rsidR="00C8235E" w:rsidRPr="00910165" w:rsidRDefault="00C8235E" w:rsidP="00E22E04">
      <w:pPr>
        <w:pStyle w:val="ListParagraph"/>
        <w:numPr>
          <w:ilvl w:val="0"/>
          <w:numId w:val="61"/>
        </w:numPr>
        <w:rPr>
          <w:rFonts w:ascii="Calibri" w:hAnsi="Calibri"/>
          <w:color w:val="000000" w:themeColor="text1"/>
          <w:sz w:val="24"/>
          <w:szCs w:val="24"/>
        </w:rPr>
      </w:pPr>
      <w:r w:rsidRPr="00910165">
        <w:rPr>
          <w:rFonts w:ascii="Calibri" w:hAnsi="Calibri"/>
          <w:i/>
          <w:color w:val="000000" w:themeColor="text1"/>
          <w:sz w:val="24"/>
          <w:szCs w:val="24"/>
        </w:rPr>
        <w:t>Central government –</w:t>
      </w:r>
      <w:r w:rsidRPr="00910165">
        <w:rPr>
          <w:rFonts w:ascii="Calibri" w:hAnsi="Calibri"/>
          <w:color w:val="000000" w:themeColor="text1"/>
          <w:sz w:val="24"/>
          <w:szCs w:val="24"/>
        </w:rPr>
        <w:t xml:space="preserve"> catering for needs of the country as a whole e.g. National Department of Education with the National Minister of Education representing the Department.  </w:t>
      </w:r>
    </w:p>
    <w:p w14:paraId="117E5967" w14:textId="77777777" w:rsidR="00C8235E" w:rsidRPr="00910165" w:rsidRDefault="00C8235E" w:rsidP="00E22E04">
      <w:pPr>
        <w:pStyle w:val="ListParagraph"/>
        <w:numPr>
          <w:ilvl w:val="0"/>
          <w:numId w:val="60"/>
        </w:numPr>
        <w:rPr>
          <w:rFonts w:ascii="Calibri" w:hAnsi="Calibri"/>
          <w:color w:val="000000" w:themeColor="text1"/>
          <w:sz w:val="24"/>
          <w:szCs w:val="24"/>
        </w:rPr>
      </w:pPr>
      <w:r w:rsidRPr="00910165">
        <w:rPr>
          <w:rFonts w:ascii="Calibri" w:hAnsi="Calibri"/>
          <w:i/>
          <w:color w:val="000000" w:themeColor="text1"/>
          <w:sz w:val="24"/>
          <w:szCs w:val="24"/>
        </w:rPr>
        <w:t>Provincial government -</w:t>
      </w:r>
      <w:r w:rsidRPr="00910165">
        <w:rPr>
          <w:rFonts w:ascii="Calibri" w:hAnsi="Calibri"/>
          <w:color w:val="000000" w:themeColor="text1"/>
          <w:sz w:val="24"/>
          <w:szCs w:val="24"/>
        </w:rPr>
        <w:t xml:space="preserve"> catering for the needs of the province e.g. Kwa Zulu Natal Department of Education with the MEC for Education as representative.  </w:t>
      </w:r>
    </w:p>
    <w:p w14:paraId="3738830F" w14:textId="77777777" w:rsidR="00C8235E" w:rsidRPr="00910165" w:rsidRDefault="00C8235E" w:rsidP="00E22E04">
      <w:pPr>
        <w:pStyle w:val="ListParagraph"/>
        <w:numPr>
          <w:ilvl w:val="0"/>
          <w:numId w:val="60"/>
        </w:numPr>
        <w:rPr>
          <w:rFonts w:ascii="Calibri" w:hAnsi="Calibri"/>
          <w:color w:val="000000" w:themeColor="text1"/>
          <w:sz w:val="24"/>
          <w:szCs w:val="24"/>
        </w:rPr>
      </w:pPr>
      <w:r w:rsidRPr="00910165">
        <w:rPr>
          <w:rFonts w:ascii="Calibri" w:hAnsi="Calibri"/>
          <w:i/>
          <w:color w:val="000000" w:themeColor="text1"/>
          <w:sz w:val="24"/>
          <w:szCs w:val="24"/>
        </w:rPr>
        <w:t>Local government</w:t>
      </w:r>
      <w:r w:rsidRPr="00910165">
        <w:rPr>
          <w:rFonts w:ascii="Calibri" w:hAnsi="Calibri"/>
          <w:color w:val="000000" w:themeColor="text1"/>
          <w:sz w:val="24"/>
          <w:szCs w:val="24"/>
        </w:rPr>
        <w:t xml:space="preserve"> - catering for the needs within the municipal areas. They attend to local matters like roads and parks, electricity and so on.  </w:t>
      </w:r>
    </w:p>
    <w:p w14:paraId="0E08AA99" w14:textId="77777777" w:rsidR="00C8235E" w:rsidRPr="00910165" w:rsidRDefault="00C8235E" w:rsidP="00E22E04">
      <w:pPr>
        <w:pStyle w:val="ListParagraph"/>
        <w:numPr>
          <w:ilvl w:val="0"/>
          <w:numId w:val="60"/>
        </w:numPr>
        <w:rPr>
          <w:rFonts w:ascii="Calibri" w:hAnsi="Calibri"/>
          <w:color w:val="000000" w:themeColor="text1"/>
          <w:sz w:val="24"/>
          <w:szCs w:val="24"/>
        </w:rPr>
      </w:pPr>
      <w:r w:rsidRPr="00910165">
        <w:rPr>
          <w:rFonts w:ascii="Calibri" w:hAnsi="Calibri"/>
          <w:i/>
          <w:color w:val="000000" w:themeColor="text1"/>
          <w:sz w:val="24"/>
          <w:szCs w:val="24"/>
        </w:rPr>
        <w:t>State owned enterprises (SOE) –</w:t>
      </w:r>
      <w:r w:rsidRPr="00910165">
        <w:rPr>
          <w:rFonts w:ascii="Calibri" w:hAnsi="Calibri"/>
          <w:color w:val="000000" w:themeColor="text1"/>
          <w:sz w:val="24"/>
          <w:szCs w:val="24"/>
        </w:rPr>
        <w:t xml:space="preserve"> these are enterprises that are owned by the government and provide common goods and services e.g. Eskom.</w:t>
      </w:r>
    </w:p>
    <w:p w14:paraId="7D85626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Important public enterprises are those which provide the infrastructure that keeps the wheels of the economy turning:  Eskom for electricity, Transnet for transport and all the Government Departments that provide essential services such as the Department of Health, Department of Education etc.</w:t>
      </w:r>
    </w:p>
    <w:p w14:paraId="011C294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The Private Sector: </w:t>
      </w:r>
    </w:p>
    <w:p w14:paraId="3068ADB6" w14:textId="77777777" w:rsidR="00C8235E" w:rsidRPr="00910165" w:rsidRDefault="00C8235E" w:rsidP="005D0636">
      <w:pPr>
        <w:rPr>
          <w:rFonts w:ascii="Calibri" w:hAnsi="Calibri"/>
          <w:color w:val="000000" w:themeColor="text1"/>
          <w:sz w:val="24"/>
          <w:szCs w:val="24"/>
          <w:u w:val="single"/>
        </w:rPr>
      </w:pPr>
      <w:r w:rsidRPr="00910165">
        <w:rPr>
          <w:rFonts w:ascii="Calibri" w:hAnsi="Calibri"/>
          <w:color w:val="000000" w:themeColor="text1"/>
          <w:sz w:val="24"/>
          <w:szCs w:val="24"/>
        </w:rPr>
        <w:lastRenderedPageBreak/>
        <w:t xml:space="preserve">The private sector consists of those organisations that are owned privately and not by government.  They provide goods and services for profit.  They are driven by the </w:t>
      </w:r>
      <w:r w:rsidRPr="00910165">
        <w:rPr>
          <w:rFonts w:ascii="Calibri" w:hAnsi="Calibri"/>
          <w:color w:val="000000" w:themeColor="text1"/>
          <w:sz w:val="24"/>
          <w:szCs w:val="24"/>
          <w:u w:val="single"/>
        </w:rPr>
        <w:t xml:space="preserve">profit motive. </w:t>
      </w:r>
    </w:p>
    <w:p w14:paraId="3ADCF0F1" w14:textId="77777777" w:rsidR="00C8235E" w:rsidRPr="00910165" w:rsidRDefault="00C8235E" w:rsidP="005D0636">
      <w:pPr>
        <w:rPr>
          <w:rFonts w:ascii="Calibri" w:hAnsi="Calibri"/>
          <w:color w:val="000000" w:themeColor="text1"/>
        </w:rPr>
      </w:pPr>
      <w:r w:rsidRPr="00910165">
        <w:rPr>
          <w:rFonts w:ascii="Calibri" w:hAnsi="Calibri" w:cs="Arial"/>
          <w:color w:val="000000" w:themeColor="text1"/>
        </w:rPr>
        <w:t xml:space="preserve">The private sector employs most of the workforce in many countries. The profit motive is paramount in private sector employment.      Business will make sure they employ the best possible people who will contribute to the profitability of their business enterprise by being </w:t>
      </w:r>
      <w:r w:rsidRPr="00910165">
        <w:rPr>
          <w:rFonts w:ascii="Calibri" w:hAnsi="Calibri" w:cs="Arial"/>
          <w:i/>
          <w:color w:val="000000" w:themeColor="text1"/>
        </w:rPr>
        <w:t>productive</w:t>
      </w:r>
      <w:r w:rsidRPr="00910165">
        <w:rPr>
          <w:rFonts w:ascii="Calibri" w:hAnsi="Calibri" w:cs="Arial"/>
          <w:b/>
          <w:color w:val="000000" w:themeColor="text1"/>
        </w:rPr>
        <w:t xml:space="preserve"> </w:t>
      </w:r>
      <w:r w:rsidRPr="00910165">
        <w:rPr>
          <w:rFonts w:ascii="Calibri" w:hAnsi="Calibri" w:cs="Arial"/>
          <w:color w:val="000000" w:themeColor="text1"/>
        </w:rPr>
        <w:t>[</w:t>
      </w:r>
      <w:r w:rsidRPr="00910165">
        <w:rPr>
          <w:rFonts w:ascii="Calibri" w:hAnsi="Calibri"/>
          <w:color w:val="000000" w:themeColor="text1"/>
        </w:rPr>
        <w:t>contributing more to the business than the salaries they receive so the business makes a profit by employing them].</w:t>
      </w:r>
    </w:p>
    <w:p w14:paraId="49141A04"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The private sector covers a very wide area of activities. The government regulates the private sector through laws that all businesses must comply with.</w:t>
      </w:r>
    </w:p>
    <w:p w14:paraId="2336E020"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 xml:space="preserve">A business is free to choose its product or service, the target market, their suppliers and the location. Most industries and individual businesses choose to control themselves by setting their own standards and policies.  They also create a mission statement, which usually includes moral and ethical ideals. They often apply higher standards than is required for dealing with their </w:t>
      </w:r>
      <w:r w:rsidRPr="00910165">
        <w:rPr>
          <w:rFonts w:ascii="Calibri" w:hAnsi="Calibri" w:cs="Arial"/>
          <w:i/>
          <w:color w:val="000000" w:themeColor="text1"/>
        </w:rPr>
        <w:t>stakeholders</w:t>
      </w:r>
      <w:r w:rsidRPr="00910165">
        <w:rPr>
          <w:rFonts w:ascii="Calibri" w:hAnsi="Calibri" w:cs="Arial"/>
          <w:b/>
          <w:color w:val="000000" w:themeColor="text1"/>
        </w:rPr>
        <w:t xml:space="preserve"> </w:t>
      </w:r>
      <w:r w:rsidRPr="00910165">
        <w:rPr>
          <w:rFonts w:ascii="Calibri" w:hAnsi="Calibri" w:cs="Arial"/>
          <w:color w:val="000000" w:themeColor="text1"/>
        </w:rPr>
        <w:t>[any person or business with a direct interest in the success or failure of the business]</w:t>
      </w:r>
      <w:r w:rsidRPr="00910165">
        <w:rPr>
          <w:rFonts w:ascii="Calibri" w:hAnsi="Calibri" w:cs="Arial"/>
          <w:b/>
          <w:color w:val="000000" w:themeColor="text1"/>
        </w:rPr>
        <w:t>,</w:t>
      </w:r>
      <w:r w:rsidRPr="00910165">
        <w:rPr>
          <w:rFonts w:ascii="Calibri" w:hAnsi="Calibri" w:cs="Arial"/>
          <w:color w:val="000000" w:themeColor="text1"/>
        </w:rPr>
        <w:t xml:space="preserve"> such as workers, customers and the natural environment, as this gives them a competitive advantage and a good name in the industry. </w:t>
      </w:r>
    </w:p>
    <w:p w14:paraId="0B40E8D8"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5431694E"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Public – Private Partnerships: </w:t>
      </w:r>
    </w:p>
    <w:p w14:paraId="06A1B01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At this stage it may be important to introduce the concept of. As the name implies, PPP’s  (public-private partnerships) are an agreement between a public and a private sectors to work together on a project usually to provide a public good or service e.g. tourism or transport. The private enterprise supplies the knowledge and skills and also takes responsibility for timely delivery and controlling cost.  The government looks at the infrastructure, environmental and other factors which could affect the citizens of the country.</w:t>
      </w:r>
    </w:p>
    <w:p w14:paraId="03ECA17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It is a change to the traditional role of government to provide the capital and operational costs, containing costs and keeping to deadlines.</w:t>
      </w:r>
    </w:p>
    <w:p w14:paraId="27FB46E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Some examples are: </w:t>
      </w:r>
    </w:p>
    <w:p w14:paraId="6DDB91E9"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Gautrain Project</w:t>
      </w:r>
    </w:p>
    <w:p w14:paraId="1B7985DE"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Gauteng Freeway Project</w:t>
      </w:r>
    </w:p>
    <w:p w14:paraId="2011509F"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Point Development (Durban)</w:t>
      </w:r>
    </w:p>
    <w:p w14:paraId="534E955D"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Toll Roads operation</w:t>
      </w:r>
    </w:p>
    <w:p w14:paraId="08C4F412"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 xml:space="preserve">Prisons (e.g. Mangaung Metropolitan Municipality) </w:t>
      </w:r>
    </w:p>
    <w:p w14:paraId="06D3FD81" w14:textId="77777777" w:rsidR="00C8235E" w:rsidRPr="00910165" w:rsidRDefault="00C8235E" w:rsidP="00E22E04">
      <w:pPr>
        <w:pStyle w:val="ListParagraph"/>
        <w:numPr>
          <w:ilvl w:val="0"/>
          <w:numId w:val="63"/>
        </w:numPr>
        <w:rPr>
          <w:rFonts w:ascii="Calibri" w:hAnsi="Calibri"/>
          <w:color w:val="000000" w:themeColor="text1"/>
          <w:sz w:val="24"/>
          <w:szCs w:val="24"/>
        </w:rPr>
      </w:pPr>
      <w:r w:rsidRPr="00910165">
        <w:rPr>
          <w:rFonts w:ascii="Calibri" w:hAnsi="Calibri"/>
          <w:color w:val="000000" w:themeColor="text1"/>
          <w:sz w:val="24"/>
          <w:szCs w:val="24"/>
        </w:rPr>
        <w:t xml:space="preserve">Municipal caravan parks </w:t>
      </w:r>
    </w:p>
    <w:p w14:paraId="0DB102BA" w14:textId="77777777" w:rsidR="00C8235E" w:rsidRPr="00910165" w:rsidRDefault="00C8235E" w:rsidP="005D0636">
      <w:pPr>
        <w:pStyle w:val="ListParagraph"/>
        <w:rPr>
          <w:rFonts w:ascii="Calibri" w:hAnsi="Calibri"/>
          <w:color w:val="000000" w:themeColor="text1"/>
          <w:sz w:val="24"/>
          <w:szCs w:val="24"/>
        </w:rPr>
      </w:pPr>
    </w:p>
    <w:p w14:paraId="5AC24A46" w14:textId="53F4A88C"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 </w:t>
      </w:r>
    </w:p>
    <w:p w14:paraId="6BF2DC65"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6AA83BD0"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530B9957"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PPP’s notes are somewhere?</w:t>
      </w:r>
    </w:p>
    <w:p w14:paraId="7F068554" w14:textId="77777777" w:rsidR="00C8235E" w:rsidRPr="00910165" w:rsidRDefault="00C8235E" w:rsidP="005D0636">
      <w:pPr>
        <w:rPr>
          <w:rFonts w:ascii="Calibri" w:hAnsi="Calibri" w:cs="Arial"/>
          <w:b/>
          <w:color w:val="000000" w:themeColor="text1"/>
          <w:sz w:val="28"/>
          <w:szCs w:val="28"/>
        </w:rPr>
      </w:pPr>
      <w:r w:rsidRPr="00910165">
        <w:rPr>
          <w:rFonts w:ascii="Calibri" w:hAnsi="Calibri" w:cs="Arial"/>
          <w:b/>
          <w:color w:val="000000" w:themeColor="text1"/>
          <w:sz w:val="28"/>
          <w:szCs w:val="28"/>
        </w:rPr>
        <w:t>Activity 1.9  Public and Private Sector Services</w:t>
      </w:r>
    </w:p>
    <w:p w14:paraId="3835E8D8"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commentRangeStart w:id="6"/>
      <w:commentRangeStart w:id="7"/>
      <w:commentRangeEnd w:id="6"/>
      <w:commentRangeEnd w:id="7"/>
      <w:r w:rsidRPr="00910165">
        <w:rPr>
          <w:rFonts w:ascii="Calibri" w:hAnsi="Calibri" w:cs="Arial"/>
          <w:b/>
          <w:color w:val="000000" w:themeColor="text1"/>
        </w:rPr>
        <w:t xml:space="preserve"> Suggested time:</w:t>
      </w:r>
      <w:r w:rsidRPr="00910165">
        <w:rPr>
          <w:rFonts w:ascii="Calibri" w:hAnsi="Calibri" w:cs="Arial"/>
          <w:color w:val="000000" w:themeColor="text1"/>
        </w:rPr>
        <w:t xml:space="preserve"> 1 hour</w:t>
      </w:r>
    </w:p>
    <w:p w14:paraId="07326DBB"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Aim:</w:t>
      </w:r>
    </w:p>
    <w:p w14:paraId="34A84872"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This activity will give you an opportunity to classify products and services provided by the government and those rendered by the private sector. It will strengthen the concept of “mixed economy”.</w:t>
      </w:r>
    </w:p>
    <w:p w14:paraId="36F00905"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 xml:space="preserve">What you will need: </w:t>
      </w:r>
    </w:p>
    <w:p w14:paraId="3196C2DC"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7FBE34AE"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3EF7F158"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s="Arial"/>
          <w:color w:val="000000" w:themeColor="text1"/>
        </w:rPr>
        <w:t>Local newspapers, magazines and/or an electronic device for research</w:t>
      </w:r>
    </w:p>
    <w:p w14:paraId="48F299CE"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The wordsearch given below</w:t>
      </w:r>
    </w:p>
    <w:p w14:paraId="025AFB80"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p>
    <w:p w14:paraId="1E034FB3" w14:textId="0A3A8708"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What you will do:</w:t>
      </w:r>
    </w:p>
    <w:p w14:paraId="00155408"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In the Wordsearch below, search for clues to assist you with the activity questions.</w:t>
      </w:r>
    </w:p>
    <w:p w14:paraId="4D456DC1"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NOTE: Words may go down or across but mark them with a pencil or highlighter as you find them. Note that you can use any word as a clue, for example, ‘soap’ is a product produced by the private sector, and ‘water’ a commodity supplied by die public sector.  In some cases, you can use one answer for both purposes:  The public sector supplies some ‘parks’ and the private sector others.  You may also use examples not on the wordsearch.  Think broadly.</w:t>
      </w:r>
    </w:p>
    <w:tbl>
      <w:tblPr>
        <w:tblStyle w:val="TableGrid"/>
        <w:tblW w:w="8500" w:type="dxa"/>
        <w:tblLook w:val="04A0" w:firstRow="1" w:lastRow="0" w:firstColumn="1" w:lastColumn="0" w:noHBand="0" w:noVBand="1"/>
      </w:tblPr>
      <w:tblGrid>
        <w:gridCol w:w="704"/>
        <w:gridCol w:w="709"/>
        <w:gridCol w:w="709"/>
        <w:gridCol w:w="708"/>
        <w:gridCol w:w="709"/>
        <w:gridCol w:w="709"/>
        <w:gridCol w:w="709"/>
        <w:gridCol w:w="708"/>
        <w:gridCol w:w="709"/>
        <w:gridCol w:w="709"/>
        <w:gridCol w:w="709"/>
        <w:gridCol w:w="708"/>
      </w:tblGrid>
      <w:tr w:rsidR="001F1B41" w:rsidRPr="00910165" w14:paraId="25C456B6" w14:textId="77777777" w:rsidTr="005D0636">
        <w:tc>
          <w:tcPr>
            <w:tcW w:w="704" w:type="dxa"/>
          </w:tcPr>
          <w:p w14:paraId="7B905D7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6C5E188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70E0211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8" w:type="dxa"/>
          </w:tcPr>
          <w:p w14:paraId="6162BA7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2399115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423C39A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1B7DD60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458984A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47B2723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23D3FA9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1640B06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8" w:type="dxa"/>
          </w:tcPr>
          <w:p w14:paraId="4ABBE81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r w:rsidR="001F1B41" w:rsidRPr="00910165" w14:paraId="2D040554" w14:textId="77777777" w:rsidTr="005D0636">
        <w:tc>
          <w:tcPr>
            <w:tcW w:w="704" w:type="dxa"/>
          </w:tcPr>
          <w:p w14:paraId="783F441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2E249E4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J</w:t>
            </w:r>
          </w:p>
        </w:tc>
        <w:tc>
          <w:tcPr>
            <w:tcW w:w="709" w:type="dxa"/>
          </w:tcPr>
          <w:p w14:paraId="4DD97F0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8" w:type="dxa"/>
          </w:tcPr>
          <w:p w14:paraId="2BEB434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7B81C24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C08024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M</w:t>
            </w:r>
          </w:p>
        </w:tc>
        <w:tc>
          <w:tcPr>
            <w:tcW w:w="709" w:type="dxa"/>
          </w:tcPr>
          <w:p w14:paraId="1A4D276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1CED75A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5CC8773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11916A9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12B404B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1F26C29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r>
      <w:tr w:rsidR="001F1B41" w:rsidRPr="00910165" w14:paraId="34EA34B5" w14:textId="77777777" w:rsidTr="005D0636">
        <w:tc>
          <w:tcPr>
            <w:tcW w:w="704" w:type="dxa"/>
          </w:tcPr>
          <w:p w14:paraId="0E4D45A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9" w:type="dxa"/>
          </w:tcPr>
          <w:p w14:paraId="4574EA5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314FA01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56BD75E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F</w:t>
            </w:r>
          </w:p>
        </w:tc>
        <w:tc>
          <w:tcPr>
            <w:tcW w:w="709" w:type="dxa"/>
          </w:tcPr>
          <w:p w14:paraId="3D623B0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W</w:t>
            </w:r>
          </w:p>
        </w:tc>
        <w:tc>
          <w:tcPr>
            <w:tcW w:w="709" w:type="dxa"/>
          </w:tcPr>
          <w:p w14:paraId="7C7F2FE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365E22F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8" w:type="dxa"/>
          </w:tcPr>
          <w:p w14:paraId="546F1FA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461D90D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774BA0F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2B6BEBE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6646605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r>
      <w:tr w:rsidR="001F1B41" w:rsidRPr="00910165" w14:paraId="5BFD9807" w14:textId="77777777" w:rsidTr="005D0636">
        <w:tc>
          <w:tcPr>
            <w:tcW w:w="704" w:type="dxa"/>
          </w:tcPr>
          <w:p w14:paraId="17F4D47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268731A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2B894A8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4CFE16D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B</w:t>
            </w:r>
          </w:p>
        </w:tc>
        <w:tc>
          <w:tcPr>
            <w:tcW w:w="709" w:type="dxa"/>
          </w:tcPr>
          <w:p w14:paraId="4ABEBCC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125CD82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0EDC994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8" w:type="dxa"/>
          </w:tcPr>
          <w:p w14:paraId="3FEFDA4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6F94DDA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3D0955E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2A310B6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3690619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r>
      <w:tr w:rsidR="001F1B41" w:rsidRPr="00910165" w14:paraId="25D3F528" w14:textId="77777777" w:rsidTr="005D0636">
        <w:tc>
          <w:tcPr>
            <w:tcW w:w="704" w:type="dxa"/>
          </w:tcPr>
          <w:p w14:paraId="2ABE362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5E2F9E4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63D7E12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8" w:type="dxa"/>
          </w:tcPr>
          <w:p w14:paraId="6BE5B3C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662F3AA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G</w:t>
            </w:r>
          </w:p>
        </w:tc>
        <w:tc>
          <w:tcPr>
            <w:tcW w:w="709" w:type="dxa"/>
          </w:tcPr>
          <w:p w14:paraId="3CEAE71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1AAF90C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8" w:type="dxa"/>
          </w:tcPr>
          <w:p w14:paraId="5C520A1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V</w:t>
            </w:r>
          </w:p>
        </w:tc>
        <w:tc>
          <w:tcPr>
            <w:tcW w:w="709" w:type="dxa"/>
          </w:tcPr>
          <w:p w14:paraId="52591DF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3FDF8D3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B</w:t>
            </w:r>
          </w:p>
        </w:tc>
        <w:tc>
          <w:tcPr>
            <w:tcW w:w="709" w:type="dxa"/>
          </w:tcPr>
          <w:p w14:paraId="7E39FDF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8" w:type="dxa"/>
          </w:tcPr>
          <w:p w14:paraId="11D14F1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r>
      <w:tr w:rsidR="001F1B41" w:rsidRPr="00910165" w14:paraId="72824125" w14:textId="77777777" w:rsidTr="005D0636">
        <w:tc>
          <w:tcPr>
            <w:tcW w:w="704" w:type="dxa"/>
          </w:tcPr>
          <w:p w14:paraId="4F70C42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42267C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26F44C6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0524091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W</w:t>
            </w:r>
          </w:p>
        </w:tc>
        <w:tc>
          <w:tcPr>
            <w:tcW w:w="709" w:type="dxa"/>
          </w:tcPr>
          <w:p w14:paraId="527CE8D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1CFCFF6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30E006D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8" w:type="dxa"/>
          </w:tcPr>
          <w:p w14:paraId="1D7229F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3FC0986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5AA2D58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3E63B1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2274B64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r>
      <w:tr w:rsidR="001F1B41" w:rsidRPr="00910165" w14:paraId="53A82683" w14:textId="77777777" w:rsidTr="005D0636">
        <w:tc>
          <w:tcPr>
            <w:tcW w:w="704" w:type="dxa"/>
          </w:tcPr>
          <w:p w14:paraId="0A0A29D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42F4119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2854C58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8" w:type="dxa"/>
          </w:tcPr>
          <w:p w14:paraId="572B5BF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3573A68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30C7C7A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7B4255B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8" w:type="dxa"/>
          </w:tcPr>
          <w:p w14:paraId="3ADFFCD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3DF495F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6B29B28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9B25BF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Z</w:t>
            </w:r>
          </w:p>
        </w:tc>
        <w:tc>
          <w:tcPr>
            <w:tcW w:w="708" w:type="dxa"/>
          </w:tcPr>
          <w:p w14:paraId="0A7F609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r w:rsidR="001F1B41" w:rsidRPr="00910165" w14:paraId="079D704D" w14:textId="77777777" w:rsidTr="005D0636">
        <w:tc>
          <w:tcPr>
            <w:tcW w:w="704" w:type="dxa"/>
          </w:tcPr>
          <w:p w14:paraId="74DA644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7944E45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62F87F1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7230C36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53C5917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5D6AB26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614A5B3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V</w:t>
            </w:r>
          </w:p>
        </w:tc>
        <w:tc>
          <w:tcPr>
            <w:tcW w:w="708" w:type="dxa"/>
          </w:tcPr>
          <w:p w14:paraId="7C9AA30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536E018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9" w:type="dxa"/>
          </w:tcPr>
          <w:p w14:paraId="3E3DE07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9" w:type="dxa"/>
          </w:tcPr>
          <w:p w14:paraId="66D97DE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40BF57F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r>
      <w:tr w:rsidR="001F1B41" w:rsidRPr="00910165" w14:paraId="59B0CDC8" w14:textId="77777777" w:rsidTr="005D0636">
        <w:tc>
          <w:tcPr>
            <w:tcW w:w="704" w:type="dxa"/>
          </w:tcPr>
          <w:p w14:paraId="3DE9F2D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53161D2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9" w:type="dxa"/>
          </w:tcPr>
          <w:p w14:paraId="1268AB4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5480457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X</w:t>
            </w:r>
          </w:p>
        </w:tc>
        <w:tc>
          <w:tcPr>
            <w:tcW w:w="709" w:type="dxa"/>
          </w:tcPr>
          <w:p w14:paraId="57F5012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6D3A0DB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672DB39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5F4FC76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12A0A31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379C79F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08FF30A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40FA342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r>
      <w:tr w:rsidR="001F1B41" w:rsidRPr="00910165" w14:paraId="65BEA161" w14:textId="77777777" w:rsidTr="005D0636">
        <w:tc>
          <w:tcPr>
            <w:tcW w:w="704" w:type="dxa"/>
          </w:tcPr>
          <w:p w14:paraId="6ED3624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3E6DF17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1AD6558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8" w:type="dxa"/>
          </w:tcPr>
          <w:p w14:paraId="2B9AEA7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71219E5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31C4318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4EAD755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8" w:type="dxa"/>
          </w:tcPr>
          <w:p w14:paraId="6F7B6E4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6D41CA2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0FF4C42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3C152C5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8" w:type="dxa"/>
          </w:tcPr>
          <w:p w14:paraId="1352ACD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Y</w:t>
            </w:r>
          </w:p>
        </w:tc>
      </w:tr>
    </w:tbl>
    <w:p w14:paraId="5D41F32F"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lastRenderedPageBreak/>
        <w:t>1.  Give three examples of services performed by the government and give a reason for your answer.</w:t>
      </w:r>
    </w:p>
    <w:p w14:paraId="461B2FF6"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 xml:space="preserve">2.  List five examples of private sector businesses and the product/service they are engaged in.  Why do you consider them to be private? </w:t>
      </w:r>
    </w:p>
    <w:p w14:paraId="1C0BBAB3"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3.  Which public enterprises do you consider to be the most important?  Justify your answers.</w:t>
      </w:r>
    </w:p>
    <w:p w14:paraId="09061FB3"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4.  Name at least two other PPP’s that were not discussed in the theory.</w:t>
      </w:r>
    </w:p>
    <w:p w14:paraId="4AFAD21F"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p>
    <w:p w14:paraId="135BBCAA"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Guided Reflection:</w:t>
      </w:r>
    </w:p>
    <w:p w14:paraId="41619196"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 xml:space="preserve">This activity makes you aware that some services are provided by the government while others are provided by the private sector. When you are complete, take a look at the different between these services. </w:t>
      </w:r>
    </w:p>
    <w:p w14:paraId="571AFA70"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Which of the services you listed are ones that you use yourself?</w:t>
      </w:r>
    </w:p>
    <w:p w14:paraId="41067773"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30214BAC"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0860D79C"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063C3226"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3.1.2 The Formal and Informal Sectors.</w:t>
      </w:r>
    </w:p>
    <w:p w14:paraId="4E5C914E"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Informal sector </w:t>
      </w:r>
    </w:p>
    <w:p w14:paraId="503F2B56"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Characteristics</w:t>
      </w:r>
    </w:p>
    <w:p w14:paraId="226E5F7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informal sector is that part of the economy that engages in unrecorded economic activities mainly in consumer goods or services.  It is also known as the unobserved or second economy as it is difficult to get true figures.  They are usually individuals in business for themselves and fall outside the mainstream activities of the public and private sectors. The informal sector is not a permanent solution; it cannot eliminate poverty although it provides a temporary income.  In the absence of any solution to the unemployment problem, it is fast becoming a permanent feature of the economy. </w:t>
      </w:r>
    </w:p>
    <w:p w14:paraId="7F50BD7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See Stats SA for up to date figures on unemployment rates and http://www.statssa.gov.za/?s=informal%20sector</w:t>
      </w:r>
    </w:p>
    <w:p w14:paraId="5781F771"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Advantages</w:t>
      </w:r>
    </w:p>
    <w:p w14:paraId="2FFE8949"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It is an opportunity for unemployed persons to earn an income</w:t>
      </w:r>
    </w:p>
    <w:p w14:paraId="52E58A30"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 xml:space="preserve">It usually concerns small scale retailing </w:t>
      </w:r>
    </w:p>
    <w:p w14:paraId="4AF33704"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It is usually conducted by persons who cannot find work in the formal sector</w:t>
      </w:r>
    </w:p>
    <w:p w14:paraId="6F927DA6"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 xml:space="preserve">It is easy to enter this sector </w:t>
      </w:r>
    </w:p>
    <w:p w14:paraId="61EB4A68"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It is a source of income for many householders</w:t>
      </w:r>
    </w:p>
    <w:p w14:paraId="1A92506D"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It requires very little capital to start</w:t>
      </w:r>
    </w:p>
    <w:p w14:paraId="7A241480"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It requires few skills and little training</w:t>
      </w:r>
    </w:p>
    <w:p w14:paraId="55336776"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There are no regulated working hours</w:t>
      </w:r>
    </w:p>
    <w:p w14:paraId="3015088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lastRenderedPageBreak/>
        <w:t>Disadvantages</w:t>
      </w:r>
    </w:p>
    <w:p w14:paraId="31F55479"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No fringe benefits are provided (pension etc)</w:t>
      </w:r>
    </w:p>
    <w:p w14:paraId="2BB68498"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There is no worker protection or union affiliations</w:t>
      </w:r>
    </w:p>
    <w:p w14:paraId="14097E82"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The output is excluded from formal sector production figures</w:t>
      </w:r>
    </w:p>
    <w:p w14:paraId="4B46F90C" w14:textId="77777777" w:rsidR="00C8235E" w:rsidRPr="00910165" w:rsidRDefault="00C8235E" w:rsidP="00E22E04">
      <w:pPr>
        <w:pStyle w:val="ListParagraph"/>
        <w:numPr>
          <w:ilvl w:val="0"/>
          <w:numId w:val="46"/>
        </w:numPr>
        <w:rPr>
          <w:rFonts w:ascii="Calibri" w:hAnsi="Calibri"/>
          <w:color w:val="000000" w:themeColor="text1"/>
          <w:sz w:val="24"/>
          <w:szCs w:val="24"/>
        </w:rPr>
      </w:pPr>
      <w:r w:rsidRPr="00910165">
        <w:rPr>
          <w:rFonts w:ascii="Calibri" w:hAnsi="Calibri"/>
          <w:color w:val="000000" w:themeColor="text1"/>
          <w:sz w:val="24"/>
          <w:szCs w:val="24"/>
        </w:rPr>
        <w:t xml:space="preserve">It sometimes encourages illegal practices e.g. counterfeiting </w:t>
      </w:r>
    </w:p>
    <w:p w14:paraId="7CCD278F"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The Formal Sector:</w:t>
      </w:r>
    </w:p>
    <w:p w14:paraId="65738FD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is the regulated section of the economy. Businesses are registered and workers: </w:t>
      </w:r>
    </w:p>
    <w:p w14:paraId="1D62CEF4" w14:textId="77777777" w:rsidR="00C8235E" w:rsidRPr="00910165" w:rsidRDefault="00C8235E" w:rsidP="00E22E04">
      <w:pPr>
        <w:pStyle w:val="ListParagraph"/>
        <w:numPr>
          <w:ilvl w:val="0"/>
          <w:numId w:val="47"/>
        </w:numPr>
        <w:rPr>
          <w:rFonts w:ascii="Calibri" w:hAnsi="Calibri"/>
          <w:color w:val="000000" w:themeColor="text1"/>
          <w:sz w:val="24"/>
          <w:szCs w:val="24"/>
        </w:rPr>
      </w:pPr>
      <w:r w:rsidRPr="00910165">
        <w:rPr>
          <w:rFonts w:ascii="Calibri" w:hAnsi="Calibri"/>
          <w:color w:val="000000" w:themeColor="text1"/>
          <w:sz w:val="24"/>
          <w:szCs w:val="24"/>
        </w:rPr>
        <w:t xml:space="preserve">work regulated hours </w:t>
      </w:r>
    </w:p>
    <w:p w14:paraId="72AA2CEC" w14:textId="77777777" w:rsidR="00C8235E" w:rsidRPr="00910165" w:rsidRDefault="00C8235E" w:rsidP="00E22E04">
      <w:pPr>
        <w:pStyle w:val="ListParagraph"/>
        <w:numPr>
          <w:ilvl w:val="0"/>
          <w:numId w:val="47"/>
        </w:numPr>
        <w:rPr>
          <w:rFonts w:ascii="Calibri" w:hAnsi="Calibri"/>
          <w:color w:val="000000" w:themeColor="text1"/>
          <w:sz w:val="24"/>
          <w:szCs w:val="24"/>
        </w:rPr>
      </w:pPr>
      <w:r w:rsidRPr="00910165">
        <w:rPr>
          <w:rFonts w:ascii="Calibri" w:hAnsi="Calibri"/>
          <w:color w:val="000000" w:themeColor="text1"/>
          <w:sz w:val="24"/>
          <w:szCs w:val="24"/>
        </w:rPr>
        <w:t xml:space="preserve">receive recommended wages and </w:t>
      </w:r>
    </w:p>
    <w:p w14:paraId="058A421D" w14:textId="77777777" w:rsidR="00C8235E" w:rsidRPr="00910165" w:rsidRDefault="00C8235E" w:rsidP="00E22E04">
      <w:pPr>
        <w:pStyle w:val="ListParagraph"/>
        <w:numPr>
          <w:ilvl w:val="0"/>
          <w:numId w:val="47"/>
        </w:numPr>
        <w:rPr>
          <w:rFonts w:ascii="Calibri" w:hAnsi="Calibri"/>
          <w:color w:val="000000" w:themeColor="text1"/>
          <w:sz w:val="24"/>
          <w:szCs w:val="24"/>
        </w:rPr>
      </w:pPr>
      <w:r w:rsidRPr="00910165">
        <w:rPr>
          <w:rFonts w:ascii="Calibri" w:hAnsi="Calibri"/>
          <w:color w:val="000000" w:themeColor="text1"/>
          <w:sz w:val="24"/>
          <w:szCs w:val="24"/>
        </w:rPr>
        <w:t>enjoy protection such as employment contracts, UIF (Unemployment Insurance Fund) membership etc.</w:t>
      </w:r>
    </w:p>
    <w:p w14:paraId="2417071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 addition, they could receive fringe benefits such as medical aid, transport allowances or free meals.</w:t>
      </w:r>
    </w:p>
    <w:p w14:paraId="2276B0F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production from the formal sector is used to calculate the GDP (Gross Domestic Product).</w:t>
      </w:r>
    </w:p>
    <w:p w14:paraId="3E6F46B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Workers pay income tax on their earnings e.g.  Pay As You Earn (PAYE). </w:t>
      </w:r>
    </w:p>
    <w:p w14:paraId="4DF8147F" w14:textId="77777777" w:rsidR="00C8235E" w:rsidRPr="00910165" w:rsidRDefault="00C8235E" w:rsidP="005D0636">
      <w:pPr>
        <w:rPr>
          <w:rFonts w:ascii="Calibri" w:hAnsi="Calibri"/>
          <w:b/>
          <w:color w:val="000000" w:themeColor="text1"/>
          <w:sz w:val="24"/>
          <w:szCs w:val="24"/>
        </w:rPr>
      </w:pPr>
    </w:p>
    <w:p w14:paraId="41373350"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Activity 1.10: Differentiating between Formal and Informal Sectors </w:t>
      </w:r>
    </w:p>
    <w:p w14:paraId="7DB86278"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30 minutes. </w:t>
      </w:r>
    </w:p>
    <w:p w14:paraId="25A690B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Aim:</w:t>
      </w:r>
    </w:p>
    <w:p w14:paraId="020A0DA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activity allows you to apply the description of these sectors to actual businesses in your local community. </w:t>
      </w:r>
    </w:p>
    <w:p w14:paraId="56BA855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4C9AA4B0"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63ACE05B"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7A27FCE4" w14:textId="77777777" w:rsidR="00C8235E" w:rsidRPr="00910165" w:rsidRDefault="00C8235E" w:rsidP="005D0636">
      <w:pPr>
        <w:rPr>
          <w:rFonts w:ascii="Calibri" w:hAnsi="Calibri"/>
          <w:b/>
          <w:color w:val="000000" w:themeColor="text1"/>
          <w:sz w:val="24"/>
          <w:szCs w:val="24"/>
        </w:rPr>
      </w:pPr>
    </w:p>
    <w:p w14:paraId="6B1D9E01" w14:textId="77777777" w:rsidR="00C8235E" w:rsidRPr="00910165" w:rsidRDefault="00C8235E" w:rsidP="005D0636">
      <w:pPr>
        <w:rPr>
          <w:rFonts w:ascii="Calibri" w:hAnsi="Calibri"/>
          <w:b/>
          <w:color w:val="000000" w:themeColor="text1"/>
          <w:sz w:val="24"/>
          <w:szCs w:val="24"/>
        </w:rPr>
      </w:pPr>
    </w:p>
    <w:p w14:paraId="6A436AD8"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do:</w:t>
      </w:r>
    </w:p>
    <w:tbl>
      <w:tblPr>
        <w:tblStyle w:val="TableGrid"/>
        <w:tblpPr w:leftFromText="180" w:rightFromText="180" w:vertAnchor="text" w:horzAnchor="page" w:tblpX="2141" w:tblpY="707"/>
        <w:tblW w:w="0" w:type="auto"/>
        <w:tblLook w:val="04A0" w:firstRow="1" w:lastRow="0" w:firstColumn="1" w:lastColumn="0" w:noHBand="0" w:noVBand="1"/>
      </w:tblPr>
      <w:tblGrid>
        <w:gridCol w:w="2731"/>
        <w:gridCol w:w="2716"/>
        <w:gridCol w:w="2742"/>
      </w:tblGrid>
      <w:tr w:rsidR="001F1B41" w:rsidRPr="00910165" w14:paraId="5E3A243B" w14:textId="77777777" w:rsidTr="005D0636">
        <w:tc>
          <w:tcPr>
            <w:tcW w:w="2731" w:type="dxa"/>
          </w:tcPr>
          <w:p w14:paraId="3766E29F" w14:textId="77777777" w:rsidR="00C8235E" w:rsidRPr="00910165" w:rsidRDefault="00C8235E" w:rsidP="005D0636">
            <w:pPr>
              <w:rPr>
                <w:rFonts w:ascii="Calibri" w:hAnsi="Calibri"/>
                <w:color w:val="000000" w:themeColor="text1"/>
                <w:sz w:val="24"/>
                <w:szCs w:val="24"/>
              </w:rPr>
            </w:pPr>
          </w:p>
        </w:tc>
        <w:tc>
          <w:tcPr>
            <w:tcW w:w="2716" w:type="dxa"/>
          </w:tcPr>
          <w:p w14:paraId="0110B4CC" w14:textId="77777777" w:rsidR="00C8235E" w:rsidRPr="00910165" w:rsidRDefault="00C8235E" w:rsidP="005D0636">
            <w:pPr>
              <w:jc w:val="center"/>
              <w:rPr>
                <w:rFonts w:ascii="Calibri" w:hAnsi="Calibri"/>
                <w:b/>
                <w:color w:val="000000" w:themeColor="text1"/>
                <w:sz w:val="24"/>
                <w:szCs w:val="24"/>
              </w:rPr>
            </w:pPr>
            <w:r w:rsidRPr="00910165">
              <w:rPr>
                <w:rFonts w:ascii="Calibri" w:hAnsi="Calibri"/>
                <w:b/>
                <w:color w:val="000000" w:themeColor="text1"/>
                <w:sz w:val="24"/>
                <w:szCs w:val="24"/>
              </w:rPr>
              <w:t>Formal Sector</w:t>
            </w:r>
          </w:p>
        </w:tc>
        <w:tc>
          <w:tcPr>
            <w:tcW w:w="2742" w:type="dxa"/>
          </w:tcPr>
          <w:p w14:paraId="78F4B113" w14:textId="77777777" w:rsidR="00C8235E" w:rsidRPr="00910165" w:rsidRDefault="00C8235E" w:rsidP="005D0636">
            <w:pPr>
              <w:jc w:val="center"/>
              <w:rPr>
                <w:rFonts w:ascii="Calibri" w:hAnsi="Calibri"/>
                <w:b/>
                <w:color w:val="000000" w:themeColor="text1"/>
                <w:sz w:val="24"/>
                <w:szCs w:val="24"/>
              </w:rPr>
            </w:pPr>
            <w:r w:rsidRPr="00910165">
              <w:rPr>
                <w:rFonts w:ascii="Calibri" w:hAnsi="Calibri"/>
                <w:b/>
                <w:color w:val="000000" w:themeColor="text1"/>
                <w:sz w:val="24"/>
                <w:szCs w:val="24"/>
              </w:rPr>
              <w:t>Informal Sector</w:t>
            </w:r>
          </w:p>
        </w:tc>
      </w:tr>
      <w:tr w:rsidR="001F1B41" w:rsidRPr="00910165" w14:paraId="223B3E8F" w14:textId="77777777" w:rsidTr="005D0636">
        <w:tc>
          <w:tcPr>
            <w:tcW w:w="2731" w:type="dxa"/>
          </w:tcPr>
          <w:p w14:paraId="778CDA4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Business 1:</w:t>
            </w:r>
          </w:p>
        </w:tc>
        <w:tc>
          <w:tcPr>
            <w:tcW w:w="2716" w:type="dxa"/>
          </w:tcPr>
          <w:p w14:paraId="719DBBE3" w14:textId="77777777" w:rsidR="00C8235E" w:rsidRPr="00910165" w:rsidRDefault="00C8235E" w:rsidP="005D0636">
            <w:pPr>
              <w:rPr>
                <w:rFonts w:ascii="Calibri" w:hAnsi="Calibri"/>
                <w:color w:val="000000" w:themeColor="text1"/>
                <w:sz w:val="24"/>
                <w:szCs w:val="24"/>
              </w:rPr>
            </w:pPr>
          </w:p>
        </w:tc>
        <w:tc>
          <w:tcPr>
            <w:tcW w:w="2742" w:type="dxa"/>
          </w:tcPr>
          <w:p w14:paraId="4B3DF05F" w14:textId="77777777" w:rsidR="00C8235E" w:rsidRPr="00910165" w:rsidRDefault="00C8235E" w:rsidP="005D0636">
            <w:pPr>
              <w:rPr>
                <w:rFonts w:ascii="Calibri" w:hAnsi="Calibri"/>
                <w:color w:val="000000" w:themeColor="text1"/>
                <w:sz w:val="24"/>
                <w:szCs w:val="24"/>
              </w:rPr>
            </w:pPr>
          </w:p>
        </w:tc>
      </w:tr>
      <w:tr w:rsidR="001F1B41" w:rsidRPr="00910165" w14:paraId="22EF75CD" w14:textId="77777777" w:rsidTr="005D0636">
        <w:tc>
          <w:tcPr>
            <w:tcW w:w="2731" w:type="dxa"/>
          </w:tcPr>
          <w:p w14:paraId="55DBC9D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Business 2:</w:t>
            </w:r>
          </w:p>
        </w:tc>
        <w:tc>
          <w:tcPr>
            <w:tcW w:w="2716" w:type="dxa"/>
          </w:tcPr>
          <w:p w14:paraId="6BDA36E8" w14:textId="77777777" w:rsidR="00C8235E" w:rsidRPr="00910165" w:rsidRDefault="00C8235E" w:rsidP="005D0636">
            <w:pPr>
              <w:rPr>
                <w:rFonts w:ascii="Calibri" w:hAnsi="Calibri"/>
                <w:color w:val="000000" w:themeColor="text1"/>
                <w:sz w:val="24"/>
                <w:szCs w:val="24"/>
              </w:rPr>
            </w:pPr>
          </w:p>
        </w:tc>
        <w:tc>
          <w:tcPr>
            <w:tcW w:w="2742" w:type="dxa"/>
          </w:tcPr>
          <w:p w14:paraId="2D795646" w14:textId="77777777" w:rsidR="00C8235E" w:rsidRPr="00910165" w:rsidRDefault="00C8235E" w:rsidP="005D0636">
            <w:pPr>
              <w:rPr>
                <w:rFonts w:ascii="Calibri" w:hAnsi="Calibri"/>
                <w:color w:val="000000" w:themeColor="text1"/>
                <w:sz w:val="24"/>
                <w:szCs w:val="24"/>
              </w:rPr>
            </w:pPr>
          </w:p>
        </w:tc>
      </w:tr>
    </w:tbl>
    <w:p w14:paraId="5787000E" w14:textId="77777777" w:rsidR="00C8235E" w:rsidRPr="00910165" w:rsidRDefault="00C8235E" w:rsidP="00E22E04">
      <w:pPr>
        <w:pStyle w:val="ListParagraph"/>
        <w:numPr>
          <w:ilvl w:val="0"/>
          <w:numId w:val="70"/>
        </w:numPr>
        <w:rPr>
          <w:rFonts w:ascii="Calibri" w:hAnsi="Calibri"/>
          <w:color w:val="000000" w:themeColor="text1"/>
          <w:sz w:val="24"/>
          <w:szCs w:val="24"/>
        </w:rPr>
      </w:pPr>
      <w:r w:rsidRPr="00910165">
        <w:rPr>
          <w:rFonts w:ascii="Calibri" w:hAnsi="Calibri"/>
          <w:color w:val="000000" w:themeColor="text1"/>
          <w:sz w:val="24"/>
          <w:szCs w:val="24"/>
        </w:rPr>
        <w:t xml:space="preserve">Look at the local businesses in your neighbourhood and identify at least two formal and two informal businesses: </w:t>
      </w:r>
    </w:p>
    <w:p w14:paraId="7119F6F8" w14:textId="77777777" w:rsidR="00C8235E" w:rsidRPr="00910165" w:rsidRDefault="00C8235E" w:rsidP="005D0636">
      <w:pPr>
        <w:pStyle w:val="ListParagraph"/>
        <w:rPr>
          <w:rFonts w:ascii="Calibri" w:hAnsi="Calibri"/>
          <w:color w:val="000000" w:themeColor="text1"/>
          <w:sz w:val="24"/>
          <w:szCs w:val="24"/>
        </w:rPr>
      </w:pPr>
      <w:r w:rsidRPr="00910165">
        <w:rPr>
          <w:rFonts w:ascii="Calibri" w:hAnsi="Calibri"/>
          <w:color w:val="000000" w:themeColor="text1"/>
          <w:sz w:val="24"/>
          <w:szCs w:val="24"/>
        </w:rPr>
        <w:t>Why did you classify them as either formal or informal?</w:t>
      </w:r>
    </w:p>
    <w:p w14:paraId="0C2478CA" w14:textId="77777777" w:rsidR="00C8235E" w:rsidRPr="00910165" w:rsidRDefault="00C8235E" w:rsidP="005D0636">
      <w:pPr>
        <w:pStyle w:val="ListParagraph"/>
        <w:rPr>
          <w:rFonts w:ascii="Calibri" w:hAnsi="Calibri"/>
          <w:color w:val="000000" w:themeColor="text1"/>
          <w:sz w:val="24"/>
          <w:szCs w:val="24"/>
        </w:rPr>
      </w:pPr>
    </w:p>
    <w:p w14:paraId="6E3A980D" w14:textId="77777777" w:rsidR="00C8235E" w:rsidRPr="00910165" w:rsidRDefault="00C8235E" w:rsidP="00E22E04">
      <w:pPr>
        <w:pStyle w:val="ListParagraph"/>
        <w:numPr>
          <w:ilvl w:val="0"/>
          <w:numId w:val="70"/>
        </w:numPr>
        <w:rPr>
          <w:rFonts w:ascii="Calibri" w:hAnsi="Calibri"/>
          <w:color w:val="000000" w:themeColor="text1"/>
          <w:sz w:val="24"/>
          <w:szCs w:val="24"/>
        </w:rPr>
      </w:pPr>
      <w:r w:rsidRPr="00910165">
        <w:rPr>
          <w:rFonts w:ascii="Calibri" w:hAnsi="Calibri"/>
          <w:color w:val="000000" w:themeColor="text1"/>
          <w:sz w:val="24"/>
          <w:szCs w:val="24"/>
        </w:rPr>
        <w:t xml:space="preserve">Now choose one of each type of business and complete the following table by looking at how these factors differ between the two types of businesses. </w:t>
      </w:r>
    </w:p>
    <w:tbl>
      <w:tblPr>
        <w:tblStyle w:val="TableGrid"/>
        <w:tblW w:w="8189" w:type="dxa"/>
        <w:tblInd w:w="696" w:type="dxa"/>
        <w:tblLook w:val="04A0" w:firstRow="1" w:lastRow="0" w:firstColumn="1" w:lastColumn="0" w:noHBand="0" w:noVBand="1"/>
      </w:tblPr>
      <w:tblGrid>
        <w:gridCol w:w="2775"/>
        <w:gridCol w:w="2693"/>
        <w:gridCol w:w="2721"/>
      </w:tblGrid>
      <w:tr w:rsidR="001F1B41" w:rsidRPr="00910165" w14:paraId="30CAAD83" w14:textId="77777777" w:rsidTr="005D0636">
        <w:tc>
          <w:tcPr>
            <w:tcW w:w="2775" w:type="dxa"/>
          </w:tcPr>
          <w:p w14:paraId="58E80D2D" w14:textId="77777777" w:rsidR="00C8235E" w:rsidRPr="00910165" w:rsidRDefault="00C8235E" w:rsidP="005D0636">
            <w:pPr>
              <w:rPr>
                <w:rFonts w:ascii="Calibri" w:hAnsi="Calibri"/>
                <w:color w:val="000000" w:themeColor="text1"/>
                <w:sz w:val="24"/>
                <w:szCs w:val="24"/>
              </w:rPr>
            </w:pPr>
          </w:p>
        </w:tc>
        <w:tc>
          <w:tcPr>
            <w:tcW w:w="2693" w:type="dxa"/>
          </w:tcPr>
          <w:p w14:paraId="594E6B43" w14:textId="77777777" w:rsidR="00C8235E" w:rsidRPr="00910165" w:rsidRDefault="00C8235E" w:rsidP="005D0636">
            <w:pPr>
              <w:jc w:val="center"/>
              <w:rPr>
                <w:rFonts w:ascii="Calibri" w:hAnsi="Calibri"/>
                <w:b/>
                <w:color w:val="000000" w:themeColor="text1"/>
                <w:sz w:val="24"/>
                <w:szCs w:val="24"/>
              </w:rPr>
            </w:pPr>
            <w:r w:rsidRPr="00910165">
              <w:rPr>
                <w:rFonts w:ascii="Calibri" w:hAnsi="Calibri"/>
                <w:b/>
                <w:color w:val="000000" w:themeColor="text1"/>
                <w:sz w:val="24"/>
                <w:szCs w:val="24"/>
              </w:rPr>
              <w:t>Formal Sector</w:t>
            </w:r>
          </w:p>
        </w:tc>
        <w:tc>
          <w:tcPr>
            <w:tcW w:w="2721" w:type="dxa"/>
          </w:tcPr>
          <w:p w14:paraId="3075C31B" w14:textId="77777777" w:rsidR="00C8235E" w:rsidRPr="00910165" w:rsidRDefault="00C8235E" w:rsidP="005D0636">
            <w:pPr>
              <w:jc w:val="center"/>
              <w:rPr>
                <w:rFonts w:ascii="Calibri" w:hAnsi="Calibri"/>
                <w:b/>
                <w:color w:val="000000" w:themeColor="text1"/>
                <w:sz w:val="24"/>
                <w:szCs w:val="24"/>
              </w:rPr>
            </w:pPr>
            <w:r w:rsidRPr="00910165">
              <w:rPr>
                <w:rFonts w:ascii="Calibri" w:hAnsi="Calibri"/>
                <w:b/>
                <w:color w:val="000000" w:themeColor="text1"/>
                <w:sz w:val="24"/>
                <w:szCs w:val="24"/>
              </w:rPr>
              <w:t>Informal Sector</w:t>
            </w:r>
          </w:p>
        </w:tc>
      </w:tr>
      <w:tr w:rsidR="001F1B41" w:rsidRPr="00910165" w14:paraId="44952BAF" w14:textId="77777777" w:rsidTr="005D0636">
        <w:tc>
          <w:tcPr>
            <w:tcW w:w="2775" w:type="dxa"/>
          </w:tcPr>
          <w:p w14:paraId="6A6F581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Name of business</w:t>
            </w:r>
          </w:p>
        </w:tc>
        <w:tc>
          <w:tcPr>
            <w:tcW w:w="2693" w:type="dxa"/>
          </w:tcPr>
          <w:p w14:paraId="4C93AB4C" w14:textId="77777777" w:rsidR="00C8235E" w:rsidRPr="00910165" w:rsidRDefault="00C8235E" w:rsidP="005D0636">
            <w:pPr>
              <w:rPr>
                <w:rFonts w:ascii="Calibri" w:hAnsi="Calibri"/>
                <w:color w:val="000000" w:themeColor="text1"/>
                <w:sz w:val="24"/>
                <w:szCs w:val="24"/>
              </w:rPr>
            </w:pPr>
          </w:p>
        </w:tc>
        <w:tc>
          <w:tcPr>
            <w:tcW w:w="2721" w:type="dxa"/>
          </w:tcPr>
          <w:p w14:paraId="581F51E2" w14:textId="77777777" w:rsidR="00C8235E" w:rsidRPr="00910165" w:rsidRDefault="00C8235E" w:rsidP="005D0636">
            <w:pPr>
              <w:rPr>
                <w:rFonts w:ascii="Calibri" w:hAnsi="Calibri"/>
                <w:color w:val="000000" w:themeColor="text1"/>
                <w:sz w:val="24"/>
                <w:szCs w:val="24"/>
              </w:rPr>
            </w:pPr>
          </w:p>
        </w:tc>
      </w:tr>
      <w:tr w:rsidR="001F1B41" w:rsidRPr="00910165" w14:paraId="232025AA" w14:textId="77777777" w:rsidTr="005D0636">
        <w:tc>
          <w:tcPr>
            <w:tcW w:w="2775" w:type="dxa"/>
          </w:tcPr>
          <w:p w14:paraId="29B9B79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Type of business</w:t>
            </w:r>
          </w:p>
        </w:tc>
        <w:tc>
          <w:tcPr>
            <w:tcW w:w="2693" w:type="dxa"/>
          </w:tcPr>
          <w:p w14:paraId="54C4B541" w14:textId="77777777" w:rsidR="00C8235E" w:rsidRPr="00910165" w:rsidRDefault="00C8235E" w:rsidP="005D0636">
            <w:pPr>
              <w:rPr>
                <w:rFonts w:ascii="Calibri" w:hAnsi="Calibri"/>
                <w:color w:val="000000" w:themeColor="text1"/>
                <w:sz w:val="24"/>
                <w:szCs w:val="24"/>
              </w:rPr>
            </w:pPr>
          </w:p>
        </w:tc>
        <w:tc>
          <w:tcPr>
            <w:tcW w:w="2721" w:type="dxa"/>
          </w:tcPr>
          <w:p w14:paraId="196A6E8F" w14:textId="77777777" w:rsidR="00C8235E" w:rsidRPr="00910165" w:rsidRDefault="00C8235E" w:rsidP="005D0636">
            <w:pPr>
              <w:rPr>
                <w:rFonts w:ascii="Calibri" w:hAnsi="Calibri"/>
                <w:color w:val="000000" w:themeColor="text1"/>
                <w:sz w:val="24"/>
                <w:szCs w:val="24"/>
              </w:rPr>
            </w:pPr>
          </w:p>
        </w:tc>
      </w:tr>
      <w:tr w:rsidR="001F1B41" w:rsidRPr="00910165" w14:paraId="7E7421CB" w14:textId="77777777" w:rsidTr="005D0636">
        <w:tc>
          <w:tcPr>
            <w:tcW w:w="2775" w:type="dxa"/>
          </w:tcPr>
          <w:p w14:paraId="2351A9B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Ownership</w:t>
            </w:r>
          </w:p>
        </w:tc>
        <w:tc>
          <w:tcPr>
            <w:tcW w:w="2693" w:type="dxa"/>
          </w:tcPr>
          <w:p w14:paraId="0EE801AF" w14:textId="77777777" w:rsidR="00C8235E" w:rsidRPr="00910165" w:rsidRDefault="00C8235E" w:rsidP="005D0636">
            <w:pPr>
              <w:rPr>
                <w:rFonts w:ascii="Calibri" w:hAnsi="Calibri"/>
                <w:color w:val="000000" w:themeColor="text1"/>
                <w:sz w:val="24"/>
                <w:szCs w:val="24"/>
              </w:rPr>
            </w:pPr>
          </w:p>
        </w:tc>
        <w:tc>
          <w:tcPr>
            <w:tcW w:w="2721" w:type="dxa"/>
          </w:tcPr>
          <w:p w14:paraId="75955F40" w14:textId="77777777" w:rsidR="00C8235E" w:rsidRPr="00910165" w:rsidRDefault="00C8235E" w:rsidP="005D0636">
            <w:pPr>
              <w:rPr>
                <w:rFonts w:ascii="Calibri" w:hAnsi="Calibri"/>
                <w:color w:val="000000" w:themeColor="text1"/>
                <w:sz w:val="24"/>
                <w:szCs w:val="24"/>
              </w:rPr>
            </w:pPr>
          </w:p>
        </w:tc>
      </w:tr>
      <w:tr w:rsidR="001F1B41" w:rsidRPr="00910165" w14:paraId="7767BFA7" w14:textId="77777777" w:rsidTr="005D0636">
        <w:tc>
          <w:tcPr>
            <w:tcW w:w="2775" w:type="dxa"/>
          </w:tcPr>
          <w:p w14:paraId="4841593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Hours</w:t>
            </w:r>
          </w:p>
        </w:tc>
        <w:tc>
          <w:tcPr>
            <w:tcW w:w="2693" w:type="dxa"/>
          </w:tcPr>
          <w:p w14:paraId="0E085F30" w14:textId="77777777" w:rsidR="00C8235E" w:rsidRPr="00910165" w:rsidRDefault="00C8235E" w:rsidP="005D0636">
            <w:pPr>
              <w:rPr>
                <w:rFonts w:ascii="Calibri" w:hAnsi="Calibri"/>
                <w:color w:val="000000" w:themeColor="text1"/>
                <w:sz w:val="24"/>
                <w:szCs w:val="24"/>
              </w:rPr>
            </w:pPr>
          </w:p>
        </w:tc>
        <w:tc>
          <w:tcPr>
            <w:tcW w:w="2721" w:type="dxa"/>
          </w:tcPr>
          <w:p w14:paraId="72385D7F" w14:textId="77777777" w:rsidR="00C8235E" w:rsidRPr="00910165" w:rsidRDefault="00C8235E" w:rsidP="005D0636">
            <w:pPr>
              <w:rPr>
                <w:rFonts w:ascii="Calibri" w:hAnsi="Calibri"/>
                <w:color w:val="000000" w:themeColor="text1"/>
                <w:sz w:val="24"/>
                <w:szCs w:val="24"/>
              </w:rPr>
            </w:pPr>
          </w:p>
        </w:tc>
      </w:tr>
      <w:tr w:rsidR="001F1B41" w:rsidRPr="00910165" w14:paraId="34FC66E3" w14:textId="77777777" w:rsidTr="005D0636">
        <w:tc>
          <w:tcPr>
            <w:tcW w:w="2775" w:type="dxa"/>
          </w:tcPr>
          <w:p w14:paraId="623066D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Capital</w:t>
            </w:r>
          </w:p>
        </w:tc>
        <w:tc>
          <w:tcPr>
            <w:tcW w:w="2693" w:type="dxa"/>
          </w:tcPr>
          <w:p w14:paraId="75E766EE" w14:textId="77777777" w:rsidR="00C8235E" w:rsidRPr="00910165" w:rsidRDefault="00C8235E" w:rsidP="005D0636">
            <w:pPr>
              <w:rPr>
                <w:rFonts w:ascii="Calibri" w:hAnsi="Calibri"/>
                <w:color w:val="000000" w:themeColor="text1"/>
                <w:sz w:val="24"/>
                <w:szCs w:val="24"/>
              </w:rPr>
            </w:pPr>
          </w:p>
        </w:tc>
        <w:tc>
          <w:tcPr>
            <w:tcW w:w="2721" w:type="dxa"/>
          </w:tcPr>
          <w:p w14:paraId="4964A435" w14:textId="77777777" w:rsidR="00C8235E" w:rsidRPr="00910165" w:rsidRDefault="00C8235E" w:rsidP="005D0636">
            <w:pPr>
              <w:rPr>
                <w:rFonts w:ascii="Calibri" w:hAnsi="Calibri"/>
                <w:color w:val="000000" w:themeColor="text1"/>
                <w:sz w:val="24"/>
                <w:szCs w:val="24"/>
              </w:rPr>
            </w:pPr>
          </w:p>
        </w:tc>
      </w:tr>
      <w:tr w:rsidR="001F1B41" w:rsidRPr="00910165" w14:paraId="4CF817AB" w14:textId="77777777" w:rsidTr="005D0636">
        <w:tc>
          <w:tcPr>
            <w:tcW w:w="2775" w:type="dxa"/>
          </w:tcPr>
          <w:p w14:paraId="5203DFF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Working Hours </w:t>
            </w:r>
          </w:p>
        </w:tc>
        <w:tc>
          <w:tcPr>
            <w:tcW w:w="2693" w:type="dxa"/>
          </w:tcPr>
          <w:p w14:paraId="79B2F358" w14:textId="77777777" w:rsidR="00C8235E" w:rsidRPr="00910165" w:rsidRDefault="00C8235E" w:rsidP="005D0636">
            <w:pPr>
              <w:rPr>
                <w:rFonts w:ascii="Calibri" w:hAnsi="Calibri"/>
                <w:color w:val="000000" w:themeColor="text1"/>
                <w:sz w:val="24"/>
                <w:szCs w:val="24"/>
              </w:rPr>
            </w:pPr>
          </w:p>
        </w:tc>
        <w:tc>
          <w:tcPr>
            <w:tcW w:w="2721" w:type="dxa"/>
          </w:tcPr>
          <w:p w14:paraId="612E6C28" w14:textId="77777777" w:rsidR="00C8235E" w:rsidRPr="00910165" w:rsidRDefault="00C8235E" w:rsidP="005D0636">
            <w:pPr>
              <w:rPr>
                <w:rFonts w:ascii="Calibri" w:hAnsi="Calibri"/>
                <w:color w:val="000000" w:themeColor="text1"/>
                <w:sz w:val="24"/>
                <w:szCs w:val="24"/>
              </w:rPr>
            </w:pPr>
          </w:p>
        </w:tc>
      </w:tr>
      <w:tr w:rsidR="001F1B41" w:rsidRPr="00910165" w14:paraId="0E142D7F" w14:textId="77777777" w:rsidTr="005D0636">
        <w:tc>
          <w:tcPr>
            <w:tcW w:w="2775" w:type="dxa"/>
          </w:tcPr>
          <w:p w14:paraId="64B0CC7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Worker Protection</w:t>
            </w:r>
          </w:p>
        </w:tc>
        <w:tc>
          <w:tcPr>
            <w:tcW w:w="2693" w:type="dxa"/>
          </w:tcPr>
          <w:p w14:paraId="6DA1E1A6" w14:textId="77777777" w:rsidR="00C8235E" w:rsidRPr="00910165" w:rsidRDefault="00C8235E" w:rsidP="005D0636">
            <w:pPr>
              <w:rPr>
                <w:rFonts w:ascii="Calibri" w:hAnsi="Calibri"/>
                <w:color w:val="000000" w:themeColor="text1"/>
                <w:sz w:val="24"/>
                <w:szCs w:val="24"/>
              </w:rPr>
            </w:pPr>
          </w:p>
        </w:tc>
        <w:tc>
          <w:tcPr>
            <w:tcW w:w="2721" w:type="dxa"/>
          </w:tcPr>
          <w:p w14:paraId="765AA260" w14:textId="77777777" w:rsidR="00C8235E" w:rsidRPr="00910165" w:rsidRDefault="00C8235E" w:rsidP="005D0636">
            <w:pPr>
              <w:rPr>
                <w:rFonts w:ascii="Calibri" w:hAnsi="Calibri"/>
                <w:color w:val="000000" w:themeColor="text1"/>
                <w:sz w:val="24"/>
                <w:szCs w:val="24"/>
              </w:rPr>
            </w:pPr>
          </w:p>
        </w:tc>
      </w:tr>
      <w:tr w:rsidR="001F1B41" w:rsidRPr="00910165" w14:paraId="708A8B7A" w14:textId="77777777" w:rsidTr="005D0636">
        <w:tc>
          <w:tcPr>
            <w:tcW w:w="2775" w:type="dxa"/>
          </w:tcPr>
          <w:p w14:paraId="372214E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Skills Required</w:t>
            </w:r>
          </w:p>
        </w:tc>
        <w:tc>
          <w:tcPr>
            <w:tcW w:w="2693" w:type="dxa"/>
          </w:tcPr>
          <w:p w14:paraId="31891C31" w14:textId="77777777" w:rsidR="00C8235E" w:rsidRPr="00910165" w:rsidRDefault="00C8235E" w:rsidP="005D0636">
            <w:pPr>
              <w:rPr>
                <w:rFonts w:ascii="Calibri" w:hAnsi="Calibri"/>
                <w:color w:val="000000" w:themeColor="text1"/>
                <w:sz w:val="24"/>
                <w:szCs w:val="24"/>
              </w:rPr>
            </w:pPr>
          </w:p>
        </w:tc>
        <w:tc>
          <w:tcPr>
            <w:tcW w:w="2721" w:type="dxa"/>
          </w:tcPr>
          <w:p w14:paraId="740B4CB4" w14:textId="77777777" w:rsidR="00C8235E" w:rsidRPr="00910165" w:rsidRDefault="00C8235E" w:rsidP="005D0636">
            <w:pPr>
              <w:rPr>
                <w:rFonts w:ascii="Calibri" w:hAnsi="Calibri"/>
                <w:color w:val="000000" w:themeColor="text1"/>
                <w:sz w:val="24"/>
                <w:szCs w:val="24"/>
              </w:rPr>
            </w:pPr>
          </w:p>
        </w:tc>
      </w:tr>
      <w:tr w:rsidR="00C8235E" w:rsidRPr="00910165" w14:paraId="721D6F04" w14:textId="77777777" w:rsidTr="005D0636">
        <w:tc>
          <w:tcPr>
            <w:tcW w:w="2775" w:type="dxa"/>
          </w:tcPr>
          <w:p w14:paraId="0E15AB5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Contribution to GDP</w:t>
            </w:r>
          </w:p>
        </w:tc>
        <w:tc>
          <w:tcPr>
            <w:tcW w:w="2693" w:type="dxa"/>
          </w:tcPr>
          <w:p w14:paraId="705B620D" w14:textId="77777777" w:rsidR="00C8235E" w:rsidRPr="00910165" w:rsidRDefault="00C8235E" w:rsidP="005D0636">
            <w:pPr>
              <w:rPr>
                <w:rFonts w:ascii="Calibri" w:hAnsi="Calibri"/>
                <w:color w:val="000000" w:themeColor="text1"/>
                <w:sz w:val="24"/>
                <w:szCs w:val="24"/>
              </w:rPr>
            </w:pPr>
          </w:p>
        </w:tc>
        <w:tc>
          <w:tcPr>
            <w:tcW w:w="2721" w:type="dxa"/>
          </w:tcPr>
          <w:p w14:paraId="7CCD7C10" w14:textId="77777777" w:rsidR="00C8235E" w:rsidRPr="00910165" w:rsidRDefault="00C8235E" w:rsidP="005D0636">
            <w:pPr>
              <w:rPr>
                <w:rFonts w:ascii="Calibri" w:hAnsi="Calibri"/>
                <w:color w:val="000000" w:themeColor="text1"/>
                <w:sz w:val="24"/>
                <w:szCs w:val="24"/>
              </w:rPr>
            </w:pPr>
          </w:p>
        </w:tc>
      </w:tr>
    </w:tbl>
    <w:p w14:paraId="6E38DA5F" w14:textId="77777777" w:rsidR="00C8235E" w:rsidRPr="00910165" w:rsidRDefault="00C8235E" w:rsidP="005D0636">
      <w:pPr>
        <w:ind w:firstLine="720"/>
        <w:rPr>
          <w:rFonts w:ascii="Calibri" w:hAnsi="Calibri"/>
          <w:color w:val="000000" w:themeColor="text1"/>
          <w:sz w:val="24"/>
          <w:szCs w:val="24"/>
        </w:rPr>
      </w:pPr>
    </w:p>
    <w:p w14:paraId="161E5A56" w14:textId="77777777" w:rsidR="00C8235E" w:rsidRPr="00910165" w:rsidRDefault="00C8235E" w:rsidP="005D0636">
      <w:pPr>
        <w:ind w:left="426" w:hanging="426"/>
        <w:rPr>
          <w:rFonts w:ascii="Calibri" w:hAnsi="Calibri"/>
          <w:color w:val="000000" w:themeColor="text1"/>
          <w:sz w:val="24"/>
          <w:szCs w:val="24"/>
        </w:rPr>
      </w:pPr>
      <w:r w:rsidRPr="00910165">
        <w:rPr>
          <w:rFonts w:ascii="Calibri" w:hAnsi="Calibri"/>
          <w:color w:val="000000" w:themeColor="text1"/>
          <w:sz w:val="24"/>
          <w:szCs w:val="24"/>
        </w:rPr>
        <w:t xml:space="preserve"> </w:t>
      </w:r>
    </w:p>
    <w:p w14:paraId="257C5768"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Guided Reflection:</w:t>
      </w:r>
    </w:p>
    <w:p w14:paraId="2E31F32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activity distinguishes between two different sectors -- the formal and the informal. While each has its own advantages and disadvantages, they both make some contribution to economic activity. In many cases, people who cannot find employment in the formal sector are forced into the informal in order to earn a living.  </w:t>
      </w:r>
    </w:p>
    <w:p w14:paraId="4D4A8FE9" w14:textId="77777777" w:rsidR="00C8235E" w:rsidRPr="00910165" w:rsidRDefault="00C8235E" w:rsidP="005D0636">
      <w:pPr>
        <w:rPr>
          <w:rFonts w:ascii="Calibri" w:hAnsi="Calibri"/>
          <w:b/>
          <w:color w:val="000000" w:themeColor="text1"/>
          <w:sz w:val="24"/>
          <w:szCs w:val="24"/>
        </w:rPr>
      </w:pPr>
    </w:p>
    <w:p w14:paraId="407FCEF0" w14:textId="77777777" w:rsidR="00C8235E" w:rsidRPr="00910165" w:rsidRDefault="00C8235E" w:rsidP="005D0636">
      <w:pPr>
        <w:rPr>
          <w:rFonts w:ascii="Calibri" w:hAnsi="Calibri"/>
          <w:b/>
          <w:color w:val="000000" w:themeColor="text1"/>
          <w:sz w:val="24"/>
          <w:szCs w:val="24"/>
        </w:rPr>
      </w:pPr>
    </w:p>
    <w:p w14:paraId="0232993E"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3.1.3 The importance of the Informal Sector </w:t>
      </w:r>
    </w:p>
    <w:p w14:paraId="6A2DA10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informal sector as described is an important part of the economy because:</w:t>
      </w:r>
    </w:p>
    <w:p w14:paraId="7386C07D"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 xml:space="preserve">It provides goods and services close to its clients:  the corner tuck shop or spaza shop is situated within neighbourhoods and brings daily requirements within easy reach. </w:t>
      </w:r>
    </w:p>
    <w:p w14:paraId="1393686F"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 xml:space="preserve">It provides job opportunities for those who cannot find work:  with high unemployment rates those wanting to enter the working world find it increasingly difficult to find suitable jobs.  This sector allows the entrepreneur to get a foothold and can often lead to the development of a formal business over time. </w:t>
      </w:r>
    </w:p>
    <w:p w14:paraId="191A28E4"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It assists in the fight against poverty:  the work in this sector is not of a permanent nature but it does allow a person to eke out a living.</w:t>
      </w:r>
    </w:p>
    <w:p w14:paraId="1B9F8002"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 xml:space="preserve">Running an informal business gives the entrepreneur a chance to develop the skills required to become successful should he decide to enter the formal market at a later stage. </w:t>
      </w:r>
    </w:p>
    <w:p w14:paraId="50FE83A6"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It also gives the opportunity to experiment with different types of activities and be able to find the most suitable one without much investment.  Road side food stalls and pop-up barbers have become a common sight in South Africa.</w:t>
      </w:r>
    </w:p>
    <w:p w14:paraId="4F0D569D" w14:textId="77777777" w:rsidR="00C8235E" w:rsidRPr="00910165" w:rsidRDefault="00C8235E" w:rsidP="00E22E04">
      <w:pPr>
        <w:pStyle w:val="ListParagraph"/>
        <w:numPr>
          <w:ilvl w:val="0"/>
          <w:numId w:val="50"/>
        </w:numPr>
        <w:rPr>
          <w:rFonts w:ascii="Calibri" w:hAnsi="Calibri"/>
          <w:color w:val="000000" w:themeColor="text1"/>
          <w:sz w:val="24"/>
          <w:szCs w:val="24"/>
        </w:rPr>
      </w:pPr>
      <w:r w:rsidRPr="00910165">
        <w:rPr>
          <w:rFonts w:ascii="Calibri" w:hAnsi="Calibri"/>
          <w:color w:val="000000" w:themeColor="text1"/>
          <w:sz w:val="24"/>
          <w:szCs w:val="24"/>
        </w:rPr>
        <w:t xml:space="preserve">Informal business assists in caring for the environment:  with some innovation, people often make use of scrap that would otherwise add to the pollution problem </w:t>
      </w:r>
      <w:r w:rsidRPr="00910165">
        <w:rPr>
          <w:rFonts w:ascii="Calibri" w:hAnsi="Calibri"/>
          <w:color w:val="000000" w:themeColor="text1"/>
          <w:sz w:val="24"/>
          <w:szCs w:val="24"/>
        </w:rPr>
        <w:lastRenderedPageBreak/>
        <w:t xml:space="preserve">and change them into items of use – such as toys and stationery holders made from discarded cans, or swings and other utensils from discarded tyres. This also helps in the </w:t>
      </w:r>
      <w:r w:rsidRPr="00910165">
        <w:rPr>
          <w:rFonts w:ascii="Calibri" w:hAnsi="Calibri"/>
          <w:i/>
          <w:color w:val="000000" w:themeColor="text1"/>
          <w:sz w:val="24"/>
          <w:szCs w:val="24"/>
        </w:rPr>
        <w:t xml:space="preserve">green economy </w:t>
      </w:r>
      <w:r w:rsidRPr="00910165">
        <w:rPr>
          <w:rFonts w:ascii="Calibri" w:hAnsi="Calibri"/>
          <w:color w:val="000000" w:themeColor="text1"/>
          <w:sz w:val="24"/>
          <w:szCs w:val="24"/>
        </w:rPr>
        <w:t>[</w:t>
      </w:r>
      <w:r w:rsidRPr="00910165">
        <w:rPr>
          <w:rFonts w:ascii="Calibri" w:hAnsi="Calibri"/>
          <w:color w:val="000000" w:themeColor="text1"/>
        </w:rPr>
        <w:t>economy that supports sustainable development without degrading the environment]</w:t>
      </w:r>
      <w:r w:rsidRPr="00910165">
        <w:rPr>
          <w:rFonts w:ascii="Calibri" w:hAnsi="Calibri"/>
          <w:i/>
          <w:color w:val="000000" w:themeColor="text1"/>
          <w:sz w:val="24"/>
          <w:szCs w:val="24"/>
        </w:rPr>
        <w:t>.</w:t>
      </w:r>
      <w:r w:rsidRPr="00910165">
        <w:rPr>
          <w:rFonts w:ascii="Calibri" w:hAnsi="Calibri"/>
          <w:color w:val="000000" w:themeColor="text1"/>
          <w:sz w:val="24"/>
          <w:szCs w:val="24"/>
        </w:rPr>
        <w:t xml:space="preserve"> </w:t>
      </w:r>
    </w:p>
    <w:p w14:paraId="4DC0A0AC" w14:textId="77777777" w:rsidR="00C8235E" w:rsidRPr="00910165" w:rsidRDefault="00C8235E" w:rsidP="005D0636">
      <w:pPr>
        <w:pStyle w:val="ListParagraph"/>
        <w:rPr>
          <w:rFonts w:ascii="Calibri" w:hAnsi="Calibri"/>
          <w:color w:val="000000" w:themeColor="text1"/>
        </w:rPr>
      </w:pPr>
    </w:p>
    <w:tbl>
      <w:tblPr>
        <w:tblStyle w:val="TableGrid"/>
        <w:tblpPr w:leftFromText="180" w:rightFromText="180" w:vertAnchor="text" w:horzAnchor="page" w:tblpX="1933" w:tblpY="214"/>
        <w:tblW w:w="0" w:type="auto"/>
        <w:tblLook w:val="04A0" w:firstRow="1" w:lastRow="0" w:firstColumn="1" w:lastColumn="0" w:noHBand="0" w:noVBand="1"/>
      </w:tblPr>
      <w:tblGrid>
        <w:gridCol w:w="4510"/>
      </w:tblGrid>
      <w:tr w:rsidR="001F1B41" w:rsidRPr="00910165" w14:paraId="57169820" w14:textId="77777777" w:rsidTr="005D0636">
        <w:tc>
          <w:tcPr>
            <w:tcW w:w="4510" w:type="dxa"/>
          </w:tcPr>
          <w:p w14:paraId="71E0C5F1" w14:textId="77777777" w:rsidR="00C8235E" w:rsidRPr="00910165" w:rsidRDefault="00C8235E" w:rsidP="005D0636">
            <w:pPr>
              <w:pStyle w:val="ListParagraph"/>
              <w:ind w:left="0"/>
              <w:rPr>
                <w:rFonts w:ascii="Calibri" w:hAnsi="Calibri"/>
                <w:color w:val="000000" w:themeColor="text1"/>
              </w:rPr>
            </w:pPr>
            <w:r w:rsidRPr="00910165">
              <w:rPr>
                <w:rFonts w:ascii="Calibri" w:hAnsi="Calibri"/>
                <w:color w:val="000000" w:themeColor="text1"/>
              </w:rPr>
              <w:t>You tube “green economy”XXXXXX</w:t>
            </w:r>
          </w:p>
        </w:tc>
      </w:tr>
    </w:tbl>
    <w:p w14:paraId="18D6DAEB" w14:textId="77777777" w:rsidR="00C8235E" w:rsidRPr="00910165" w:rsidRDefault="00C8235E" w:rsidP="005D0636">
      <w:pPr>
        <w:pStyle w:val="ListParagraph"/>
        <w:rPr>
          <w:rFonts w:ascii="Calibri" w:hAnsi="Calibri"/>
          <w:color w:val="000000" w:themeColor="text1"/>
        </w:rPr>
      </w:pPr>
    </w:p>
    <w:p w14:paraId="0599344E" w14:textId="77777777" w:rsidR="00C8235E" w:rsidRPr="00910165" w:rsidRDefault="00C8235E" w:rsidP="005D0636">
      <w:pPr>
        <w:rPr>
          <w:rFonts w:ascii="Calibri" w:hAnsi="Calibri"/>
          <w:color w:val="000000" w:themeColor="text1"/>
          <w:sz w:val="24"/>
          <w:szCs w:val="24"/>
        </w:rPr>
      </w:pPr>
    </w:p>
    <w:p w14:paraId="61783A06"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However it does have certain drawbacks: </w:t>
      </w:r>
    </w:p>
    <w:p w14:paraId="5C56E007" w14:textId="77777777" w:rsidR="00C8235E" w:rsidRPr="00910165" w:rsidRDefault="00C8235E" w:rsidP="00E22E04">
      <w:pPr>
        <w:pStyle w:val="ListParagraph"/>
        <w:numPr>
          <w:ilvl w:val="0"/>
          <w:numId w:val="51"/>
        </w:numPr>
        <w:rPr>
          <w:rFonts w:ascii="Calibri" w:hAnsi="Calibri"/>
          <w:color w:val="000000" w:themeColor="text1"/>
          <w:sz w:val="24"/>
          <w:szCs w:val="24"/>
        </w:rPr>
      </w:pPr>
      <w:r w:rsidRPr="00910165">
        <w:rPr>
          <w:rFonts w:ascii="Calibri" w:hAnsi="Calibri"/>
          <w:color w:val="000000" w:themeColor="text1"/>
          <w:sz w:val="24"/>
          <w:szCs w:val="24"/>
        </w:rPr>
        <w:t>Workers do not have any protection and can be exploited, for example working illegally long hours or being underpaid. No union representation exists in the informal sector.</w:t>
      </w:r>
    </w:p>
    <w:p w14:paraId="0BDD634F" w14:textId="77777777" w:rsidR="00C8235E" w:rsidRPr="00910165" w:rsidRDefault="00C8235E" w:rsidP="00E22E04">
      <w:pPr>
        <w:pStyle w:val="ListParagraph"/>
        <w:numPr>
          <w:ilvl w:val="0"/>
          <w:numId w:val="51"/>
        </w:numPr>
        <w:rPr>
          <w:rFonts w:ascii="Calibri" w:hAnsi="Calibri"/>
          <w:color w:val="000000" w:themeColor="text1"/>
          <w:sz w:val="24"/>
          <w:szCs w:val="24"/>
        </w:rPr>
      </w:pPr>
      <w:r w:rsidRPr="00910165">
        <w:rPr>
          <w:rFonts w:ascii="Calibri" w:hAnsi="Calibri"/>
          <w:color w:val="000000" w:themeColor="text1"/>
          <w:sz w:val="24"/>
          <w:szCs w:val="24"/>
        </w:rPr>
        <w:t xml:space="preserve">The output does not form part of the official GDP [Gross Domestic Product] which is measured by the government. It is therefore difficult to measure the extent of the informal activities as they are not recorded. </w:t>
      </w:r>
    </w:p>
    <w:p w14:paraId="47377D5A" w14:textId="77777777" w:rsidR="00C8235E" w:rsidRPr="00910165" w:rsidRDefault="00C8235E" w:rsidP="00E22E04">
      <w:pPr>
        <w:pStyle w:val="ListParagraph"/>
        <w:numPr>
          <w:ilvl w:val="0"/>
          <w:numId w:val="51"/>
        </w:numPr>
        <w:rPr>
          <w:rFonts w:ascii="Calibri" w:hAnsi="Calibri"/>
          <w:color w:val="000000" w:themeColor="text1"/>
          <w:sz w:val="24"/>
          <w:szCs w:val="24"/>
        </w:rPr>
      </w:pPr>
      <w:r w:rsidRPr="00910165">
        <w:rPr>
          <w:rFonts w:ascii="Calibri" w:hAnsi="Calibri"/>
          <w:color w:val="000000" w:themeColor="text1"/>
          <w:sz w:val="24"/>
          <w:szCs w:val="24"/>
        </w:rPr>
        <w:t xml:space="preserve">The government is not collecting any taxes from the operators. </w:t>
      </w:r>
    </w:p>
    <w:p w14:paraId="36D0D39E" w14:textId="77777777" w:rsidR="00C8235E" w:rsidRPr="00910165" w:rsidRDefault="00C8235E" w:rsidP="00E22E04">
      <w:pPr>
        <w:pStyle w:val="ListParagraph"/>
        <w:numPr>
          <w:ilvl w:val="0"/>
          <w:numId w:val="51"/>
        </w:numPr>
        <w:rPr>
          <w:rFonts w:ascii="Calibri" w:hAnsi="Calibri"/>
          <w:color w:val="000000" w:themeColor="text1"/>
          <w:sz w:val="24"/>
          <w:szCs w:val="24"/>
        </w:rPr>
      </w:pPr>
      <w:r w:rsidRPr="00910165">
        <w:rPr>
          <w:rFonts w:ascii="Calibri" w:hAnsi="Calibri"/>
          <w:color w:val="000000" w:themeColor="text1"/>
          <w:sz w:val="24"/>
          <w:szCs w:val="24"/>
        </w:rPr>
        <w:t xml:space="preserve">Sometimes illegal operations thrive in the informal sector. With the lack of control or regulation, these can become social evils.  </w:t>
      </w:r>
    </w:p>
    <w:p w14:paraId="045319C9" w14:textId="77777777" w:rsidR="00C8235E" w:rsidRPr="00910165" w:rsidRDefault="00C8235E" w:rsidP="00E22E04">
      <w:pPr>
        <w:pStyle w:val="ListParagraph"/>
        <w:numPr>
          <w:ilvl w:val="0"/>
          <w:numId w:val="51"/>
        </w:numPr>
        <w:rPr>
          <w:rFonts w:ascii="Calibri" w:hAnsi="Calibri"/>
          <w:color w:val="000000" w:themeColor="text1"/>
          <w:sz w:val="24"/>
          <w:szCs w:val="24"/>
        </w:rPr>
      </w:pPr>
      <w:r w:rsidRPr="00910165">
        <w:rPr>
          <w:rFonts w:ascii="Calibri" w:hAnsi="Calibri"/>
          <w:color w:val="000000" w:themeColor="text1"/>
          <w:sz w:val="24"/>
          <w:szCs w:val="24"/>
        </w:rPr>
        <w:t xml:space="preserve">The quality of goods may be questionable. Consumers have no recourse against fake or even harmful goods. </w:t>
      </w:r>
    </w:p>
    <w:p w14:paraId="0310EF24" w14:textId="77777777" w:rsidR="00C8235E" w:rsidRPr="00910165" w:rsidRDefault="00C8235E" w:rsidP="005D0636">
      <w:pPr>
        <w:rPr>
          <w:rFonts w:ascii="Calibri" w:hAnsi="Calibri"/>
          <w:b/>
          <w:color w:val="000000" w:themeColor="text1"/>
          <w:sz w:val="24"/>
          <w:szCs w:val="24"/>
        </w:rPr>
      </w:pPr>
    </w:p>
    <w:p w14:paraId="3BB2F79E" w14:textId="77777777" w:rsidR="00C8235E" w:rsidRPr="00910165" w:rsidRDefault="00C8235E" w:rsidP="005D0636">
      <w:pPr>
        <w:tabs>
          <w:tab w:val="left" w:pos="5475"/>
        </w:tabs>
        <w:rPr>
          <w:rFonts w:ascii="Calibri" w:hAnsi="Calibri"/>
          <w:color w:val="000000" w:themeColor="text1"/>
        </w:rPr>
      </w:pPr>
      <w:r w:rsidRPr="00910165">
        <w:rPr>
          <w:rFonts w:ascii="Calibri" w:hAnsi="Calibri"/>
          <w:color w:val="000000" w:themeColor="text1"/>
        </w:rPr>
        <w:tab/>
      </w:r>
    </w:p>
    <w:p w14:paraId="5BD24370"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Activity  1.11 Informal Entrepreneurial Business: Observations</w:t>
      </w:r>
    </w:p>
    <w:p w14:paraId="2C7204C4"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45 minutes </w:t>
      </w:r>
    </w:p>
    <w:p w14:paraId="2D2DAE51"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4C852E7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activity allows you to test the theory already learnt by applying it to a practical business unit. </w:t>
      </w:r>
    </w:p>
    <w:p w14:paraId="2C5491A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4364884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Identify an informal business close to you. </w:t>
      </w:r>
    </w:p>
    <w:p w14:paraId="02CC4EF5"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What you will do  </w:t>
      </w:r>
    </w:p>
    <w:p w14:paraId="72FDAD9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Approach the owner/s for permission to spend some time at the business and observe what is being sold or what service is being offered as well as the prices being charged.  Interview them on why they run the business, how well it is working etc.</w:t>
      </w:r>
    </w:p>
    <w:p w14:paraId="08F9A0F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Write a paragraph on the business and whether you think it plays a significant role in the local community.  Use the factors that were discussed in the theory above as a guideline to look at the different aspects.</w:t>
      </w:r>
    </w:p>
    <w:p w14:paraId="6BA0571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Guided reflection:</w:t>
      </w:r>
    </w:p>
    <w:p w14:paraId="01397B1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 xml:space="preserve">You will have observed that the business is serving a definite purpose to the community. Make sure you look at the different business functions such as marketing, finance etc?  Where do they get their stock from?  Do they employ anyone? Do they have permanent or semi-permanent premises? </w:t>
      </w:r>
    </w:p>
    <w:p w14:paraId="1533557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Ask yourself what will happen if the business was not there?  Does it have potential to develop into a larger, more formal enterprise in the future?</w:t>
      </w:r>
    </w:p>
    <w:p w14:paraId="6D621CE7"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3.1.3 Formal agricultural and non-agricultural sectorsqueried with Roop</w:t>
      </w:r>
    </w:p>
    <w:p w14:paraId="67FBC67C" w14:textId="77777777" w:rsidR="00C8235E" w:rsidRPr="00910165" w:rsidRDefault="00C8235E" w:rsidP="005D0636">
      <w:pPr>
        <w:rPr>
          <w:rFonts w:ascii="Calibri" w:hAnsi="Calibri"/>
          <w:b/>
          <w:color w:val="000000" w:themeColor="text1"/>
          <w:sz w:val="28"/>
          <w:szCs w:val="28"/>
        </w:rPr>
      </w:pPr>
    </w:p>
    <w:p w14:paraId="40FA6F52" w14:textId="77777777" w:rsidR="00C8235E" w:rsidRPr="00910165" w:rsidRDefault="00C8235E" w:rsidP="005D0636">
      <w:pPr>
        <w:rPr>
          <w:rFonts w:ascii="Calibri" w:hAnsi="Calibri"/>
          <w:color w:val="000000" w:themeColor="text1"/>
          <w:sz w:val="24"/>
          <w:szCs w:val="24"/>
        </w:rPr>
      </w:pPr>
    </w:p>
    <w:p w14:paraId="628D6252" w14:textId="77777777" w:rsidR="00C8235E" w:rsidRPr="00910165" w:rsidRDefault="00C8235E" w:rsidP="005D0636">
      <w:pPr>
        <w:rPr>
          <w:rFonts w:ascii="Calibri" w:hAnsi="Calibri"/>
          <w:color w:val="000000" w:themeColor="text1"/>
          <w:sz w:val="28"/>
          <w:szCs w:val="28"/>
        </w:rPr>
      </w:pPr>
      <w:r w:rsidRPr="00910165">
        <w:rPr>
          <w:rFonts w:ascii="Calibri" w:hAnsi="Calibri"/>
          <w:color w:val="000000" w:themeColor="text1"/>
          <w:sz w:val="28"/>
          <w:szCs w:val="28"/>
        </w:rPr>
        <w:t xml:space="preserve"> </w:t>
      </w:r>
      <w:r w:rsidRPr="00910165">
        <w:rPr>
          <w:rFonts w:ascii="Calibri" w:hAnsi="Calibri"/>
          <w:b/>
          <w:color w:val="000000" w:themeColor="text1"/>
          <w:sz w:val="28"/>
          <w:szCs w:val="28"/>
        </w:rPr>
        <w:t xml:space="preserve">3.1.4 Nationalisation and Privatisation </w:t>
      </w:r>
    </w:p>
    <w:p w14:paraId="6501D33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Nationalisation is the process of converting private assets into state assets.  In other words, the state will take over the activities performed by private entrepreneurs and bring it under their control.  The motivation for this is that the investment in such industries is so great and are often unprofitable, as it involves essential services that cannot be denied to sections of the population, which supports the state taking over for the benefit of the general public. Transport and electricity are examples of such nationalised industries. However, as you have learnt before, there can be competition for this from the private sector such as private roads, health and education services. </w:t>
      </w:r>
    </w:p>
    <w:p w14:paraId="121075EB"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Arguments for Nationalisation:</w:t>
      </w:r>
    </w:p>
    <w:p w14:paraId="1C886DC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Supporters of Nationalisation argue as follows: </w:t>
      </w:r>
    </w:p>
    <w:p w14:paraId="38E8F224" w14:textId="77777777"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These industries usually run at a loss. The state can bear losses if such a situation occurs as they supplement the shortfall from taxes paid by citizens, whereas private business often cannot access enough capital.   It does not make sense to introduce competition as this will only increase prices. If the revenue exceeds the expenditure, then the surpluses can be used to fund other state activities</w:t>
      </w:r>
    </w:p>
    <w:p w14:paraId="5B9E3069" w14:textId="77777777"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 xml:space="preserve">The wide gap between the rich and the poor makes it necessary to have a levelling effect. Nationalised industries can assist in bringing about this equalisation. </w:t>
      </w:r>
    </w:p>
    <w:p w14:paraId="5EB4041C" w14:textId="77777777"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 xml:space="preserve">Some of the industries provide basic necessities; if these were in the hands of private individuals then it is possible that prices will be higher. As a result, many households will not be able to afford the service, e.g.  electricity and education if they have to pay private rates. </w:t>
      </w:r>
    </w:p>
    <w:p w14:paraId="3B0E8974" w14:textId="77777777"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 xml:space="preserve">These operations require large capital outlay and continued additional investment to keep it active.  If this is not done, then it becomes unprofitable. </w:t>
      </w:r>
    </w:p>
    <w:p w14:paraId="37BBF478" w14:textId="77777777"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 xml:space="preserve">Organised labour finds it easier to work with the government instead of private business, knowing that the profit motive has been removed. </w:t>
      </w:r>
    </w:p>
    <w:p w14:paraId="409E6474" w14:textId="6F91EB4B" w:rsidR="00C8235E" w:rsidRPr="00910165" w:rsidRDefault="00C8235E" w:rsidP="00E22E04">
      <w:pPr>
        <w:pStyle w:val="ListParagraph"/>
        <w:numPr>
          <w:ilvl w:val="0"/>
          <w:numId w:val="68"/>
        </w:numPr>
        <w:rPr>
          <w:rFonts w:ascii="Calibri" w:hAnsi="Calibri"/>
          <w:color w:val="000000" w:themeColor="text1"/>
          <w:sz w:val="24"/>
          <w:szCs w:val="24"/>
        </w:rPr>
      </w:pPr>
      <w:r w:rsidRPr="00910165">
        <w:rPr>
          <w:rFonts w:ascii="Calibri" w:hAnsi="Calibri"/>
          <w:color w:val="000000" w:themeColor="text1"/>
          <w:sz w:val="24"/>
          <w:szCs w:val="24"/>
        </w:rPr>
        <w:t xml:space="preserve">Nationalised industries should be mindful of other government initiatives and will ensure that its activities do not clash with them, for example, care of the environment.  </w:t>
      </w:r>
    </w:p>
    <w:p w14:paraId="4BFC8718"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17808D36"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lastRenderedPageBreak/>
        <w:t>Arguments against Nationalisation:</w:t>
      </w:r>
    </w:p>
    <w:p w14:paraId="39B606A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Supporters against Nationalisation argue as follows: </w:t>
      </w:r>
    </w:p>
    <w:p w14:paraId="172999FF" w14:textId="77777777" w:rsidR="00C8235E" w:rsidRPr="00910165" w:rsidRDefault="00C8235E" w:rsidP="00E22E04">
      <w:pPr>
        <w:pStyle w:val="ListParagraph"/>
        <w:numPr>
          <w:ilvl w:val="0"/>
          <w:numId w:val="65"/>
        </w:numPr>
        <w:rPr>
          <w:rFonts w:ascii="Calibri" w:hAnsi="Calibri"/>
          <w:color w:val="000000" w:themeColor="text1"/>
          <w:sz w:val="24"/>
          <w:szCs w:val="24"/>
        </w:rPr>
      </w:pPr>
      <w:r w:rsidRPr="00910165">
        <w:rPr>
          <w:rFonts w:ascii="Calibri" w:hAnsi="Calibri"/>
          <w:color w:val="000000" w:themeColor="text1"/>
          <w:sz w:val="24"/>
          <w:szCs w:val="24"/>
        </w:rPr>
        <w:t>Lack of competition – as you know, competition is good in many ways, it brings out the best in you and keeps you on your toes all the time.  With nationalisation and the removal of this important characteristic, participants become docile and follow the crowd.</w:t>
      </w:r>
    </w:p>
    <w:p w14:paraId="32058C00" w14:textId="77777777" w:rsidR="00C8235E" w:rsidRPr="00910165" w:rsidRDefault="00C8235E" w:rsidP="00E22E04">
      <w:pPr>
        <w:pStyle w:val="ListParagraph"/>
        <w:numPr>
          <w:ilvl w:val="0"/>
          <w:numId w:val="65"/>
        </w:numPr>
        <w:rPr>
          <w:rFonts w:ascii="Calibri" w:hAnsi="Calibri"/>
          <w:color w:val="000000" w:themeColor="text1"/>
          <w:sz w:val="24"/>
          <w:szCs w:val="24"/>
        </w:rPr>
      </w:pPr>
      <w:r w:rsidRPr="00910165">
        <w:rPr>
          <w:rFonts w:ascii="Calibri" w:hAnsi="Calibri"/>
          <w:color w:val="000000" w:themeColor="text1"/>
          <w:sz w:val="24"/>
          <w:szCs w:val="24"/>
        </w:rPr>
        <w:t xml:space="preserve">There is a lack of freedom.  In the working towards profit people become more creative and go to any extent to come up with original ideas to outwit the competition. This is now sadly lacking in nationalisation. </w:t>
      </w:r>
    </w:p>
    <w:p w14:paraId="19D8B6F7" w14:textId="77777777" w:rsidR="00C8235E" w:rsidRPr="00910165" w:rsidRDefault="00C8235E" w:rsidP="00E22E04">
      <w:pPr>
        <w:pStyle w:val="ListParagraph"/>
        <w:numPr>
          <w:ilvl w:val="0"/>
          <w:numId w:val="65"/>
        </w:numPr>
        <w:rPr>
          <w:rFonts w:ascii="Calibri" w:hAnsi="Calibri"/>
          <w:color w:val="000000" w:themeColor="text1"/>
          <w:sz w:val="24"/>
          <w:szCs w:val="24"/>
        </w:rPr>
      </w:pPr>
      <w:r w:rsidRPr="00910165">
        <w:rPr>
          <w:rFonts w:ascii="Calibri" w:hAnsi="Calibri"/>
          <w:color w:val="000000" w:themeColor="text1"/>
          <w:sz w:val="24"/>
          <w:szCs w:val="24"/>
        </w:rPr>
        <w:t xml:space="preserve">State enterprises are not always run by people who are trained in business skills and this can cause huge losses. This impacts on the government’s finances and may cause hardship to the general population. Should this have been in the hands of private enterprise, it would employ the most qualified people to keep it in business.  </w:t>
      </w:r>
    </w:p>
    <w:p w14:paraId="29EFE8D7" w14:textId="77777777" w:rsidR="00C8235E" w:rsidRPr="00910165" w:rsidRDefault="00C8235E" w:rsidP="005D0636">
      <w:pPr>
        <w:rPr>
          <w:rFonts w:ascii="Calibri" w:hAnsi="Calibri"/>
          <w:color w:val="000000" w:themeColor="text1"/>
          <w:sz w:val="24"/>
          <w:szCs w:val="24"/>
        </w:rPr>
      </w:pPr>
    </w:p>
    <w:p w14:paraId="73C4420A" w14:textId="77777777" w:rsidR="00C8235E" w:rsidRPr="00910165" w:rsidRDefault="00C8235E" w:rsidP="005D0636">
      <w:pPr>
        <w:shd w:val="clear" w:color="auto" w:fill="FFFFFF" w:themeFill="background1"/>
        <w:rPr>
          <w:rFonts w:ascii="Calibri" w:hAnsi="Calibri"/>
          <w:b/>
          <w:color w:val="000000" w:themeColor="text1"/>
          <w:sz w:val="28"/>
          <w:szCs w:val="28"/>
        </w:rPr>
      </w:pPr>
      <w:r w:rsidRPr="00910165">
        <w:rPr>
          <w:rFonts w:ascii="Calibri" w:hAnsi="Calibri"/>
          <w:b/>
          <w:color w:val="000000" w:themeColor="text1"/>
          <w:sz w:val="28"/>
          <w:szCs w:val="28"/>
        </w:rPr>
        <w:t>Privatisation:</w:t>
      </w:r>
    </w:p>
    <w:p w14:paraId="4B2673D7" w14:textId="77777777" w:rsidR="00C8235E" w:rsidRPr="00910165" w:rsidRDefault="00C8235E" w:rsidP="00E22E04">
      <w:pPr>
        <w:pStyle w:val="ListParagraph"/>
        <w:numPr>
          <w:ilvl w:val="0"/>
          <w:numId w:val="66"/>
        </w:numPr>
        <w:rPr>
          <w:rFonts w:ascii="Calibri" w:hAnsi="Calibri"/>
          <w:color w:val="000000" w:themeColor="text1"/>
          <w:sz w:val="24"/>
          <w:szCs w:val="24"/>
        </w:rPr>
      </w:pPr>
      <w:r w:rsidRPr="00910165">
        <w:rPr>
          <w:rFonts w:ascii="Calibri" w:hAnsi="Calibri"/>
          <w:color w:val="000000" w:themeColor="text1"/>
          <w:sz w:val="24"/>
          <w:szCs w:val="24"/>
        </w:rPr>
        <w:t xml:space="preserve">Privatisation may be regarded as the opposite of Nationalisation.  In this process, state owned enterprises are sold to private individuals, who pursue the profit principle. </w:t>
      </w:r>
    </w:p>
    <w:p w14:paraId="1D36E2D6"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Arguments to support privatisation:</w:t>
      </w:r>
    </w:p>
    <w:p w14:paraId="5DA8FC83" w14:textId="77777777" w:rsidR="00C8235E" w:rsidRPr="00910165" w:rsidRDefault="00C8235E" w:rsidP="00E22E04">
      <w:pPr>
        <w:pStyle w:val="ListParagraph"/>
        <w:numPr>
          <w:ilvl w:val="0"/>
          <w:numId w:val="66"/>
        </w:numPr>
        <w:rPr>
          <w:rFonts w:ascii="Calibri" w:hAnsi="Calibri"/>
          <w:color w:val="000000" w:themeColor="text1"/>
          <w:sz w:val="24"/>
          <w:szCs w:val="24"/>
        </w:rPr>
      </w:pPr>
      <w:r w:rsidRPr="00910165">
        <w:rPr>
          <w:rFonts w:ascii="Calibri" w:hAnsi="Calibri"/>
          <w:color w:val="000000" w:themeColor="text1"/>
          <w:sz w:val="24"/>
          <w:szCs w:val="24"/>
        </w:rPr>
        <w:t>Increased competition leads to better good and services.</w:t>
      </w:r>
    </w:p>
    <w:p w14:paraId="36EC2673" w14:textId="77777777" w:rsidR="00C8235E" w:rsidRPr="00910165" w:rsidRDefault="00C8235E" w:rsidP="00E22E04">
      <w:pPr>
        <w:pStyle w:val="ListParagraph"/>
        <w:numPr>
          <w:ilvl w:val="0"/>
          <w:numId w:val="66"/>
        </w:numPr>
        <w:rPr>
          <w:rFonts w:ascii="Calibri" w:hAnsi="Calibri"/>
          <w:color w:val="000000" w:themeColor="text1"/>
          <w:sz w:val="24"/>
          <w:szCs w:val="24"/>
        </w:rPr>
      </w:pPr>
      <w:r w:rsidRPr="00910165">
        <w:rPr>
          <w:rFonts w:ascii="Calibri" w:hAnsi="Calibri"/>
          <w:color w:val="000000" w:themeColor="text1"/>
          <w:sz w:val="24"/>
          <w:szCs w:val="24"/>
        </w:rPr>
        <w:t>Private businesses are reported to operate more efficiently than public enterprises.  The profit motive, being the main aim, should ensure that all the resources are used to their best advantage – the most productive staff are employed, fewer resources are wasted and money is spent more wisely. State enterprises, on the other hand, are usually poorly managed resulting in losses, as a result of regular government ‘bail-outs’[Capital sums of money paid in from tax money to rescue the enterprise].  SAA is an excellent example of this and has been a bone of contention in politics for years.  This has implications for National Treasury and the issue of tax collection and spending.</w:t>
      </w:r>
    </w:p>
    <w:p w14:paraId="1C8BE318" w14:textId="77777777" w:rsidR="00C8235E" w:rsidRPr="00910165" w:rsidRDefault="00C8235E" w:rsidP="00E22E04">
      <w:pPr>
        <w:pStyle w:val="ListParagraph"/>
        <w:numPr>
          <w:ilvl w:val="0"/>
          <w:numId w:val="66"/>
        </w:numPr>
        <w:rPr>
          <w:rFonts w:ascii="Calibri" w:hAnsi="Calibri"/>
          <w:color w:val="000000" w:themeColor="text1"/>
          <w:sz w:val="24"/>
          <w:szCs w:val="24"/>
        </w:rPr>
      </w:pPr>
      <w:r w:rsidRPr="00910165">
        <w:rPr>
          <w:rFonts w:ascii="Calibri" w:hAnsi="Calibri"/>
          <w:color w:val="000000" w:themeColor="text1"/>
          <w:sz w:val="24"/>
          <w:szCs w:val="24"/>
        </w:rPr>
        <w:t xml:space="preserve">Private businesses pay taxes to the government on their profits; this is an important source of revenue for the state,  and can be used to fund its own projects and initiatives. </w:t>
      </w:r>
    </w:p>
    <w:p w14:paraId="3D93D6FA" w14:textId="77777777" w:rsidR="00C8235E" w:rsidRPr="00910165" w:rsidRDefault="00C8235E" w:rsidP="00E22E04">
      <w:pPr>
        <w:pStyle w:val="ListParagraph"/>
        <w:numPr>
          <w:ilvl w:val="0"/>
          <w:numId w:val="66"/>
        </w:numPr>
        <w:rPr>
          <w:rFonts w:ascii="Calibri" w:hAnsi="Calibri"/>
          <w:color w:val="000000" w:themeColor="text1"/>
          <w:sz w:val="24"/>
          <w:szCs w:val="24"/>
        </w:rPr>
      </w:pPr>
      <w:r w:rsidRPr="00910165">
        <w:rPr>
          <w:rFonts w:ascii="Calibri" w:hAnsi="Calibri"/>
          <w:color w:val="000000" w:themeColor="text1"/>
          <w:sz w:val="24"/>
          <w:szCs w:val="24"/>
        </w:rPr>
        <w:t xml:space="preserve">Well run businesses improve the standard of living and the image of the country in the eyes of overseas investors; attracting more money into the country, which means credit ratings could improve. </w:t>
      </w:r>
    </w:p>
    <w:p w14:paraId="6BAB04B1"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Some of the arguments against privatisation:</w:t>
      </w:r>
    </w:p>
    <w:p w14:paraId="1ADFEC45" w14:textId="77777777" w:rsidR="00C8235E" w:rsidRPr="00910165" w:rsidRDefault="00C8235E" w:rsidP="00E22E04">
      <w:pPr>
        <w:pStyle w:val="ListParagraph"/>
        <w:numPr>
          <w:ilvl w:val="0"/>
          <w:numId w:val="67"/>
        </w:numPr>
        <w:rPr>
          <w:rFonts w:ascii="Calibri" w:hAnsi="Calibri"/>
          <w:color w:val="000000" w:themeColor="text1"/>
          <w:sz w:val="24"/>
          <w:szCs w:val="24"/>
        </w:rPr>
      </w:pPr>
      <w:r w:rsidRPr="00910165">
        <w:rPr>
          <w:rFonts w:ascii="Calibri" w:hAnsi="Calibri"/>
          <w:color w:val="000000" w:themeColor="text1"/>
          <w:sz w:val="24"/>
          <w:szCs w:val="24"/>
        </w:rPr>
        <w:t>Workers are often exploited in the pursuit of profits.  The interest of the individuals are placed before that of the country.</w:t>
      </w:r>
    </w:p>
    <w:p w14:paraId="1B77D12F" w14:textId="77777777" w:rsidR="00C8235E" w:rsidRPr="00910165" w:rsidRDefault="00C8235E" w:rsidP="00E22E04">
      <w:pPr>
        <w:pStyle w:val="ListParagraph"/>
        <w:numPr>
          <w:ilvl w:val="0"/>
          <w:numId w:val="67"/>
        </w:numPr>
        <w:rPr>
          <w:rFonts w:ascii="Calibri" w:hAnsi="Calibri"/>
          <w:color w:val="000000" w:themeColor="text1"/>
          <w:sz w:val="24"/>
          <w:szCs w:val="24"/>
        </w:rPr>
      </w:pPr>
      <w:r w:rsidRPr="00910165">
        <w:rPr>
          <w:rFonts w:ascii="Calibri" w:hAnsi="Calibri"/>
          <w:color w:val="000000" w:themeColor="text1"/>
          <w:sz w:val="24"/>
          <w:szCs w:val="24"/>
        </w:rPr>
        <w:t xml:space="preserve">Privatisation can lead to job losses as the businesses will be more selective in their recruitment and try to curb amounts spent on salaries. </w:t>
      </w:r>
    </w:p>
    <w:p w14:paraId="5EA0C1CD" w14:textId="77777777" w:rsidR="00C8235E" w:rsidRPr="00910165" w:rsidRDefault="00C8235E" w:rsidP="00E22E04">
      <w:pPr>
        <w:pStyle w:val="ListParagraph"/>
        <w:numPr>
          <w:ilvl w:val="0"/>
          <w:numId w:val="67"/>
        </w:numPr>
        <w:rPr>
          <w:rFonts w:ascii="Calibri" w:hAnsi="Calibri"/>
          <w:color w:val="000000" w:themeColor="text1"/>
          <w:sz w:val="24"/>
          <w:szCs w:val="24"/>
        </w:rPr>
      </w:pPr>
      <w:r w:rsidRPr="00910165">
        <w:rPr>
          <w:rFonts w:ascii="Calibri" w:hAnsi="Calibri"/>
          <w:color w:val="000000" w:themeColor="text1"/>
          <w:sz w:val="24"/>
          <w:szCs w:val="24"/>
        </w:rPr>
        <w:lastRenderedPageBreak/>
        <w:t>Privatisation can lead to fragmentation of industries or services, losing the benefit of economy of scale.</w:t>
      </w:r>
    </w:p>
    <w:p w14:paraId="5837CB7C" w14:textId="77777777" w:rsidR="00C8235E" w:rsidRPr="00910165" w:rsidRDefault="00C8235E" w:rsidP="005D0636">
      <w:pPr>
        <w:rPr>
          <w:rFonts w:ascii="Calibri" w:hAnsi="Calibri"/>
          <w:color w:val="000000" w:themeColor="text1"/>
          <w:sz w:val="24"/>
          <w:szCs w:val="24"/>
        </w:rPr>
      </w:pPr>
    </w:p>
    <w:p w14:paraId="6F86311B"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Activity  1.12  Case Study – Privatisation and Nationalisation.</w:t>
      </w:r>
    </w:p>
    <w:p w14:paraId="0A16C994" w14:textId="77777777" w:rsidR="00C8235E" w:rsidRPr="00910165" w:rsidRDefault="00C8235E" w:rsidP="005D0636">
      <w:pPr>
        <w:rPr>
          <w:rFonts w:ascii="Calibri" w:hAnsi="Calibri"/>
          <w:b/>
          <w:color w:val="000000" w:themeColor="text1"/>
          <w:sz w:val="24"/>
          <w:szCs w:val="24"/>
        </w:rPr>
      </w:pPr>
    </w:p>
    <w:p w14:paraId="273FF47B"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 1 hour </w:t>
      </w:r>
    </w:p>
    <w:p w14:paraId="5B92D19F"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2A80B0C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Case studies indicate how theoretical approaches are unfolding in practice. This case study will contain important detail to strengthen your understanding of the issues being discussed. </w:t>
      </w:r>
    </w:p>
    <w:p w14:paraId="260AB15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0342116E"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18A34CA1"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4BBF81A6"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An electronic device to do research</w:t>
      </w:r>
    </w:p>
    <w:p w14:paraId="0CDDA0E3"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What you will do  </w:t>
      </w:r>
    </w:p>
    <w:p w14:paraId="2D71E74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Read the article below, and revise the theory you have just covered  before answering the following questions:</w:t>
      </w:r>
    </w:p>
    <w:p w14:paraId="05C34FB7" w14:textId="77777777" w:rsidR="00C8235E" w:rsidRPr="00910165" w:rsidRDefault="00C8235E" w:rsidP="005D0636">
      <w:pPr>
        <w:rPr>
          <w:rFonts w:ascii="Calibri" w:hAnsi="Calibri"/>
          <w:color w:val="000000" w:themeColor="text1"/>
        </w:rPr>
      </w:pPr>
    </w:p>
    <w:p w14:paraId="30D5D1AF" w14:textId="77777777" w:rsidR="00C8235E" w:rsidRPr="00910165" w:rsidRDefault="00C8235E" w:rsidP="005D0636">
      <w:pPr>
        <w:pStyle w:val="NormalWeb"/>
        <w:shd w:val="clear" w:color="auto" w:fill="FDFDFD"/>
        <w:spacing w:before="0" w:beforeAutospacing="0" w:after="150" w:afterAutospacing="0"/>
        <w:rPr>
          <w:rFonts w:ascii="Calibri" w:hAnsi="Calibri"/>
          <w:b/>
          <w:color w:val="000000" w:themeColor="text1"/>
          <w:sz w:val="40"/>
          <w:szCs w:val="40"/>
        </w:rPr>
      </w:pPr>
      <w:r w:rsidRPr="00910165">
        <w:rPr>
          <w:rFonts w:ascii="Calibri" w:hAnsi="Calibri"/>
          <w:b/>
          <w:color w:val="000000" w:themeColor="text1"/>
          <w:sz w:val="40"/>
          <w:szCs w:val="40"/>
        </w:rPr>
        <w:t>Privatisation or Nationalisation?</w:t>
      </w:r>
    </w:p>
    <w:p w14:paraId="15D9F4E1" w14:textId="77777777" w:rsidR="00C8235E" w:rsidRPr="00910165" w:rsidRDefault="00C8235E" w:rsidP="005D0636">
      <w:pPr>
        <w:pStyle w:val="NormalWeb"/>
        <w:shd w:val="clear" w:color="auto" w:fill="FDFDFD"/>
        <w:spacing w:before="0" w:beforeAutospacing="0" w:after="150" w:afterAutospacing="0"/>
        <w:rPr>
          <w:rFonts w:ascii="Calibri" w:hAnsi="Calibri" w:cs="Arial"/>
          <w:color w:val="000000" w:themeColor="text1"/>
          <w:sz w:val="22"/>
          <w:szCs w:val="22"/>
        </w:rPr>
      </w:pPr>
    </w:p>
    <w:p w14:paraId="65940818" w14:textId="77777777" w:rsidR="00C8235E" w:rsidRPr="00910165" w:rsidRDefault="00C8235E" w:rsidP="005D0636">
      <w:pPr>
        <w:pStyle w:val="NormalWeb"/>
        <w:shd w:val="clear" w:color="auto" w:fill="FDFDFD"/>
        <w:spacing w:before="0" w:beforeAutospacing="0" w:after="150" w:afterAutospacing="0"/>
        <w:rPr>
          <w:rFonts w:ascii="Calibri" w:hAnsi="Calibri" w:cs="Arial"/>
          <w:color w:val="000000" w:themeColor="text1"/>
          <w:sz w:val="22"/>
          <w:szCs w:val="22"/>
        </w:rPr>
      </w:pPr>
      <w:r w:rsidRPr="00910165">
        <w:rPr>
          <w:rFonts w:ascii="Calibri" w:hAnsi="Calibri" w:cs="Arial"/>
          <w:color w:val="000000" w:themeColor="text1"/>
          <w:sz w:val="22"/>
          <w:szCs w:val="22"/>
        </w:rPr>
        <w:t>As in any political or economic debate, those arguing both for and against nationalisation have strong opinions.  The reality is that in economics there are no right answers and each policy and decision has to be taken on a case-to-case basis. For this reason, one cannot endorse nationalisation as a cure for all ills but at the same time one cannot rule it out as a much-needed intervention tool in specific circumstances.</w:t>
      </w:r>
    </w:p>
    <w:p w14:paraId="7B076EEF" w14:textId="77777777" w:rsidR="00C8235E" w:rsidRPr="00910165" w:rsidRDefault="00C8235E" w:rsidP="005D0636">
      <w:pPr>
        <w:pStyle w:val="NormalWeb"/>
        <w:shd w:val="clear" w:color="auto" w:fill="FDFDFD"/>
        <w:spacing w:before="0" w:beforeAutospacing="0" w:after="150" w:afterAutospacing="0"/>
        <w:rPr>
          <w:rFonts w:ascii="Calibri" w:hAnsi="Calibri" w:cs="Arial"/>
          <w:color w:val="000000" w:themeColor="text1"/>
          <w:sz w:val="22"/>
          <w:szCs w:val="22"/>
        </w:rPr>
      </w:pPr>
      <w:r w:rsidRPr="00910165">
        <w:rPr>
          <w:rFonts w:ascii="Calibri" w:hAnsi="Calibri" w:cs="Arial"/>
          <w:color w:val="000000" w:themeColor="text1"/>
          <w:sz w:val="22"/>
          <w:szCs w:val="22"/>
        </w:rPr>
        <w:t>There is no doubt that private entrepreneurs have more zeal and incentive to grow a business contributing to the growth of the economy through more efficient utilisation of resources. But, at the same time, entrepreneurs like all individuals are focused on instant gratification and profit maximisation, and thus will fail to focus on developing sectors necessary for long-term growth and will also often overlook elements essential for long-term social benefit.  This approach will be more front and centre when enterprises are nationalised.</w:t>
      </w:r>
    </w:p>
    <w:p w14:paraId="6737CE71" w14:textId="77777777" w:rsidR="00C8235E" w:rsidRPr="00910165" w:rsidRDefault="00C8235E" w:rsidP="005D0636">
      <w:pPr>
        <w:pStyle w:val="NormalWeb"/>
        <w:shd w:val="clear" w:color="auto" w:fill="FDFDFD"/>
        <w:spacing w:before="0" w:beforeAutospacing="0" w:after="150" w:afterAutospacing="0"/>
        <w:rPr>
          <w:rFonts w:ascii="Calibri" w:hAnsi="Calibri" w:cs="Arial"/>
          <w:color w:val="000000" w:themeColor="text1"/>
          <w:sz w:val="22"/>
          <w:szCs w:val="22"/>
        </w:rPr>
      </w:pPr>
      <w:r w:rsidRPr="00910165">
        <w:rPr>
          <w:rFonts w:ascii="Calibri" w:hAnsi="Calibri" w:cs="Arial"/>
          <w:color w:val="000000" w:themeColor="text1"/>
          <w:sz w:val="22"/>
          <w:szCs w:val="22"/>
        </w:rPr>
        <w:t>Many were surprised when, in a recent talk, Bill Gates, arguably the greatest entrepreneur of our time, asked the US government to take a more proactive and direct role in the energy sector, citing how it was not possible without the government to have the internet or many of the cures on which the healthcare industry runs and humanity benefits from.</w:t>
      </w:r>
    </w:p>
    <w:p w14:paraId="62F7BC8F" w14:textId="77777777" w:rsidR="00C8235E" w:rsidRPr="00910165" w:rsidRDefault="00C8235E" w:rsidP="005D0636">
      <w:pPr>
        <w:pStyle w:val="NormalWeb"/>
        <w:shd w:val="clear" w:color="auto" w:fill="FDFDFD"/>
        <w:spacing w:before="0" w:beforeAutospacing="0" w:after="150" w:afterAutospacing="0"/>
        <w:rPr>
          <w:rFonts w:ascii="Calibri" w:hAnsi="Calibri"/>
          <w:color w:val="000000" w:themeColor="text1"/>
        </w:rPr>
      </w:pPr>
      <w:r w:rsidRPr="00910165">
        <w:rPr>
          <w:rFonts w:ascii="Calibri" w:hAnsi="Calibri" w:cs="Arial"/>
          <w:color w:val="000000" w:themeColor="text1"/>
          <w:sz w:val="22"/>
          <w:szCs w:val="22"/>
        </w:rPr>
        <w:t> </w:t>
      </w:r>
      <w:r w:rsidRPr="00910165">
        <w:rPr>
          <w:rFonts w:ascii="Calibri" w:hAnsi="Calibri"/>
          <w:color w:val="000000" w:themeColor="text1"/>
        </w:rPr>
        <w:t xml:space="preserve">Adapted from Source:  </w:t>
      </w:r>
      <w:hyperlink r:id="rId41" w:history="1">
        <w:r w:rsidRPr="00910165">
          <w:rPr>
            <w:rStyle w:val="Hyperlink"/>
            <w:rFonts w:ascii="Calibri" w:hAnsi="Calibri"/>
            <w:color w:val="000000" w:themeColor="text1"/>
          </w:rPr>
          <w:t>http://dailytimes.com.pk/opinion/03-Dec-15/nationalisation-versus-privatisation</w:t>
        </w:r>
      </w:hyperlink>
      <w:r w:rsidRPr="00910165">
        <w:rPr>
          <w:rFonts w:ascii="Calibri" w:hAnsi="Calibri"/>
          <w:color w:val="000000" w:themeColor="text1"/>
        </w:rPr>
        <w:t xml:space="preserve"> [Accessed: 14 January 2019]</w:t>
      </w:r>
    </w:p>
    <w:p w14:paraId="5509AF4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Questions:</w:t>
      </w:r>
    </w:p>
    <w:p w14:paraId="6F966E97" w14:textId="77777777" w:rsidR="00C8235E" w:rsidRPr="00910165" w:rsidRDefault="00C8235E" w:rsidP="00E22E04">
      <w:pPr>
        <w:pStyle w:val="ListParagraph"/>
        <w:numPr>
          <w:ilvl w:val="0"/>
          <w:numId w:val="69"/>
        </w:numPr>
        <w:rPr>
          <w:rFonts w:ascii="Calibri" w:hAnsi="Calibri"/>
          <w:color w:val="000000" w:themeColor="text1"/>
          <w:sz w:val="24"/>
          <w:szCs w:val="24"/>
        </w:rPr>
      </w:pPr>
      <w:r w:rsidRPr="00910165">
        <w:rPr>
          <w:rFonts w:ascii="Calibri" w:hAnsi="Calibri"/>
          <w:color w:val="000000" w:themeColor="text1"/>
          <w:sz w:val="24"/>
          <w:szCs w:val="24"/>
        </w:rPr>
        <w:t>Do you think that the issue of nationalisation is an economic or political problem?  Give reasons for your answer.</w:t>
      </w:r>
    </w:p>
    <w:p w14:paraId="791D8658" w14:textId="77777777" w:rsidR="00C8235E" w:rsidRPr="00910165" w:rsidRDefault="00C8235E" w:rsidP="00E22E04">
      <w:pPr>
        <w:pStyle w:val="ListParagraph"/>
        <w:numPr>
          <w:ilvl w:val="0"/>
          <w:numId w:val="69"/>
        </w:numPr>
        <w:rPr>
          <w:rFonts w:ascii="Calibri" w:hAnsi="Calibri"/>
          <w:color w:val="000000" w:themeColor="text1"/>
          <w:sz w:val="24"/>
          <w:szCs w:val="24"/>
        </w:rPr>
      </w:pPr>
      <w:r w:rsidRPr="00910165">
        <w:rPr>
          <w:rFonts w:ascii="Calibri" w:hAnsi="Calibri"/>
          <w:color w:val="000000" w:themeColor="text1"/>
          <w:sz w:val="24"/>
          <w:szCs w:val="24"/>
        </w:rPr>
        <w:t>Why do you think Bill Gates wants the US government to get involved in the energy sector?</w:t>
      </w:r>
    </w:p>
    <w:p w14:paraId="7CB7E8F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  Here, in South Africa, we have instances of protest action and demonstrations regarding issues related to Nationalisation and Privatisation.  Research and choose ONE aspect to discuss (For example, the Nationalisation of Mines or the SARB):</w:t>
      </w:r>
    </w:p>
    <w:p w14:paraId="3670FD1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3.1  What are these issues? Name the group or political party that is calling for the change.</w:t>
      </w:r>
    </w:p>
    <w:p w14:paraId="27AAE9A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3.2  What is being proposed? </w:t>
      </w:r>
    </w:p>
    <w:p w14:paraId="62D1596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3.3  What are your personal views on it? How would you and your family be affected if these industries/enterprises are nationalised?</w:t>
      </w:r>
    </w:p>
    <w:p w14:paraId="146043DA" w14:textId="77777777" w:rsidR="00C8235E" w:rsidRPr="00910165" w:rsidRDefault="00C8235E" w:rsidP="005D0636">
      <w:pPr>
        <w:rPr>
          <w:rFonts w:ascii="Calibri" w:hAnsi="Calibri"/>
          <w:b/>
          <w:color w:val="000000" w:themeColor="text1"/>
          <w:sz w:val="24"/>
          <w:szCs w:val="24"/>
        </w:rPr>
      </w:pPr>
      <w:r w:rsidRPr="00910165">
        <w:rPr>
          <w:rFonts w:ascii="Calibri" w:hAnsi="Calibri"/>
          <w:color w:val="000000" w:themeColor="text1"/>
          <w:sz w:val="24"/>
          <w:szCs w:val="24"/>
        </w:rPr>
        <w:t xml:space="preserve"> </w:t>
      </w:r>
      <w:r w:rsidRPr="00910165">
        <w:rPr>
          <w:rFonts w:ascii="Calibri" w:hAnsi="Calibri"/>
          <w:b/>
          <w:color w:val="000000" w:themeColor="text1"/>
          <w:sz w:val="24"/>
          <w:szCs w:val="24"/>
        </w:rPr>
        <w:t xml:space="preserve">Guided Reflection: </w:t>
      </w:r>
    </w:p>
    <w:p w14:paraId="4C17BDD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activity</w:t>
      </w:r>
      <w:r w:rsidRPr="00910165">
        <w:rPr>
          <w:rFonts w:ascii="Calibri" w:hAnsi="Calibri"/>
          <w:b/>
          <w:color w:val="000000" w:themeColor="text1"/>
          <w:sz w:val="24"/>
          <w:szCs w:val="24"/>
        </w:rPr>
        <w:t xml:space="preserve"> </w:t>
      </w:r>
      <w:r w:rsidRPr="00910165">
        <w:rPr>
          <w:rFonts w:ascii="Calibri" w:hAnsi="Calibri"/>
          <w:color w:val="000000" w:themeColor="text1"/>
          <w:sz w:val="24"/>
          <w:szCs w:val="24"/>
        </w:rPr>
        <w:t xml:space="preserve">demonstrates the complexity of the problems facing Privatisation and Nationalisation in a practical situation. This will help you understand the complex problem the government has in supporting any one of them. </w:t>
      </w:r>
    </w:p>
    <w:p w14:paraId="45DAAB0F" w14:textId="77777777" w:rsidR="00C8235E" w:rsidRPr="00910165" w:rsidRDefault="00C8235E" w:rsidP="005D0636">
      <w:pPr>
        <w:rPr>
          <w:rFonts w:ascii="Calibri" w:hAnsi="Calibri"/>
          <w:color w:val="000000" w:themeColor="text1"/>
          <w:sz w:val="24"/>
          <w:szCs w:val="24"/>
        </w:rPr>
      </w:pPr>
    </w:p>
    <w:p w14:paraId="70E14300"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32"/>
          <w:szCs w:val="32"/>
        </w:rPr>
        <w:t xml:space="preserve">3.2  The State </w:t>
      </w:r>
    </w:p>
    <w:p w14:paraId="0CD44E1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You will study this topic as follows:</w:t>
      </w:r>
    </w:p>
    <w:p w14:paraId="47C3876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Functions of the state</w:t>
      </w:r>
    </w:p>
    <w:p w14:paraId="332ED1E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The government’s macroeconomic policy</w:t>
      </w:r>
    </w:p>
    <w:p w14:paraId="2637C0C5"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Public sector intervention. </w:t>
      </w:r>
    </w:p>
    <w:p w14:paraId="43EB195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After studying this section you should be able to:</w:t>
      </w:r>
    </w:p>
    <w:p w14:paraId="2D37D4E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3.2.1 Describe the role and importance of the functions of the state.</w:t>
      </w:r>
    </w:p>
    <w:p w14:paraId="51F07C6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3.2.2 Comment on the government’s macroeconomic objectives.</w:t>
      </w:r>
    </w:p>
    <w:p w14:paraId="11E0B83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3.2.3 Evaluate the achievements of these interventions. </w:t>
      </w:r>
    </w:p>
    <w:p w14:paraId="7507A5B6" w14:textId="77777777" w:rsidR="00C8235E" w:rsidRPr="00910165" w:rsidRDefault="00C8235E" w:rsidP="005D0636">
      <w:pPr>
        <w:rPr>
          <w:rFonts w:ascii="Calibri" w:hAnsi="Calibri"/>
          <w:color w:val="000000" w:themeColor="text1"/>
          <w:sz w:val="24"/>
          <w:szCs w:val="24"/>
        </w:rPr>
      </w:pPr>
    </w:p>
    <w:p w14:paraId="416D3CDD"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3.2.1 Functions of the State:</w:t>
      </w:r>
    </w:p>
    <w:p w14:paraId="16C4CCF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government is in charge of the economy of the country, and needs to look after the citizens. The state fulfils the following functions:</w:t>
      </w:r>
    </w:p>
    <w:p w14:paraId="16F8020A" w14:textId="77777777" w:rsidR="00C8235E" w:rsidRPr="00910165" w:rsidRDefault="00C8235E" w:rsidP="00E22E04">
      <w:pPr>
        <w:pStyle w:val="ListParagraph"/>
        <w:numPr>
          <w:ilvl w:val="2"/>
          <w:numId w:val="45"/>
        </w:numPr>
        <w:spacing w:after="0" w:line="276" w:lineRule="auto"/>
        <w:contextualSpacing w:val="0"/>
        <w:rPr>
          <w:rFonts w:ascii="Calibri" w:hAnsi="Calibri"/>
          <w:b/>
          <w:color w:val="000000" w:themeColor="text1"/>
          <w:sz w:val="24"/>
          <w:szCs w:val="24"/>
          <w:lang w:val="en-US"/>
        </w:rPr>
      </w:pPr>
      <w:r w:rsidRPr="00910165">
        <w:rPr>
          <w:rFonts w:ascii="Calibri" w:hAnsi="Calibri"/>
          <w:b/>
          <w:color w:val="000000" w:themeColor="text1"/>
          <w:sz w:val="24"/>
          <w:szCs w:val="24"/>
          <w:lang w:val="en-US"/>
        </w:rPr>
        <w:t>Security</w:t>
      </w:r>
    </w:p>
    <w:p w14:paraId="4372F919"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lastRenderedPageBreak/>
        <w:t>The government has a duty to ensure that its population is safe from attacks both from the outside as well as from within the country.</w:t>
      </w:r>
    </w:p>
    <w:p w14:paraId="2CCB0827"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The National Defense Force protects the country from attacks by foreigners.</w:t>
      </w:r>
    </w:p>
    <w:p w14:paraId="0404925E"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The South African Police Services (SAPS) ensures that citizens are protected from each other. The courts and the legal justice system form part of the law enforcement mechanism. </w:t>
      </w:r>
    </w:p>
    <w:p w14:paraId="3E6FDD97"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 </w:t>
      </w:r>
    </w:p>
    <w:p w14:paraId="6494C198" w14:textId="77777777" w:rsidR="00C8235E" w:rsidRPr="00910165" w:rsidRDefault="00C8235E" w:rsidP="00E22E04">
      <w:pPr>
        <w:pStyle w:val="ListParagraph"/>
        <w:numPr>
          <w:ilvl w:val="0"/>
          <w:numId w:val="48"/>
        </w:numPr>
        <w:spacing w:after="0" w:line="276" w:lineRule="auto"/>
        <w:ind w:left="360"/>
        <w:rPr>
          <w:rFonts w:ascii="Calibri" w:hAnsi="Calibri"/>
          <w:b/>
          <w:color w:val="000000" w:themeColor="text1"/>
          <w:sz w:val="24"/>
          <w:szCs w:val="24"/>
          <w:lang w:val="en-US"/>
        </w:rPr>
      </w:pPr>
      <w:r w:rsidRPr="00910165">
        <w:rPr>
          <w:rFonts w:ascii="Calibri" w:hAnsi="Calibri"/>
          <w:b/>
          <w:color w:val="000000" w:themeColor="text1"/>
          <w:sz w:val="24"/>
          <w:szCs w:val="24"/>
          <w:lang w:val="en-US"/>
        </w:rPr>
        <w:t xml:space="preserve">Social Welfare:   </w:t>
      </w:r>
    </w:p>
    <w:p w14:paraId="39D3D8F5" w14:textId="77777777" w:rsidR="00C8235E" w:rsidRPr="00910165" w:rsidRDefault="00C8235E" w:rsidP="005D0636">
      <w:pPr>
        <w:pStyle w:val="ListParagraph"/>
        <w:spacing w:after="0" w:line="276" w:lineRule="auto"/>
        <w:ind w:left="36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The state has the responsibility of ensuring that the disadvantaged are taken care of, or are assisted to care for themselves. For this they provide grants e.g. child grants, old age grants and pensions to mention a few.  For health-related issues, medical services such as clinics and public hospitals are also provided. Housing is also one of the social needs catered for by the State. </w:t>
      </w:r>
    </w:p>
    <w:p w14:paraId="0F3708B2" w14:textId="77777777" w:rsidR="00C8235E" w:rsidRPr="00910165" w:rsidRDefault="00C8235E" w:rsidP="005D0636">
      <w:pPr>
        <w:spacing w:after="0" w:line="276" w:lineRule="auto"/>
        <w:rPr>
          <w:rFonts w:ascii="Calibri" w:hAnsi="Calibri"/>
          <w:color w:val="000000" w:themeColor="text1"/>
          <w:sz w:val="24"/>
          <w:szCs w:val="24"/>
          <w:lang w:val="en-US"/>
        </w:rPr>
      </w:pPr>
    </w:p>
    <w:p w14:paraId="4D555866" w14:textId="77777777" w:rsidR="00C8235E" w:rsidRPr="00910165" w:rsidRDefault="00C8235E" w:rsidP="00E22E04">
      <w:pPr>
        <w:pStyle w:val="ListParagraph"/>
        <w:numPr>
          <w:ilvl w:val="0"/>
          <w:numId w:val="48"/>
        </w:numPr>
        <w:spacing w:after="0" w:line="276" w:lineRule="auto"/>
        <w:ind w:left="360"/>
        <w:rPr>
          <w:rFonts w:ascii="Calibri" w:hAnsi="Calibri"/>
          <w:b/>
          <w:color w:val="000000" w:themeColor="text1"/>
          <w:sz w:val="24"/>
          <w:szCs w:val="24"/>
          <w:lang w:val="en-US"/>
        </w:rPr>
      </w:pPr>
      <w:r w:rsidRPr="00910165">
        <w:rPr>
          <w:rFonts w:ascii="Calibri" w:hAnsi="Calibri"/>
          <w:b/>
          <w:color w:val="000000" w:themeColor="text1"/>
          <w:sz w:val="24"/>
          <w:szCs w:val="24"/>
          <w:lang w:val="en-US"/>
        </w:rPr>
        <w:t>Legislation:</w:t>
      </w:r>
    </w:p>
    <w:p w14:paraId="5E2D22AF" w14:textId="77777777" w:rsidR="00C8235E" w:rsidRPr="00910165" w:rsidRDefault="00C8235E" w:rsidP="005D0636">
      <w:pPr>
        <w:pStyle w:val="ListParagraph"/>
        <w:spacing w:after="0" w:line="276" w:lineRule="auto"/>
        <w:ind w:left="360"/>
        <w:rPr>
          <w:rFonts w:ascii="Calibri" w:hAnsi="Calibri"/>
          <w:color w:val="000000" w:themeColor="text1"/>
          <w:sz w:val="24"/>
          <w:szCs w:val="24"/>
          <w:lang w:val="en-US"/>
        </w:rPr>
      </w:pPr>
      <w:r w:rsidRPr="00910165">
        <w:rPr>
          <w:rFonts w:ascii="Calibri" w:hAnsi="Calibri"/>
          <w:color w:val="000000" w:themeColor="text1"/>
          <w:sz w:val="24"/>
          <w:szCs w:val="24"/>
          <w:lang w:val="en-US"/>
        </w:rPr>
        <w:t>Because we have a mixed economy, there are private businesses supplying goods and services.  Through legislation, the government ensures that businesses compete with each other fairly to offer the best deals possible and that they observe a certain level of integrity.  Various acts were passed to regulate the business world for example:</w:t>
      </w:r>
    </w:p>
    <w:p w14:paraId="0498876B" w14:textId="77777777" w:rsidR="00C8235E" w:rsidRPr="00910165" w:rsidRDefault="00C8235E" w:rsidP="00E22E04">
      <w:pPr>
        <w:pStyle w:val="ListParagraph"/>
        <w:numPr>
          <w:ilvl w:val="1"/>
          <w:numId w:val="48"/>
        </w:numPr>
        <w:ind w:left="1080"/>
        <w:rPr>
          <w:rFonts w:ascii="Calibri" w:hAnsi="Calibri"/>
          <w:color w:val="000000" w:themeColor="text1"/>
          <w:sz w:val="24"/>
          <w:szCs w:val="24"/>
          <w:lang w:val="en-US"/>
        </w:rPr>
      </w:pPr>
      <w:r w:rsidRPr="00910165">
        <w:rPr>
          <w:rFonts w:ascii="Calibri" w:hAnsi="Calibri"/>
          <w:color w:val="000000" w:themeColor="text1"/>
          <w:sz w:val="24"/>
          <w:szCs w:val="24"/>
          <w:lang w:val="en-US"/>
        </w:rPr>
        <w:t>The Basic Conditions of Employment Act;</w:t>
      </w:r>
    </w:p>
    <w:p w14:paraId="6A8FC04D" w14:textId="77777777" w:rsidR="00C8235E" w:rsidRPr="00910165" w:rsidRDefault="00C8235E" w:rsidP="00E22E04">
      <w:pPr>
        <w:pStyle w:val="ListParagraph"/>
        <w:numPr>
          <w:ilvl w:val="1"/>
          <w:numId w:val="48"/>
        </w:numPr>
        <w:ind w:left="1080"/>
        <w:rPr>
          <w:rFonts w:ascii="Calibri" w:hAnsi="Calibri"/>
          <w:color w:val="000000" w:themeColor="text1"/>
          <w:sz w:val="24"/>
          <w:szCs w:val="24"/>
          <w:lang w:val="en-US"/>
        </w:rPr>
      </w:pPr>
      <w:r w:rsidRPr="00910165">
        <w:rPr>
          <w:rFonts w:ascii="Calibri" w:hAnsi="Calibri"/>
          <w:color w:val="000000" w:themeColor="text1"/>
          <w:sz w:val="24"/>
          <w:szCs w:val="24"/>
          <w:lang w:val="en-US"/>
        </w:rPr>
        <w:t>The Labour Relations Act</w:t>
      </w:r>
    </w:p>
    <w:p w14:paraId="27D13F2A" w14:textId="77777777" w:rsidR="00C8235E" w:rsidRPr="00910165" w:rsidRDefault="00C8235E" w:rsidP="00E22E04">
      <w:pPr>
        <w:pStyle w:val="ListParagraph"/>
        <w:numPr>
          <w:ilvl w:val="1"/>
          <w:numId w:val="48"/>
        </w:numPr>
        <w:ind w:left="1080"/>
        <w:rPr>
          <w:rFonts w:ascii="Calibri" w:hAnsi="Calibri"/>
          <w:color w:val="000000" w:themeColor="text1"/>
          <w:sz w:val="24"/>
          <w:szCs w:val="24"/>
          <w:lang w:val="en-US"/>
        </w:rPr>
      </w:pPr>
      <w:r w:rsidRPr="00910165">
        <w:rPr>
          <w:rFonts w:ascii="Calibri" w:hAnsi="Calibri"/>
          <w:color w:val="000000" w:themeColor="text1"/>
          <w:sz w:val="24"/>
          <w:szCs w:val="24"/>
          <w:lang w:val="en-US"/>
        </w:rPr>
        <w:t>The Employment Equity Act</w:t>
      </w:r>
    </w:p>
    <w:p w14:paraId="2170E508" w14:textId="77777777" w:rsidR="00C8235E" w:rsidRPr="00910165" w:rsidRDefault="00C8235E" w:rsidP="00E22E04">
      <w:pPr>
        <w:pStyle w:val="ListParagraph"/>
        <w:numPr>
          <w:ilvl w:val="1"/>
          <w:numId w:val="48"/>
        </w:numPr>
        <w:ind w:left="1080"/>
        <w:rPr>
          <w:rFonts w:ascii="Calibri" w:hAnsi="Calibri"/>
          <w:color w:val="000000" w:themeColor="text1"/>
          <w:sz w:val="24"/>
          <w:szCs w:val="24"/>
          <w:lang w:val="en-US"/>
        </w:rPr>
      </w:pPr>
      <w:r w:rsidRPr="00910165">
        <w:rPr>
          <w:rFonts w:ascii="Calibri" w:hAnsi="Calibri"/>
          <w:color w:val="000000" w:themeColor="text1"/>
          <w:sz w:val="24"/>
          <w:szCs w:val="24"/>
          <w:lang w:val="en-US"/>
        </w:rPr>
        <w:t>The Skills Development act</w:t>
      </w:r>
    </w:p>
    <w:p w14:paraId="030F3548" w14:textId="77777777" w:rsidR="00C8235E" w:rsidRPr="00910165" w:rsidRDefault="00C8235E" w:rsidP="005D0636">
      <w:pPr>
        <w:pStyle w:val="ListParagraph"/>
        <w:ind w:left="360"/>
        <w:rPr>
          <w:rFonts w:ascii="Calibri" w:hAnsi="Calibri"/>
          <w:color w:val="000000" w:themeColor="text1"/>
          <w:sz w:val="24"/>
          <w:szCs w:val="24"/>
          <w:lang w:val="en-US"/>
        </w:rPr>
      </w:pPr>
      <w:r w:rsidRPr="00910165">
        <w:rPr>
          <w:rFonts w:ascii="Calibri" w:hAnsi="Calibri"/>
          <w:color w:val="000000" w:themeColor="text1"/>
          <w:sz w:val="24"/>
          <w:szCs w:val="24"/>
          <w:lang w:val="en-US"/>
        </w:rPr>
        <w:t>Some of the Acts are designed to facilitate business operations while others tackle the issue of redress [</w:t>
      </w:r>
      <w:r w:rsidRPr="00910165">
        <w:rPr>
          <w:rFonts w:ascii="Calibri" w:hAnsi="Calibri"/>
          <w:color w:val="000000" w:themeColor="text1"/>
        </w:rPr>
        <w:t>actions taken to correct wrong practices of the past]</w:t>
      </w:r>
      <w:r w:rsidRPr="00910165">
        <w:rPr>
          <w:rFonts w:ascii="Calibri" w:hAnsi="Calibri"/>
          <w:color w:val="000000" w:themeColor="text1"/>
          <w:sz w:val="24"/>
          <w:szCs w:val="24"/>
          <w:lang w:val="en-US"/>
        </w:rPr>
        <w:t xml:space="preserve">. You will learn more about these Acts in Section 4. </w:t>
      </w:r>
    </w:p>
    <w:p w14:paraId="797BC8AB" w14:textId="77777777" w:rsidR="00C8235E" w:rsidRPr="00910165" w:rsidRDefault="00C8235E" w:rsidP="005D0636">
      <w:pPr>
        <w:pStyle w:val="ListParagraph"/>
        <w:ind w:left="360"/>
        <w:rPr>
          <w:rFonts w:ascii="Calibri" w:hAnsi="Calibri"/>
          <w:color w:val="000000" w:themeColor="text1"/>
          <w:sz w:val="24"/>
          <w:szCs w:val="24"/>
          <w:lang w:val="en-US"/>
        </w:rPr>
      </w:pPr>
    </w:p>
    <w:p w14:paraId="1CCE4D33" w14:textId="77777777" w:rsidR="00C8235E" w:rsidRPr="00910165" w:rsidRDefault="00C8235E" w:rsidP="005D0636">
      <w:pPr>
        <w:pStyle w:val="ListParagraph"/>
        <w:ind w:left="360"/>
        <w:rPr>
          <w:rFonts w:ascii="Calibri" w:hAnsi="Calibri"/>
          <w:color w:val="000000" w:themeColor="text1"/>
          <w:sz w:val="24"/>
          <w:szCs w:val="24"/>
          <w:lang w:val="en-US"/>
        </w:rPr>
      </w:pPr>
      <w:r w:rsidRPr="00910165">
        <w:rPr>
          <w:rFonts w:ascii="Calibri" w:hAnsi="Calibri"/>
          <w:color w:val="000000" w:themeColor="text1"/>
          <w:sz w:val="24"/>
          <w:szCs w:val="24"/>
          <w:lang w:val="en-US"/>
        </w:rPr>
        <w:t>Legislation is also necessary to protect individuals and their actions.  Examples such as the Children’s Act and Criminal Procedure Act govern our society.</w:t>
      </w:r>
    </w:p>
    <w:p w14:paraId="3174587F" w14:textId="77777777" w:rsidR="00C8235E" w:rsidRPr="00910165" w:rsidRDefault="00C8235E" w:rsidP="005D0636">
      <w:pPr>
        <w:pStyle w:val="ListParagraph"/>
        <w:rPr>
          <w:rFonts w:ascii="Calibri" w:hAnsi="Calibri"/>
          <w:color w:val="000000" w:themeColor="text1"/>
          <w:sz w:val="24"/>
          <w:szCs w:val="24"/>
          <w:lang w:val="en-US"/>
        </w:rPr>
      </w:pPr>
    </w:p>
    <w:p w14:paraId="5773D81A" w14:textId="77777777" w:rsidR="00C8235E" w:rsidRPr="00910165" w:rsidRDefault="00C8235E" w:rsidP="00E22E04">
      <w:pPr>
        <w:pStyle w:val="ListParagraph"/>
        <w:numPr>
          <w:ilvl w:val="2"/>
          <w:numId w:val="45"/>
        </w:numPr>
        <w:spacing w:after="0" w:line="276" w:lineRule="auto"/>
        <w:contextualSpacing w:val="0"/>
        <w:rPr>
          <w:rFonts w:ascii="Calibri" w:hAnsi="Calibri"/>
          <w:b/>
          <w:color w:val="000000" w:themeColor="text1"/>
          <w:sz w:val="24"/>
          <w:szCs w:val="24"/>
          <w:lang w:val="en-US"/>
        </w:rPr>
      </w:pPr>
      <w:r w:rsidRPr="00910165">
        <w:rPr>
          <w:rFonts w:ascii="Calibri" w:hAnsi="Calibri"/>
          <w:b/>
          <w:color w:val="000000" w:themeColor="text1"/>
          <w:sz w:val="24"/>
          <w:szCs w:val="24"/>
          <w:lang w:val="en-US"/>
        </w:rPr>
        <w:t>Preserving resources:</w:t>
      </w:r>
    </w:p>
    <w:p w14:paraId="123640BA"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It is important that the resources which each country is endowed with, are used with care. Natural resources like gold and soil fertility must be preserved, not only for survival but also as a basis for our economy. Water conservation is a major focus in South Africa due to ongoing droughts. The government takes steps to ensure that the population is made aware of these situations and takes part in usage initiatives to conserve this scarce commodity.  </w:t>
      </w:r>
    </w:p>
    <w:p w14:paraId="465DECE5" w14:textId="77777777" w:rsidR="00C8235E" w:rsidRPr="00910165" w:rsidRDefault="00C8235E" w:rsidP="005D0636">
      <w:pPr>
        <w:spacing w:after="0" w:line="276" w:lineRule="auto"/>
        <w:rPr>
          <w:rFonts w:ascii="Calibri" w:hAnsi="Calibri"/>
          <w:color w:val="000000" w:themeColor="text1"/>
          <w:sz w:val="24"/>
          <w:szCs w:val="24"/>
          <w:lang w:val="en-US"/>
        </w:rPr>
      </w:pPr>
    </w:p>
    <w:p w14:paraId="1C55F86B" w14:textId="77777777" w:rsidR="00C8235E" w:rsidRPr="00910165" w:rsidRDefault="00C8235E" w:rsidP="00E22E04">
      <w:pPr>
        <w:pStyle w:val="ListParagraph"/>
        <w:numPr>
          <w:ilvl w:val="2"/>
          <w:numId w:val="45"/>
        </w:numPr>
        <w:spacing w:after="0" w:line="276" w:lineRule="auto"/>
        <w:contextualSpacing w:val="0"/>
        <w:rPr>
          <w:rFonts w:ascii="Calibri" w:hAnsi="Calibri"/>
          <w:color w:val="000000" w:themeColor="text1"/>
          <w:sz w:val="24"/>
          <w:szCs w:val="24"/>
          <w:lang w:val="en-US"/>
        </w:rPr>
      </w:pPr>
      <w:r w:rsidRPr="00910165">
        <w:rPr>
          <w:rFonts w:ascii="Calibri" w:hAnsi="Calibri"/>
          <w:b/>
          <w:color w:val="000000" w:themeColor="text1"/>
          <w:sz w:val="24"/>
          <w:szCs w:val="24"/>
          <w:lang w:val="en-US"/>
        </w:rPr>
        <w:t>Money and Banking</w:t>
      </w:r>
      <w:r w:rsidRPr="00910165">
        <w:rPr>
          <w:rFonts w:ascii="Calibri" w:hAnsi="Calibri"/>
          <w:color w:val="000000" w:themeColor="text1"/>
          <w:sz w:val="24"/>
          <w:szCs w:val="24"/>
          <w:lang w:val="en-US"/>
        </w:rPr>
        <w:t>:</w:t>
      </w:r>
    </w:p>
    <w:p w14:paraId="2927D194"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A secure and solvent banking system is a requirement for trade and business.  The country uses the South African Reserve Bank (SARB) to administer this function, that is, to control the money and banking in the country.  The Banks Act provides for the </w:t>
      </w:r>
      <w:r w:rsidRPr="00910165">
        <w:rPr>
          <w:rFonts w:ascii="Calibri" w:hAnsi="Calibri"/>
          <w:color w:val="000000" w:themeColor="text1"/>
          <w:sz w:val="24"/>
          <w:szCs w:val="24"/>
          <w:lang w:val="en-US"/>
        </w:rPr>
        <w:lastRenderedPageBreak/>
        <w:t>establishment of commercial banks to which individuals and businesses have access. In the past, The World Economic Forum’s (WEF) rating for the South African Banking and reporting system was very favourable but problems in the latter part of Jacob Zuma’s presidency and the issues around state capture have tarnished this reputation and led to downgrading by international rating agencies.  Research and find out what the current situation is on SA’s international rating – has it improved or become worse?</w:t>
      </w:r>
    </w:p>
    <w:p w14:paraId="779FD0C9"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p>
    <w:p w14:paraId="4919ADCC" w14:textId="77777777" w:rsidR="00C8235E" w:rsidRPr="00910165" w:rsidRDefault="00C8235E" w:rsidP="00E22E04">
      <w:pPr>
        <w:pStyle w:val="ListParagraph"/>
        <w:numPr>
          <w:ilvl w:val="2"/>
          <w:numId w:val="45"/>
        </w:numPr>
        <w:spacing w:after="0" w:line="276" w:lineRule="auto"/>
        <w:contextualSpacing w:val="0"/>
        <w:rPr>
          <w:rFonts w:ascii="Calibri" w:hAnsi="Calibri"/>
          <w:color w:val="000000" w:themeColor="text1"/>
          <w:sz w:val="24"/>
          <w:szCs w:val="24"/>
          <w:lang w:val="en-US"/>
        </w:rPr>
      </w:pPr>
      <w:r w:rsidRPr="00910165">
        <w:rPr>
          <w:rFonts w:ascii="Calibri" w:hAnsi="Calibri"/>
          <w:b/>
          <w:color w:val="000000" w:themeColor="text1"/>
          <w:sz w:val="24"/>
          <w:szCs w:val="24"/>
          <w:lang w:val="en-US"/>
        </w:rPr>
        <w:t>Providing infrastructure</w:t>
      </w:r>
      <w:r w:rsidRPr="00910165">
        <w:rPr>
          <w:rFonts w:ascii="Calibri" w:hAnsi="Calibri"/>
          <w:color w:val="000000" w:themeColor="text1"/>
          <w:sz w:val="24"/>
          <w:szCs w:val="24"/>
          <w:lang w:val="en-US"/>
        </w:rPr>
        <w:t>:</w:t>
      </w:r>
    </w:p>
    <w:p w14:paraId="792D51D5"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One of the main aims of the National Growth Plan is the provision of infrastructure.  The country considers this to be very important in encouraging industrial development. Providing safe, economic transport and communication is at the heart of these initiatives. Numerous projects are being undertaken presently to see this come to fruition. </w:t>
      </w:r>
    </w:p>
    <w:p w14:paraId="5AA959B4" w14:textId="77777777" w:rsidR="00C8235E" w:rsidRPr="00910165" w:rsidRDefault="00C8235E" w:rsidP="005D0636">
      <w:pPr>
        <w:spacing w:after="0" w:line="276" w:lineRule="auto"/>
        <w:ind w:left="360"/>
        <w:rPr>
          <w:rFonts w:ascii="Calibri" w:hAnsi="Calibri"/>
          <w:color w:val="000000" w:themeColor="text1"/>
          <w:sz w:val="24"/>
          <w:szCs w:val="24"/>
          <w:lang w:val="en-US"/>
        </w:rPr>
      </w:pPr>
      <w:r w:rsidRPr="00910165">
        <w:rPr>
          <w:rFonts w:ascii="Calibri" w:hAnsi="Calibri"/>
          <w:color w:val="000000" w:themeColor="text1"/>
          <w:sz w:val="24"/>
          <w:szCs w:val="24"/>
          <w:lang w:val="en-US"/>
        </w:rPr>
        <w:t>Sometimes the state takes over and establishes key industries itself that will service other industries economically, for example, Eskom and Transnet.</w:t>
      </w:r>
    </w:p>
    <w:p w14:paraId="2DE33C03" w14:textId="77777777" w:rsidR="00C8235E" w:rsidRPr="00910165" w:rsidRDefault="00C8235E" w:rsidP="005D0636">
      <w:pPr>
        <w:pStyle w:val="ListParagraph"/>
        <w:spacing w:after="0" w:line="276" w:lineRule="auto"/>
        <w:ind w:left="21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 </w:t>
      </w:r>
    </w:p>
    <w:p w14:paraId="01820EF8" w14:textId="77777777" w:rsidR="00C8235E" w:rsidRPr="00910165" w:rsidRDefault="00C8235E" w:rsidP="00E22E04">
      <w:pPr>
        <w:pStyle w:val="ListParagraph"/>
        <w:numPr>
          <w:ilvl w:val="2"/>
          <w:numId w:val="45"/>
        </w:numPr>
        <w:spacing w:after="0" w:line="276" w:lineRule="auto"/>
        <w:contextualSpacing w:val="0"/>
        <w:rPr>
          <w:rFonts w:ascii="Calibri" w:hAnsi="Calibri"/>
          <w:color w:val="000000" w:themeColor="text1"/>
          <w:sz w:val="24"/>
          <w:szCs w:val="24"/>
          <w:lang w:val="en-US"/>
        </w:rPr>
      </w:pPr>
      <w:r w:rsidRPr="00910165">
        <w:rPr>
          <w:rFonts w:ascii="Calibri" w:hAnsi="Calibri"/>
          <w:b/>
          <w:color w:val="000000" w:themeColor="text1"/>
          <w:sz w:val="24"/>
          <w:szCs w:val="24"/>
          <w:lang w:val="en-US"/>
        </w:rPr>
        <w:t>Encouraging business and providing guidance</w:t>
      </w:r>
      <w:r w:rsidRPr="00910165">
        <w:rPr>
          <w:rFonts w:ascii="Calibri" w:hAnsi="Calibri"/>
          <w:color w:val="000000" w:themeColor="text1"/>
          <w:sz w:val="24"/>
          <w:szCs w:val="24"/>
          <w:lang w:val="en-US"/>
        </w:rPr>
        <w:t>:</w:t>
      </w:r>
    </w:p>
    <w:p w14:paraId="7584E555" w14:textId="77777777" w:rsidR="00C8235E" w:rsidRPr="00910165" w:rsidRDefault="00C8235E" w:rsidP="005D0636">
      <w:pPr>
        <w:pStyle w:val="ListParagraph"/>
        <w:spacing w:after="0" w:line="276" w:lineRule="auto"/>
        <w:ind w:left="360"/>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The state establishes organisations that will assist industry by providing guidance and support for example:</w:t>
      </w:r>
    </w:p>
    <w:p w14:paraId="065ED24A" w14:textId="77777777" w:rsidR="00C8235E" w:rsidRPr="00910165" w:rsidRDefault="00C8235E" w:rsidP="00E22E04">
      <w:pPr>
        <w:pStyle w:val="ListParagraph"/>
        <w:numPr>
          <w:ilvl w:val="0"/>
          <w:numId w:val="45"/>
        </w:numPr>
        <w:spacing w:after="0" w:line="276" w:lineRule="auto"/>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South African Bureau of Standards (SABS) for quality control</w:t>
      </w:r>
    </w:p>
    <w:p w14:paraId="7EB608D1" w14:textId="77777777" w:rsidR="00C8235E" w:rsidRPr="00910165" w:rsidRDefault="00C8235E" w:rsidP="00E22E04">
      <w:pPr>
        <w:pStyle w:val="ListParagraph"/>
        <w:numPr>
          <w:ilvl w:val="0"/>
          <w:numId w:val="45"/>
        </w:numPr>
        <w:spacing w:after="0" w:line="276" w:lineRule="auto"/>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Council for Scientific and Industrial Research (CSIR) </w:t>
      </w:r>
      <w:r w:rsidRPr="00910165">
        <w:rPr>
          <w:rFonts w:ascii="Calibri" w:hAnsi="Calibri" w:cs="Arial"/>
          <w:color w:val="000000" w:themeColor="text1"/>
          <w:shd w:val="clear" w:color="auto" w:fill="FFFFFF"/>
        </w:rPr>
        <w:t>is South Africa's central and premier scientific research and development organisation</w:t>
      </w:r>
    </w:p>
    <w:p w14:paraId="287D3303" w14:textId="77777777" w:rsidR="00C8235E" w:rsidRPr="00910165" w:rsidRDefault="00C8235E" w:rsidP="00E22E04">
      <w:pPr>
        <w:pStyle w:val="ListParagraph"/>
        <w:numPr>
          <w:ilvl w:val="0"/>
          <w:numId w:val="45"/>
        </w:numPr>
        <w:spacing w:after="0" w:line="276" w:lineRule="auto"/>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 xml:space="preserve">Central Statistical Services (CSS) for the processing information </w:t>
      </w:r>
    </w:p>
    <w:p w14:paraId="661AC1F2" w14:textId="77777777" w:rsidR="00C8235E" w:rsidRPr="00910165" w:rsidRDefault="00C8235E" w:rsidP="00E22E04">
      <w:pPr>
        <w:pStyle w:val="ListParagraph"/>
        <w:numPr>
          <w:ilvl w:val="0"/>
          <w:numId w:val="45"/>
        </w:numPr>
        <w:spacing w:after="0" w:line="276" w:lineRule="auto"/>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Industrial Development Corporation (IDC) for finance</w:t>
      </w:r>
    </w:p>
    <w:p w14:paraId="2B8F422C" w14:textId="77777777" w:rsidR="00C8235E" w:rsidRPr="00910165" w:rsidRDefault="00C8235E" w:rsidP="00E22E04">
      <w:pPr>
        <w:pStyle w:val="ListParagraph"/>
        <w:numPr>
          <w:ilvl w:val="0"/>
          <w:numId w:val="45"/>
        </w:numPr>
        <w:spacing w:after="0" w:line="276" w:lineRule="auto"/>
        <w:contextualSpacing w:val="0"/>
        <w:rPr>
          <w:rFonts w:ascii="Calibri" w:hAnsi="Calibri"/>
          <w:color w:val="000000" w:themeColor="text1"/>
          <w:sz w:val="24"/>
          <w:szCs w:val="24"/>
          <w:lang w:val="en-US"/>
        </w:rPr>
      </w:pPr>
      <w:r w:rsidRPr="00910165">
        <w:rPr>
          <w:rFonts w:ascii="Calibri" w:hAnsi="Calibri"/>
          <w:color w:val="000000" w:themeColor="text1"/>
          <w:sz w:val="24"/>
          <w:szCs w:val="24"/>
          <w:lang w:val="en-US"/>
        </w:rPr>
        <w:t>Research laboratories for stock and plant diseases</w:t>
      </w:r>
    </w:p>
    <w:p w14:paraId="31EA62FC" w14:textId="77777777" w:rsidR="00C8235E" w:rsidRPr="00910165" w:rsidRDefault="00C8235E" w:rsidP="005D0636">
      <w:pPr>
        <w:pStyle w:val="ListParagraph"/>
        <w:spacing w:after="0" w:line="276" w:lineRule="auto"/>
        <w:ind w:left="1440"/>
        <w:contextualSpacing w:val="0"/>
        <w:rPr>
          <w:rFonts w:ascii="Calibri" w:hAnsi="Calibri"/>
          <w:color w:val="000000" w:themeColor="text1"/>
          <w:sz w:val="24"/>
          <w:szCs w:val="24"/>
          <w:lang w:val="en-US"/>
        </w:rPr>
      </w:pPr>
    </w:p>
    <w:p w14:paraId="07E41E97"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Note:</w:t>
      </w:r>
      <w:r w:rsidRPr="00910165">
        <w:rPr>
          <w:rFonts w:ascii="Calibri" w:hAnsi="Calibri"/>
          <w:color w:val="000000" w:themeColor="text1"/>
          <w:sz w:val="24"/>
          <w:szCs w:val="24"/>
        </w:rPr>
        <w:t xml:space="preserve">  The role of the state is not static; if the economic organisation of the country changes, then the functions of the state change with it.  Sometimes the emphasis also changes as environmental factors and the global economy changes.</w:t>
      </w:r>
    </w:p>
    <w:p w14:paraId="55762D71" w14:textId="77777777" w:rsidR="00C8235E" w:rsidRPr="00910165" w:rsidRDefault="00C8235E" w:rsidP="005D0636">
      <w:pPr>
        <w:rPr>
          <w:rFonts w:ascii="Calibri" w:hAnsi="Calibri"/>
          <w:color w:val="000000" w:themeColor="text1"/>
          <w:sz w:val="24"/>
          <w:szCs w:val="24"/>
        </w:rPr>
      </w:pPr>
    </w:p>
    <w:p w14:paraId="31BA36CC" w14:textId="77777777" w:rsidR="00C8235E" w:rsidRPr="00910165" w:rsidRDefault="00C8235E" w:rsidP="005D0636">
      <w:pPr>
        <w:rPr>
          <w:rFonts w:ascii="Calibri" w:hAnsi="Calibri"/>
          <w:color w:val="000000" w:themeColor="text1"/>
          <w:sz w:val="28"/>
          <w:szCs w:val="28"/>
        </w:rPr>
      </w:pPr>
      <w:r w:rsidRPr="00910165">
        <w:rPr>
          <w:rFonts w:ascii="Calibri" w:hAnsi="Calibri"/>
          <w:b/>
          <w:color w:val="000000" w:themeColor="text1"/>
          <w:sz w:val="28"/>
          <w:szCs w:val="28"/>
        </w:rPr>
        <w:t>3.2.2 Macroeconomic policy of the state</w:t>
      </w:r>
      <w:r w:rsidRPr="00910165">
        <w:rPr>
          <w:rFonts w:ascii="Calibri" w:hAnsi="Calibri"/>
          <w:color w:val="000000" w:themeColor="text1"/>
          <w:sz w:val="28"/>
          <w:szCs w:val="28"/>
        </w:rPr>
        <w:t xml:space="preserve">: </w:t>
      </w:r>
    </w:p>
    <w:p w14:paraId="4FD4F56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Macroeconomic refers to the interventions of the state in order to improve the performance of the economy.  This is done to:</w:t>
      </w:r>
    </w:p>
    <w:p w14:paraId="37D7E463" w14:textId="77777777" w:rsidR="00C8235E" w:rsidRPr="00910165" w:rsidRDefault="00C8235E" w:rsidP="00E22E04">
      <w:pPr>
        <w:pStyle w:val="ListParagraph"/>
        <w:numPr>
          <w:ilvl w:val="0"/>
          <w:numId w:val="49"/>
        </w:numPr>
        <w:rPr>
          <w:rFonts w:ascii="Calibri" w:hAnsi="Calibri"/>
          <w:color w:val="000000" w:themeColor="text1"/>
          <w:sz w:val="24"/>
          <w:szCs w:val="24"/>
        </w:rPr>
      </w:pPr>
      <w:r w:rsidRPr="00910165">
        <w:rPr>
          <w:rFonts w:ascii="Calibri" w:hAnsi="Calibri"/>
          <w:color w:val="000000" w:themeColor="text1"/>
          <w:sz w:val="24"/>
          <w:szCs w:val="24"/>
        </w:rPr>
        <w:t>Improve the standard of living of the inhabitants</w:t>
      </w:r>
    </w:p>
    <w:p w14:paraId="70616D9F" w14:textId="77777777" w:rsidR="00C8235E" w:rsidRPr="00910165" w:rsidRDefault="00C8235E" w:rsidP="00E22E04">
      <w:pPr>
        <w:pStyle w:val="ListParagraph"/>
        <w:numPr>
          <w:ilvl w:val="0"/>
          <w:numId w:val="49"/>
        </w:numPr>
        <w:rPr>
          <w:rFonts w:ascii="Calibri" w:hAnsi="Calibri"/>
          <w:color w:val="000000" w:themeColor="text1"/>
          <w:sz w:val="24"/>
          <w:szCs w:val="24"/>
        </w:rPr>
      </w:pPr>
      <w:r w:rsidRPr="00910165">
        <w:rPr>
          <w:rFonts w:ascii="Calibri" w:hAnsi="Calibri"/>
          <w:color w:val="000000" w:themeColor="text1"/>
          <w:sz w:val="24"/>
          <w:szCs w:val="24"/>
        </w:rPr>
        <w:t>Improve the state of the economy by catering for low profitability goods/services.</w:t>
      </w:r>
    </w:p>
    <w:p w14:paraId="64B76DC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 The government aims to do this through:</w:t>
      </w:r>
    </w:p>
    <w:p w14:paraId="6BFBB021" w14:textId="77777777"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Economic Growth</w:t>
      </w:r>
      <w:r w:rsidRPr="00910165">
        <w:rPr>
          <w:rFonts w:ascii="Calibri" w:hAnsi="Calibri"/>
          <w:color w:val="000000" w:themeColor="text1"/>
          <w:sz w:val="24"/>
          <w:szCs w:val="24"/>
        </w:rPr>
        <w:t xml:space="preserve">: this implies stimulating economic development.  There should be an increase in the GDP (Gross Domestic Product). Letting more money remain in the system is </w:t>
      </w:r>
      <w:r w:rsidRPr="00910165">
        <w:rPr>
          <w:rFonts w:ascii="Calibri" w:hAnsi="Calibri"/>
          <w:color w:val="000000" w:themeColor="text1"/>
          <w:sz w:val="24"/>
          <w:szCs w:val="24"/>
        </w:rPr>
        <w:lastRenderedPageBreak/>
        <w:t xml:space="preserve">one way; the government can do this by relaxing the taxation and this will stimulate consumption which should lead to an increase in production. </w:t>
      </w:r>
    </w:p>
    <w:p w14:paraId="31A0C259" w14:textId="77777777"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Full employment:</w:t>
      </w:r>
      <w:r w:rsidRPr="00910165">
        <w:rPr>
          <w:rFonts w:ascii="Calibri" w:hAnsi="Calibri"/>
          <w:color w:val="000000" w:themeColor="text1"/>
          <w:sz w:val="24"/>
          <w:szCs w:val="24"/>
        </w:rPr>
        <w:t xml:space="preserve"> Keeping the population fully employed is a challenge, and South Africa has a high rate of unemployment. Theoretically, workers will retain their jobs if there is an increase in consumption of the goods they are producing. This implies increased consumer demand.  Should this happen, then increased production will require more labour and hence the employment situation will improve. </w:t>
      </w:r>
    </w:p>
    <w:p w14:paraId="7F4C9A95" w14:textId="77777777" w:rsidR="00C8235E" w:rsidRPr="00910165" w:rsidRDefault="00C8235E" w:rsidP="005D0636">
      <w:pPr>
        <w:rPr>
          <w:rFonts w:ascii="Calibri" w:hAnsi="Calibri"/>
          <w:i/>
          <w:color w:val="000000" w:themeColor="text1"/>
          <w:sz w:val="24"/>
          <w:szCs w:val="24"/>
        </w:rPr>
      </w:pPr>
      <w:r w:rsidRPr="00910165">
        <w:rPr>
          <w:rFonts w:ascii="Calibri" w:hAnsi="Calibri"/>
          <w:i/>
          <w:color w:val="000000" w:themeColor="text1"/>
          <w:sz w:val="24"/>
          <w:szCs w:val="24"/>
        </w:rPr>
        <w:t xml:space="preserve"> Price stability:</w:t>
      </w:r>
    </w:p>
    <w:p w14:paraId="38D3468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Prices (which you studied earlier) needs to be stabilised, that is, remain constant for a certain period of time, at least. Constantly rising prices puts, especially the poor, more and more at a disadvantage, making the country’s performance less competitive. One of the bases of comparing countries is to measure the position of an inhabitant of that country with that of another.  </w:t>
      </w:r>
    </w:p>
    <w:p w14:paraId="1C469C5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term inflation is used to describe the loss in the purchasing power of money because of prices increasing.  In other words, we are able to buy less with the same amount of money.  Inflation causes hardship for many households. Inflation is dealt with in more detail later, in unit 6.1.</w:t>
      </w:r>
    </w:p>
    <w:p w14:paraId="5BE7840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Curbing inflation is one of the main aims of economic policy. Inflation targeting has been the focus of the SA Reserve Bank.  Any action taken directly can have other negative effects such as, for example, on employment. </w:t>
      </w:r>
    </w:p>
    <w:p w14:paraId="5BC0C7A6" w14:textId="77777777"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 xml:space="preserve">Exchange rate stability:  </w:t>
      </w:r>
      <w:r w:rsidRPr="00910165">
        <w:rPr>
          <w:rFonts w:ascii="Calibri" w:hAnsi="Calibri"/>
          <w:color w:val="000000" w:themeColor="text1"/>
          <w:sz w:val="24"/>
          <w:szCs w:val="24"/>
        </w:rPr>
        <w:t xml:space="preserve">The rate of exchange is the rate at which the currency of one country can be exchanged for that of another.  In international transactions, the rate of exchange plays an important role as the value of the goods to be purchased or sold between countries can change when the exchange rate changes.  For example, when our Rand is weakening (losing against other countries) then, by implication, foreign currency is strengthening.  At times like this, it would be beneficial for a tourist to visit our country because they would be able to get more value for their money here in South Africa. The same applies to trade: the goods can become cheaper or more expensive simply by the rate of exchange moving in one direction or another. </w:t>
      </w:r>
    </w:p>
    <w:p w14:paraId="0DB8139C" w14:textId="77777777" w:rsidR="00C8235E" w:rsidRPr="00910165" w:rsidRDefault="00C8235E" w:rsidP="005D0636">
      <w:pPr>
        <w:rPr>
          <w:rFonts w:ascii="Calibri" w:hAnsi="Calibri"/>
          <w:color w:val="000000" w:themeColor="text1"/>
        </w:rPr>
      </w:pPr>
      <w:r w:rsidRPr="00910165">
        <w:rPr>
          <w:rFonts w:ascii="Calibri" w:hAnsi="Calibri"/>
          <w:i/>
          <w:color w:val="000000" w:themeColor="text1"/>
          <w:sz w:val="24"/>
          <w:szCs w:val="24"/>
        </w:rPr>
        <w:t xml:space="preserve">Economic equity: </w:t>
      </w:r>
      <w:r w:rsidRPr="00910165">
        <w:rPr>
          <w:rFonts w:ascii="Calibri" w:hAnsi="Calibri"/>
          <w:color w:val="000000" w:themeColor="text1"/>
          <w:sz w:val="24"/>
          <w:szCs w:val="24"/>
        </w:rPr>
        <w:t xml:space="preserve"> This describes the situation where the resources of the country are distributed fairly over the population. This implies that the tax liability of the population is roughly the same. As there are wide differences between rich and poor in South Africa, it cannot use this system of taxation.  We use the progressive taxation system which quite simply requires those who earn more to pay more. The tax rates are reviewed annually in February in the National Budget by the Minister of Finance, and long-term planning is done through the MTEF (Medium Term Expenditure Framework) which is a rolling, three-year government planning and budgeting process for cash flow.</w:t>
      </w:r>
      <w:r w:rsidRPr="00910165">
        <w:rPr>
          <w:rFonts w:ascii="Calibri" w:hAnsi="Calibri"/>
          <w:color w:val="000000" w:themeColor="text1"/>
        </w:rPr>
        <w:tab/>
      </w:r>
    </w:p>
    <w:p w14:paraId="69D4F527" w14:textId="77777777" w:rsidR="00C8235E" w:rsidRPr="00910165" w:rsidRDefault="00C8235E" w:rsidP="005D0636">
      <w:pPr>
        <w:rPr>
          <w:rFonts w:ascii="Calibri" w:hAnsi="Calibri"/>
          <w:color w:val="000000" w:themeColor="text1"/>
          <w:sz w:val="24"/>
          <w:szCs w:val="24"/>
        </w:rPr>
      </w:pPr>
    </w:p>
    <w:p w14:paraId="29CDBCD3" w14:textId="77777777" w:rsidR="00C8235E" w:rsidRPr="00910165" w:rsidRDefault="00C8235E" w:rsidP="005D0636">
      <w:pPr>
        <w:rPr>
          <w:rFonts w:ascii="Calibri" w:hAnsi="Calibri"/>
          <w:color w:val="000000" w:themeColor="text1"/>
        </w:rPr>
      </w:pPr>
      <w:r w:rsidRPr="00910165">
        <w:rPr>
          <w:rFonts w:ascii="Calibri" w:hAnsi="Calibri"/>
          <w:color w:val="000000" w:themeColor="text1"/>
        </w:rPr>
        <w:t>MT Budget case study removed, do we need another exercise here?  Maybe link to gov site to look at budgets if they want?</w:t>
      </w:r>
    </w:p>
    <w:p w14:paraId="2DBE5534" w14:textId="46099F10" w:rsidR="00C8235E" w:rsidRPr="00910165" w:rsidRDefault="00C8235E" w:rsidP="005D0636">
      <w:pPr>
        <w:rPr>
          <w:rFonts w:ascii="Calibri" w:hAnsi="Calibri"/>
          <w:b/>
          <w:color w:val="000000" w:themeColor="text1"/>
          <w:sz w:val="28"/>
          <w:szCs w:val="28"/>
        </w:rPr>
      </w:pPr>
      <w:r w:rsidRPr="00910165">
        <w:rPr>
          <w:rFonts w:ascii="Calibri" w:hAnsi="Calibri"/>
          <w:color w:val="000000" w:themeColor="text1"/>
          <w:sz w:val="24"/>
          <w:szCs w:val="24"/>
        </w:rPr>
        <w:lastRenderedPageBreak/>
        <w:t xml:space="preserve">  </w:t>
      </w:r>
      <w:r w:rsidRPr="00910165">
        <w:rPr>
          <w:rFonts w:ascii="Calibri" w:hAnsi="Calibri"/>
          <w:b/>
          <w:color w:val="000000" w:themeColor="text1"/>
          <w:sz w:val="32"/>
          <w:szCs w:val="32"/>
        </w:rPr>
        <w:t xml:space="preserve">3.2.3 </w:t>
      </w:r>
      <w:r w:rsidRPr="00910165">
        <w:rPr>
          <w:rFonts w:ascii="Calibri" w:hAnsi="Calibri"/>
          <w:b/>
          <w:color w:val="000000" w:themeColor="text1"/>
          <w:sz w:val="28"/>
          <w:szCs w:val="28"/>
        </w:rPr>
        <w:t>Public Sector interventions</w:t>
      </w:r>
    </w:p>
    <w:p w14:paraId="79D776A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 an ideal world, markets would work and if left on their own, they should work out the prices according to the theory of demand and supply. This means that producers are free to produce what they want to and customers can have the goods and services they, and the prices will be determined by the balance between this supply and demand. The economic aspect of this will be dealt with in Unit 5. Theoretically, there is no need for the government to intervene.</w:t>
      </w:r>
    </w:p>
    <w:p w14:paraId="59F06299"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Why the interventions?</w:t>
      </w:r>
    </w:p>
    <w:p w14:paraId="760377B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Sometimes however, there is need for the government to intervene for specific reasons such as:</w:t>
      </w:r>
    </w:p>
    <w:p w14:paraId="7E15D75D" w14:textId="77777777" w:rsidR="00C8235E" w:rsidRPr="00910165" w:rsidRDefault="00C8235E" w:rsidP="00E22E04">
      <w:pPr>
        <w:pStyle w:val="ListParagraph"/>
        <w:numPr>
          <w:ilvl w:val="0"/>
          <w:numId w:val="62"/>
        </w:numPr>
        <w:rPr>
          <w:rFonts w:ascii="Calibri" w:hAnsi="Calibri"/>
          <w:color w:val="000000" w:themeColor="text1"/>
          <w:sz w:val="24"/>
          <w:szCs w:val="24"/>
        </w:rPr>
      </w:pPr>
      <w:r w:rsidRPr="00910165">
        <w:rPr>
          <w:rFonts w:ascii="Calibri" w:hAnsi="Calibri"/>
          <w:color w:val="000000" w:themeColor="text1"/>
          <w:sz w:val="24"/>
          <w:szCs w:val="24"/>
        </w:rPr>
        <w:t xml:space="preserve">The economy is not growing at a satisfactory rate to absorb the new workers entering the job market.  This would lead to a rise in unemployment. Government could then introduce measures like </w:t>
      </w:r>
      <w:r w:rsidRPr="00910165">
        <w:rPr>
          <w:rFonts w:ascii="Calibri" w:hAnsi="Calibri"/>
          <w:i/>
          <w:color w:val="000000" w:themeColor="text1"/>
          <w:sz w:val="24"/>
          <w:szCs w:val="24"/>
        </w:rPr>
        <w:t>subsidies</w:t>
      </w:r>
      <w:r w:rsidRPr="00910165">
        <w:rPr>
          <w:rFonts w:ascii="Calibri" w:hAnsi="Calibri"/>
          <w:color w:val="000000" w:themeColor="text1"/>
          <w:sz w:val="24"/>
          <w:szCs w:val="24"/>
        </w:rPr>
        <w:t xml:space="preserve"> to encourage entrepreneurs to establish new businesses or expand existing ones. </w:t>
      </w:r>
    </w:p>
    <w:p w14:paraId="26F40A17" w14:textId="77777777" w:rsidR="00C8235E" w:rsidRPr="00910165" w:rsidRDefault="00C8235E" w:rsidP="00E22E04">
      <w:pPr>
        <w:pStyle w:val="ListParagraph"/>
        <w:numPr>
          <w:ilvl w:val="0"/>
          <w:numId w:val="62"/>
        </w:numPr>
        <w:rPr>
          <w:rFonts w:ascii="Calibri" w:hAnsi="Calibri"/>
          <w:i/>
          <w:color w:val="000000" w:themeColor="text1"/>
          <w:sz w:val="24"/>
          <w:szCs w:val="24"/>
        </w:rPr>
      </w:pPr>
      <w:r w:rsidRPr="00910165">
        <w:rPr>
          <w:rFonts w:ascii="Calibri" w:hAnsi="Calibri"/>
          <w:color w:val="000000" w:themeColor="text1"/>
          <w:sz w:val="24"/>
          <w:szCs w:val="24"/>
        </w:rPr>
        <w:t xml:space="preserve">The difference between the rich and the poor is widening, that is, the rich are getting richer and the poor are getting poorer.  In this case they may decide on a </w:t>
      </w:r>
      <w:r w:rsidRPr="00910165">
        <w:rPr>
          <w:rFonts w:ascii="Calibri" w:hAnsi="Calibri"/>
          <w:i/>
          <w:color w:val="000000" w:themeColor="text1"/>
          <w:sz w:val="24"/>
          <w:szCs w:val="24"/>
        </w:rPr>
        <w:t xml:space="preserve">minimum wage </w:t>
      </w:r>
      <w:r w:rsidRPr="00910165">
        <w:rPr>
          <w:rFonts w:ascii="Calibri" w:hAnsi="Calibri"/>
          <w:color w:val="000000" w:themeColor="text1"/>
          <w:sz w:val="24"/>
          <w:szCs w:val="24"/>
        </w:rPr>
        <w:t>to try and uplift the earnings of the poor.</w:t>
      </w:r>
      <w:r w:rsidRPr="00910165">
        <w:rPr>
          <w:rFonts w:ascii="Calibri" w:hAnsi="Calibri"/>
          <w:i/>
          <w:color w:val="000000" w:themeColor="text1"/>
          <w:sz w:val="24"/>
          <w:szCs w:val="24"/>
        </w:rPr>
        <w:t xml:space="preserve"> </w:t>
      </w:r>
    </w:p>
    <w:p w14:paraId="7B33DF35" w14:textId="77777777" w:rsidR="00C8235E" w:rsidRPr="00910165" w:rsidRDefault="00C8235E" w:rsidP="00E22E04">
      <w:pPr>
        <w:pStyle w:val="ListParagraph"/>
        <w:numPr>
          <w:ilvl w:val="0"/>
          <w:numId w:val="62"/>
        </w:numPr>
        <w:rPr>
          <w:rFonts w:ascii="Calibri" w:hAnsi="Calibri"/>
          <w:color w:val="000000" w:themeColor="text1"/>
          <w:sz w:val="24"/>
          <w:szCs w:val="24"/>
        </w:rPr>
      </w:pPr>
      <w:r w:rsidRPr="00910165">
        <w:rPr>
          <w:rFonts w:ascii="Calibri" w:hAnsi="Calibri"/>
          <w:color w:val="000000" w:themeColor="text1"/>
          <w:sz w:val="24"/>
          <w:szCs w:val="24"/>
        </w:rPr>
        <w:t xml:space="preserve">The population may be finding it hard to meet its daily needs and are buying less thereby reducing demand; this will affect suppliers and upset the market equilibrium. In this case they may decide to introduce </w:t>
      </w:r>
      <w:r w:rsidRPr="00910165">
        <w:rPr>
          <w:rFonts w:ascii="Calibri" w:hAnsi="Calibri"/>
          <w:i/>
          <w:color w:val="000000" w:themeColor="text1"/>
          <w:sz w:val="24"/>
          <w:szCs w:val="24"/>
        </w:rPr>
        <w:t>price control.</w:t>
      </w:r>
      <w:r w:rsidRPr="00910165">
        <w:rPr>
          <w:rFonts w:ascii="Calibri" w:hAnsi="Calibri"/>
          <w:color w:val="000000" w:themeColor="text1"/>
          <w:sz w:val="24"/>
          <w:szCs w:val="24"/>
        </w:rPr>
        <w:t xml:space="preserve"> </w:t>
      </w:r>
    </w:p>
    <w:p w14:paraId="1006DFB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Effects, pros and cons of the interventions:</w:t>
      </w:r>
    </w:p>
    <w:p w14:paraId="72C0C225"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Subsidies</w:t>
      </w:r>
      <w:r w:rsidRPr="00910165">
        <w:rPr>
          <w:rFonts w:ascii="Calibri" w:hAnsi="Calibri"/>
          <w:color w:val="000000" w:themeColor="text1"/>
          <w:sz w:val="24"/>
          <w:szCs w:val="24"/>
        </w:rPr>
        <w:t xml:space="preserve">: </w:t>
      </w:r>
    </w:p>
    <w:p w14:paraId="67E509C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When the government for example, decides to introduce a subsidy for any specific branch of industry, they are providing assistance to that industry. </w:t>
      </w:r>
    </w:p>
    <w:p w14:paraId="58B475A6" w14:textId="77777777" w:rsidR="00C8235E" w:rsidRPr="00910165" w:rsidRDefault="00C8235E" w:rsidP="005D0636">
      <w:pPr>
        <w:rPr>
          <w:rFonts w:ascii="Calibri" w:hAnsi="Calibri"/>
          <w:i/>
          <w:color w:val="000000" w:themeColor="text1"/>
          <w:sz w:val="24"/>
          <w:szCs w:val="24"/>
        </w:rPr>
      </w:pPr>
      <w:r w:rsidRPr="00910165">
        <w:rPr>
          <w:rFonts w:ascii="Calibri" w:hAnsi="Calibri"/>
          <w:i/>
          <w:color w:val="000000" w:themeColor="text1"/>
          <w:sz w:val="24"/>
          <w:szCs w:val="24"/>
        </w:rPr>
        <w:t>Example:</w:t>
      </w:r>
    </w:p>
    <w:p w14:paraId="1E124C2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If the government decides to subsidise maize farmers, they are in fact, paying part of the cost of production. The effect is that the cost of production deceases, which should lead to the lowering of the final price of maize. </w:t>
      </w:r>
    </w:p>
    <w:p w14:paraId="3F004EC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Pro: Quite simply, now more people (mostly the poor) are able to afford maize whereas they were not able to in the past. This would be a good solution except that:</w:t>
      </w:r>
    </w:p>
    <w:p w14:paraId="09DA331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Cons: Farmers are now assured of a subsidy and it will discourage them from trying out innovative methods of cultivation or improvements in technology. It is also an additional cost to the government. </w:t>
      </w:r>
    </w:p>
    <w:p w14:paraId="12E7695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There can be various types of subsidies:</w:t>
      </w:r>
    </w:p>
    <w:p w14:paraId="52C173AB" w14:textId="323219A5"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Subsidy for wages, relocation, rentals, modernisation, rural development, subsidies for housing, etc.</w:t>
      </w:r>
    </w:p>
    <w:p w14:paraId="470E960C"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627F3605"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lastRenderedPageBreak/>
        <w:t xml:space="preserve">Minimum wage: </w:t>
      </w:r>
    </w:p>
    <w:p w14:paraId="454841E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Wages are determined by market forces, that is the demand for labour and the supply of labour. </w:t>
      </w:r>
    </w:p>
    <w:p w14:paraId="0015C7F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Those who have knowledge and skills will be able to command a high wage, while those who lack them may be exploited and forced to accept wages that are too low. When this situation continues over an extended period of time, the government may decide to introduce minimum wages.  This sets out the minimum wage an employer will be obligated to pay the employee.</w:t>
      </w:r>
    </w:p>
    <w:p w14:paraId="5EA5F2C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Pros:  This move may benefit the worker who may now enjoy a better quality of life. </w:t>
      </w:r>
    </w:p>
    <w:p w14:paraId="1F607DA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Cons: The employer will have an additional wage bill and this will increase the price of the good/service he is offering, reducing the effect of the wage gains. Furthermore, employers may find it necessary to reduce the workforce, or reduce the workdays of those it employs as they cannot afford the higher wages. This will hurt the very people that it is meant to help - the poor. </w:t>
      </w:r>
    </w:p>
    <w:p w14:paraId="53C1A60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Basically those who are able to secure a job will be the only ones to benefit.    </w:t>
      </w:r>
    </w:p>
    <w:p w14:paraId="470BD22E"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Price controls:</w:t>
      </w:r>
    </w:p>
    <w:p w14:paraId="2B8B14E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In a perfect market as we mentioned, supply and demand work perfectly and is able to determine the equilibrium price. Even in this situation the government sometimes feels the needs to intervene in the normal workings of the market and </w:t>
      </w:r>
      <w:r w:rsidRPr="00910165">
        <w:rPr>
          <w:rFonts w:ascii="Calibri" w:hAnsi="Calibri"/>
          <w:color w:val="000000" w:themeColor="text1"/>
          <w:sz w:val="24"/>
          <w:szCs w:val="24"/>
          <w:u w:val="single"/>
        </w:rPr>
        <w:t>set</w:t>
      </w:r>
      <w:r w:rsidRPr="00910165">
        <w:rPr>
          <w:rFonts w:ascii="Calibri" w:hAnsi="Calibri"/>
          <w:color w:val="000000" w:themeColor="text1"/>
          <w:sz w:val="24"/>
          <w:szCs w:val="24"/>
        </w:rPr>
        <w:t xml:space="preserve"> a price, for example the maximum price.  This is known as price control.  </w:t>
      </w:r>
    </w:p>
    <w:p w14:paraId="11AE258F" w14:textId="77777777" w:rsidR="00C8235E" w:rsidRPr="00910165" w:rsidRDefault="00C8235E" w:rsidP="005D0636">
      <w:pPr>
        <w:rPr>
          <w:rFonts w:ascii="Calibri" w:hAnsi="Calibri"/>
          <w:i/>
          <w:color w:val="000000" w:themeColor="text1"/>
          <w:sz w:val="24"/>
          <w:szCs w:val="24"/>
        </w:rPr>
      </w:pPr>
      <w:r w:rsidRPr="00910165">
        <w:rPr>
          <w:rFonts w:ascii="Calibri" w:hAnsi="Calibri"/>
          <w:i/>
          <w:color w:val="000000" w:themeColor="text1"/>
          <w:sz w:val="24"/>
          <w:szCs w:val="24"/>
        </w:rPr>
        <w:t>Example:</w:t>
      </w:r>
    </w:p>
    <w:p w14:paraId="60E39C8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If the normal market price of a good is R6,00, there will be a number of people (especially the poor) who are unable to afford this price. Assume the government sets the maximum price to R5,00. </w:t>
      </w:r>
    </w:p>
    <w:p w14:paraId="16F93FD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Pros: This will benefit consumers as those who could afford it before will now purchase more at the lower price, while those who couldn’t will now be able to. </w:t>
      </w:r>
    </w:p>
    <w:p w14:paraId="7311D4B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Cons: While this benefits the demand side, it negatively affects the supply side. Suppliers who were making excess profit will now have a reduction, but many who were not, will now produce less as their profitability is affected.  This will create shortages in the market and, without controls, the price would have risen, but since this is not allowed, some producers may be driven out of the market. The intervention can be counterproductive. Example here??  Bread?</w:t>
      </w:r>
    </w:p>
    <w:p w14:paraId="0E198B1B" w14:textId="71232C33"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04FA4794"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lastRenderedPageBreak/>
        <w:t xml:space="preserve">Activity  1.13   Government Intervention : Minimum Wages  </w:t>
      </w:r>
    </w:p>
    <w:p w14:paraId="1098B828"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2-3 hours. </w:t>
      </w:r>
    </w:p>
    <w:p w14:paraId="4DDDA3A2"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4ADB542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Sometimes the government has to intervene in the economy and introduce certain measures if it is not coming right on its own. One of such interventions is setting a minimum wage for workers. This activity examines the wisdom of such interventions.  </w:t>
      </w:r>
    </w:p>
    <w:p w14:paraId="5B38D90D"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2EEBA2FD"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20D88088"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2CC792DC"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The case study given below</w:t>
      </w:r>
    </w:p>
    <w:p w14:paraId="7F59D743"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Newspapers or an electronic device to do further research</w:t>
      </w:r>
    </w:p>
    <w:p w14:paraId="34A42146" w14:textId="77777777" w:rsidR="00C8235E" w:rsidRPr="00910165" w:rsidRDefault="00C8235E" w:rsidP="005D0636">
      <w:pPr>
        <w:tabs>
          <w:tab w:val="center" w:pos="4513"/>
        </w:tabs>
        <w:rPr>
          <w:rFonts w:ascii="Calibri" w:hAnsi="Calibri"/>
          <w:color w:val="000000" w:themeColor="text1"/>
          <w:sz w:val="24"/>
          <w:szCs w:val="24"/>
        </w:rPr>
      </w:pPr>
      <w:r w:rsidRPr="00910165">
        <w:rPr>
          <w:rFonts w:ascii="Calibri" w:hAnsi="Calibri"/>
          <w:color w:val="000000" w:themeColor="text1"/>
          <w:sz w:val="24"/>
          <w:szCs w:val="24"/>
        </w:rPr>
        <w:tab/>
      </w:r>
    </w:p>
    <w:p w14:paraId="179D3EB1"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What you will do </w:t>
      </w:r>
    </w:p>
    <w:p w14:paraId="067AD1FD"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Read the following case study and answer the questions that follow in your notebook. </w:t>
      </w:r>
    </w:p>
    <w:p w14:paraId="30D6878A" w14:textId="77777777" w:rsidR="00C8235E" w:rsidRPr="00910165" w:rsidRDefault="00C8235E" w:rsidP="005D0636">
      <w:pPr>
        <w:pStyle w:val="Heading1"/>
        <w:shd w:val="clear" w:color="auto" w:fill="FFFFFF"/>
        <w:spacing w:before="0"/>
        <w:textAlignment w:val="baseline"/>
        <w:rPr>
          <w:rFonts w:ascii="Calibri" w:hAnsi="Calibri" w:cs="Arial"/>
          <w:color w:val="000000" w:themeColor="text1"/>
          <w:sz w:val="39"/>
          <w:szCs w:val="39"/>
        </w:rPr>
      </w:pPr>
      <w:r w:rsidRPr="00910165">
        <w:rPr>
          <w:rFonts w:ascii="Calibri" w:hAnsi="Calibri" w:cs="Arial"/>
          <w:color w:val="000000" w:themeColor="text1"/>
          <w:sz w:val="39"/>
          <w:szCs w:val="39"/>
        </w:rPr>
        <w:br/>
        <w:t>Ramaphosa: 'Historic' minimum wage to come into effect on January 1, 2019</w:t>
      </w:r>
    </w:p>
    <w:p w14:paraId="311A8E8D" w14:textId="77777777" w:rsidR="00C8235E" w:rsidRPr="00910165" w:rsidRDefault="00C8235E" w:rsidP="005D0636">
      <w:pPr>
        <w:shd w:val="clear" w:color="auto" w:fill="FFFFFF"/>
        <w:textAlignment w:val="baseline"/>
        <w:rPr>
          <w:rStyle w:val="timestamp"/>
          <w:rFonts w:ascii="Calibri" w:hAnsi="Calibri"/>
          <w:b/>
          <w:bCs/>
          <w:color w:val="000000" w:themeColor="text1"/>
          <w:sz w:val="15"/>
          <w:szCs w:val="15"/>
          <w:bdr w:val="none" w:sz="0" w:space="0" w:color="auto" w:frame="1"/>
        </w:rPr>
      </w:pPr>
      <w:r w:rsidRPr="00910165">
        <w:rPr>
          <w:rStyle w:val="timestamp"/>
          <w:rFonts w:ascii="Calibri" w:hAnsi="Calibri" w:cs="Arial"/>
          <w:color w:val="000000" w:themeColor="text1"/>
          <w:sz w:val="15"/>
          <w:szCs w:val="15"/>
          <w:bdr w:val="none" w:sz="0" w:space="0" w:color="auto" w:frame="1"/>
        </w:rPr>
        <w:t>Dec 07 2018 15:12</w:t>
      </w:r>
      <w:r w:rsidRPr="00910165">
        <w:rPr>
          <w:rFonts w:ascii="Calibri" w:hAnsi="Calibri" w:cs="Arial"/>
          <w:color w:val="000000" w:themeColor="text1"/>
          <w:sz w:val="21"/>
          <w:szCs w:val="21"/>
        </w:rPr>
        <w:t> </w:t>
      </w:r>
    </w:p>
    <w:p w14:paraId="62DB93C2" w14:textId="77777777" w:rsidR="00C8235E" w:rsidRPr="00910165" w:rsidRDefault="00C8235E" w:rsidP="005D0636">
      <w:pPr>
        <w:shd w:val="clear" w:color="auto" w:fill="FFFFFF"/>
        <w:textAlignment w:val="baseline"/>
        <w:rPr>
          <w:rFonts w:ascii="Calibri" w:hAnsi="Calibri"/>
          <w:color w:val="000000" w:themeColor="text1"/>
        </w:rPr>
      </w:pPr>
      <w:r w:rsidRPr="00910165">
        <w:rPr>
          <w:rFonts w:ascii="Calibri" w:hAnsi="Calibri" w:cs="Arial"/>
          <w:b/>
          <w:bCs/>
          <w:color w:val="000000" w:themeColor="text1"/>
          <w:sz w:val="15"/>
          <w:szCs w:val="15"/>
          <w:bdr w:val="none" w:sz="0" w:space="0" w:color="auto" w:frame="1"/>
        </w:rPr>
        <w:t>Tehillah Niselow, Fin24</w:t>
      </w:r>
    </w:p>
    <w:p w14:paraId="1CC05FD5" w14:textId="77777777" w:rsidR="00C8235E" w:rsidRPr="00910165" w:rsidRDefault="00C8235E" w:rsidP="005D0636">
      <w:pPr>
        <w:pStyle w:val="NormalWeb"/>
        <w:shd w:val="clear" w:color="auto" w:fill="FFFFFF"/>
        <w:spacing w:before="0" w:beforeAutospacing="0" w:after="270" w:afterAutospacing="0" w:line="288" w:lineRule="atLeast"/>
        <w:textAlignment w:val="baseline"/>
        <w:rPr>
          <w:rFonts w:ascii="Calibri" w:hAnsi="Calibri" w:cs="Arial"/>
          <w:color w:val="000000" w:themeColor="text1"/>
          <w:sz w:val="21"/>
          <w:szCs w:val="21"/>
        </w:rPr>
      </w:pPr>
      <w:r w:rsidRPr="00910165">
        <w:rPr>
          <w:rFonts w:ascii="Calibri" w:hAnsi="Calibri" w:cs="Arial"/>
          <w:color w:val="000000" w:themeColor="text1"/>
          <w:sz w:val="21"/>
          <w:szCs w:val="21"/>
        </w:rPr>
        <w:t>The national minimum wage of R20 per hour will be effective from January 1, 2019, President Cyril Ramaphosa announced at a ceremony on Friday in Kliptown, Soweto. The location was chosen in a nod to the Freedom Charter, which was adopted there in 1955 and called for a minimum wage.</w:t>
      </w:r>
    </w:p>
    <w:p w14:paraId="1B292681" w14:textId="77777777" w:rsidR="00C8235E" w:rsidRPr="00910165" w:rsidRDefault="00C8235E" w:rsidP="005D0636">
      <w:pPr>
        <w:pStyle w:val="NormalWeb"/>
        <w:shd w:val="clear" w:color="auto" w:fill="FFFFFF"/>
        <w:spacing w:before="0" w:beforeAutospacing="0" w:after="270" w:afterAutospacing="0" w:line="288" w:lineRule="atLeast"/>
        <w:textAlignment w:val="baseline"/>
        <w:rPr>
          <w:rFonts w:ascii="Calibri" w:hAnsi="Calibri" w:cs="Arial"/>
          <w:color w:val="000000" w:themeColor="text1"/>
          <w:sz w:val="21"/>
          <w:szCs w:val="21"/>
        </w:rPr>
      </w:pPr>
      <w:r w:rsidRPr="00910165">
        <w:rPr>
          <w:rFonts w:ascii="Calibri" w:hAnsi="Calibri" w:cs="Arial"/>
          <w:color w:val="000000" w:themeColor="text1"/>
          <w:sz w:val="21"/>
          <w:szCs w:val="21"/>
        </w:rPr>
        <w:t>The legislation will see a R20 compulsory hourly rate, which will be phased in at R18 an hour for farmworkers and R15 an hour for domestic workers.</w:t>
      </w:r>
    </w:p>
    <w:p w14:paraId="14B6D837" w14:textId="77777777" w:rsidR="00C8235E" w:rsidRPr="00910165" w:rsidRDefault="00C8235E" w:rsidP="005D0636">
      <w:pPr>
        <w:pStyle w:val="NormalWeb"/>
        <w:shd w:val="clear" w:color="auto" w:fill="FFFFFF"/>
        <w:spacing w:before="0" w:beforeAutospacing="0" w:after="270" w:afterAutospacing="0" w:line="288" w:lineRule="atLeast"/>
        <w:textAlignment w:val="baseline"/>
        <w:rPr>
          <w:rFonts w:ascii="Calibri" w:hAnsi="Calibri" w:cs="Arial"/>
          <w:color w:val="000000" w:themeColor="text1"/>
          <w:sz w:val="21"/>
          <w:szCs w:val="21"/>
        </w:rPr>
      </w:pPr>
      <w:r w:rsidRPr="00910165">
        <w:rPr>
          <w:rFonts w:ascii="Calibri" w:hAnsi="Calibri" w:cs="Arial"/>
          <w:color w:val="000000" w:themeColor="text1"/>
          <w:sz w:val="21"/>
          <w:szCs w:val="21"/>
        </w:rPr>
        <w:t>Ramaphosa spearheaded the four-year process that lead up to the signing on Friday after he was appointed by former president Jacob Zuma in 2014 to stabilise the labour environment.</w:t>
      </w:r>
    </w:p>
    <w:p w14:paraId="4591760B" w14:textId="77777777" w:rsidR="00C8235E" w:rsidRPr="00910165" w:rsidRDefault="00C8235E" w:rsidP="005D0636">
      <w:pPr>
        <w:pStyle w:val="NormalWeb"/>
        <w:shd w:val="clear" w:color="auto" w:fill="FFFFFF"/>
        <w:spacing w:before="0" w:beforeAutospacing="0" w:after="270" w:afterAutospacing="0" w:line="288" w:lineRule="atLeast"/>
        <w:textAlignment w:val="baseline"/>
        <w:rPr>
          <w:rFonts w:ascii="Calibri" w:hAnsi="Calibri" w:cs="Arial"/>
          <w:color w:val="000000" w:themeColor="text1"/>
          <w:sz w:val="21"/>
          <w:szCs w:val="21"/>
        </w:rPr>
      </w:pPr>
      <w:r w:rsidRPr="00910165">
        <w:rPr>
          <w:rFonts w:ascii="Calibri" w:hAnsi="Calibri" w:cs="Arial"/>
          <w:color w:val="000000" w:themeColor="text1"/>
          <w:sz w:val="21"/>
          <w:szCs w:val="21"/>
        </w:rPr>
        <w:t xml:space="preserve">Adapted from: </w:t>
      </w:r>
      <w:hyperlink r:id="rId42" w:history="1">
        <w:r w:rsidRPr="00910165">
          <w:rPr>
            <w:rStyle w:val="Hyperlink"/>
            <w:rFonts w:ascii="Calibri" w:hAnsi="Calibri" w:cs="Arial"/>
            <w:color w:val="000000" w:themeColor="text1"/>
            <w:sz w:val="21"/>
            <w:szCs w:val="21"/>
          </w:rPr>
          <w:t>https://www.fin24.com/Economy/ramaphosa-historic-minimum-wage-to-come-into-effect-on-january-1-2019-20181207</w:t>
        </w:r>
      </w:hyperlink>
      <w:r w:rsidRPr="00910165">
        <w:rPr>
          <w:rFonts w:ascii="Calibri" w:hAnsi="Calibri" w:cs="Arial"/>
          <w:color w:val="000000" w:themeColor="text1"/>
          <w:sz w:val="21"/>
          <w:szCs w:val="21"/>
        </w:rPr>
        <w:t xml:space="preserve"> [Accessed: 16 January 2019]</w:t>
      </w:r>
    </w:p>
    <w:p w14:paraId="786A6972" w14:textId="77777777" w:rsidR="00C8235E" w:rsidRPr="00910165" w:rsidRDefault="00C8235E" w:rsidP="005D0636">
      <w:pPr>
        <w:rPr>
          <w:rFonts w:ascii="Calibri" w:hAnsi="Calibri"/>
          <w:color w:val="000000" w:themeColor="text1"/>
          <w:sz w:val="24"/>
          <w:szCs w:val="24"/>
        </w:rPr>
      </w:pPr>
    </w:p>
    <w:p w14:paraId="255C385F" w14:textId="77777777" w:rsidR="00C8235E" w:rsidRPr="00910165" w:rsidRDefault="00C8235E" w:rsidP="005D0636">
      <w:pPr>
        <w:rPr>
          <w:rFonts w:ascii="Calibri" w:hAnsi="Calibri"/>
          <w:i/>
          <w:color w:val="000000" w:themeColor="text1"/>
          <w:sz w:val="24"/>
          <w:szCs w:val="24"/>
        </w:rPr>
      </w:pPr>
      <w:r w:rsidRPr="00910165">
        <w:rPr>
          <w:rFonts w:ascii="Calibri" w:hAnsi="Calibri"/>
          <w:i/>
          <w:color w:val="000000" w:themeColor="text1"/>
          <w:sz w:val="24"/>
          <w:szCs w:val="24"/>
        </w:rPr>
        <w:t>1.  Various organisations have expressed their views on this announcement. What are they?  Find at least two examples of organisations or groups that support the minimum wage and two that are against it.</w:t>
      </w:r>
    </w:p>
    <w:p w14:paraId="5DEB5506" w14:textId="77777777" w:rsidR="00C8235E" w:rsidRPr="00910165" w:rsidRDefault="00C8235E" w:rsidP="005D0636">
      <w:pPr>
        <w:rPr>
          <w:rFonts w:ascii="Calibri" w:hAnsi="Calibri"/>
          <w:i/>
          <w:color w:val="000000" w:themeColor="text1"/>
          <w:sz w:val="24"/>
          <w:szCs w:val="24"/>
        </w:rPr>
      </w:pPr>
      <w:r w:rsidRPr="00910165">
        <w:rPr>
          <w:rFonts w:ascii="Calibri" w:hAnsi="Calibri"/>
          <w:i/>
          <w:color w:val="000000" w:themeColor="text1"/>
          <w:sz w:val="24"/>
          <w:szCs w:val="24"/>
        </w:rPr>
        <w:t>2.  How do you feel about it?   What affects your attitude?</w:t>
      </w:r>
    </w:p>
    <w:p w14:paraId="2829B015"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lastRenderedPageBreak/>
        <w:t>Guided Reflection</w:t>
      </w:r>
    </w:p>
    <w:p w14:paraId="6254D47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activity will demonstrate the difficulty the government has in implementing any planned strategy to grow the economy. Any action can be interpreted in many ways and is often met with opposition, as you will have seen both from the discussions on interventions in the theory and your research on the minimum wage issue. </w:t>
      </w:r>
    </w:p>
    <w:p w14:paraId="6B68CED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Each participant in the economic structure has their own viewpoint and this often presents a stumbling block that hinders progress.  You will be strongly influenced by your own situation in these matters, for example if your family is directly affected by the minimum wage issue.   For example, if you are a farmworker earning R12 an hour, but the farmer now retrenches you because he can only afford to keep fewer workers at the minimum wage, then you would end up unemployed and searching for a new job.  This could also affect your housing if you were living on the farm. </w:t>
      </w:r>
    </w:p>
    <w:p w14:paraId="2ED34175" w14:textId="77777777" w:rsidR="00C8235E" w:rsidRPr="00910165" w:rsidRDefault="00C8235E" w:rsidP="005D0636">
      <w:pPr>
        <w:rPr>
          <w:rFonts w:ascii="Calibri" w:hAnsi="Calibri"/>
          <w:b/>
          <w:color w:val="000000" w:themeColor="text1"/>
          <w:sz w:val="32"/>
          <w:szCs w:val="32"/>
        </w:rPr>
      </w:pPr>
      <w:r w:rsidRPr="00910165">
        <w:rPr>
          <w:rFonts w:ascii="Calibri" w:hAnsi="Calibri"/>
          <w:b/>
          <w:color w:val="000000" w:themeColor="text1"/>
          <w:sz w:val="32"/>
          <w:szCs w:val="32"/>
        </w:rPr>
        <w:t>3.3  Business environments</w:t>
      </w:r>
    </w:p>
    <w:p w14:paraId="7982E00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section is broken down into the following:</w:t>
      </w:r>
    </w:p>
    <w:p w14:paraId="2CD91AB3" w14:textId="77777777" w:rsidR="00C8235E" w:rsidRPr="00910165" w:rsidRDefault="00C8235E" w:rsidP="00E22E04">
      <w:pPr>
        <w:pStyle w:val="ListParagraph"/>
        <w:numPr>
          <w:ilvl w:val="0"/>
          <w:numId w:val="57"/>
        </w:numPr>
        <w:rPr>
          <w:rFonts w:ascii="Calibri" w:hAnsi="Calibri"/>
          <w:color w:val="000000" w:themeColor="text1"/>
          <w:sz w:val="24"/>
          <w:szCs w:val="24"/>
        </w:rPr>
      </w:pPr>
      <w:r w:rsidRPr="00910165">
        <w:rPr>
          <w:rFonts w:ascii="Calibri" w:hAnsi="Calibri"/>
          <w:color w:val="000000" w:themeColor="text1"/>
          <w:sz w:val="24"/>
          <w:szCs w:val="24"/>
        </w:rPr>
        <w:t>Micro environment</w:t>
      </w:r>
    </w:p>
    <w:p w14:paraId="1FE21AAC" w14:textId="77777777" w:rsidR="00C8235E" w:rsidRPr="00910165" w:rsidRDefault="00C8235E" w:rsidP="00E22E04">
      <w:pPr>
        <w:pStyle w:val="ListParagraph"/>
        <w:numPr>
          <w:ilvl w:val="0"/>
          <w:numId w:val="57"/>
        </w:numPr>
        <w:rPr>
          <w:rFonts w:ascii="Calibri" w:hAnsi="Calibri"/>
          <w:color w:val="000000" w:themeColor="text1"/>
          <w:sz w:val="24"/>
          <w:szCs w:val="24"/>
        </w:rPr>
      </w:pPr>
      <w:r w:rsidRPr="00910165">
        <w:rPr>
          <w:rFonts w:ascii="Calibri" w:hAnsi="Calibri"/>
          <w:color w:val="000000" w:themeColor="text1"/>
          <w:sz w:val="24"/>
          <w:szCs w:val="24"/>
        </w:rPr>
        <w:t>Market environment</w:t>
      </w:r>
    </w:p>
    <w:p w14:paraId="40260390" w14:textId="77777777" w:rsidR="00C8235E" w:rsidRPr="00910165" w:rsidRDefault="00C8235E" w:rsidP="00E22E04">
      <w:pPr>
        <w:pStyle w:val="ListParagraph"/>
        <w:numPr>
          <w:ilvl w:val="0"/>
          <w:numId w:val="57"/>
        </w:numPr>
        <w:rPr>
          <w:rFonts w:ascii="Calibri" w:hAnsi="Calibri"/>
          <w:color w:val="000000" w:themeColor="text1"/>
          <w:sz w:val="24"/>
          <w:szCs w:val="24"/>
        </w:rPr>
      </w:pPr>
      <w:r w:rsidRPr="00910165">
        <w:rPr>
          <w:rFonts w:ascii="Calibri" w:hAnsi="Calibri"/>
          <w:color w:val="000000" w:themeColor="text1"/>
          <w:sz w:val="24"/>
          <w:szCs w:val="24"/>
        </w:rPr>
        <w:t xml:space="preserve">Macro environment </w:t>
      </w:r>
    </w:p>
    <w:p w14:paraId="0D63854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After completing this section you should be able to:</w:t>
      </w:r>
    </w:p>
    <w:p w14:paraId="3DFDBA9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3.3.1  Describe the components of the Micro Environment </w:t>
      </w:r>
    </w:p>
    <w:p w14:paraId="49EBB74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3.3.2  Describe the components of the Market Environment</w:t>
      </w:r>
    </w:p>
    <w:p w14:paraId="72E2EDC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3.3.3  Describe the components of the Macro Environment </w:t>
      </w:r>
    </w:p>
    <w:p w14:paraId="06C8634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3.3.4  Discuss the relationship between these three environments</w:t>
      </w:r>
    </w:p>
    <w:p w14:paraId="509563F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3.3.5  Discuss the extent to which each of these three environments can be controlled. </w:t>
      </w:r>
    </w:p>
    <w:p w14:paraId="0E2A193D" w14:textId="77777777" w:rsidR="00C8235E" w:rsidRPr="00910165" w:rsidRDefault="00C8235E" w:rsidP="005D0636">
      <w:pPr>
        <w:rPr>
          <w:rFonts w:ascii="Calibri" w:hAnsi="Calibri"/>
          <w:color w:val="000000" w:themeColor="text1"/>
          <w:sz w:val="24"/>
          <w:szCs w:val="24"/>
        </w:rPr>
      </w:pPr>
      <w:r w:rsidRPr="00910165">
        <w:rPr>
          <w:rFonts w:ascii="Calibri" w:hAnsi="Calibri"/>
          <w:noProof/>
          <w:color w:val="000000" w:themeColor="text1"/>
          <w:sz w:val="24"/>
          <w:szCs w:val="24"/>
          <w:lang w:eastAsia="en-ZA"/>
        </w:rPr>
        <w:lastRenderedPageBreak/>
        <w:drawing>
          <wp:inline distT="0" distB="0" distL="0" distR="0" wp14:anchorId="2C48B566" wp14:editId="7C63D727">
            <wp:extent cx="5206365" cy="3037205"/>
            <wp:effectExtent l="0" t="0" r="0" b="107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16E659" w14:textId="77777777" w:rsidR="00C8235E" w:rsidRPr="00910165" w:rsidRDefault="00C8235E" w:rsidP="005D0636">
      <w:pPr>
        <w:rPr>
          <w:rFonts w:ascii="Calibri" w:hAnsi="Calibri"/>
          <w:color w:val="000000" w:themeColor="text1"/>
          <w:sz w:val="24"/>
          <w:szCs w:val="24"/>
        </w:rPr>
      </w:pPr>
    </w:p>
    <w:p w14:paraId="098F85C1" w14:textId="77777777" w:rsidR="00C8235E" w:rsidRPr="00910165" w:rsidRDefault="00C8235E" w:rsidP="005D0636">
      <w:pPr>
        <w:rPr>
          <w:rFonts w:ascii="Calibri" w:hAnsi="Calibri"/>
          <w:color w:val="000000" w:themeColor="text1"/>
          <w:sz w:val="28"/>
          <w:szCs w:val="28"/>
        </w:rPr>
      </w:pPr>
      <w:r w:rsidRPr="00910165">
        <w:rPr>
          <w:rFonts w:ascii="Calibri" w:hAnsi="Calibri"/>
          <w:b/>
          <w:color w:val="000000" w:themeColor="text1"/>
          <w:sz w:val="28"/>
          <w:szCs w:val="28"/>
        </w:rPr>
        <w:t>3.3.1  The Micro Environment</w:t>
      </w:r>
      <w:r w:rsidRPr="00910165">
        <w:rPr>
          <w:rFonts w:ascii="Calibri" w:hAnsi="Calibri"/>
          <w:color w:val="000000" w:themeColor="text1"/>
          <w:sz w:val="28"/>
          <w:szCs w:val="28"/>
        </w:rPr>
        <w:t xml:space="preserve"> :</w:t>
      </w:r>
    </w:p>
    <w:p w14:paraId="620AF10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Micro Environment consists of the business itself (all the internal factors) together with its components which consist of the vision, mission, objectives and the organisational culture as well as all the business functions. </w:t>
      </w:r>
    </w:p>
    <w:p w14:paraId="58CDEF6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It is also referred to as the decision-making environment because the management of the business takes all the decisions that shape this environment. We will expand on some of the components here and others (business functions) will be dealt with in greater detail in Section 4 (Business Operations).  </w:t>
      </w:r>
    </w:p>
    <w:p w14:paraId="6F664A2F" w14:textId="77777777" w:rsidR="00C8235E" w:rsidRPr="00910165" w:rsidRDefault="00C8235E" w:rsidP="005D0636">
      <w:pPr>
        <w:rPr>
          <w:rFonts w:ascii="Calibri" w:hAnsi="Calibri"/>
          <w:color w:val="000000" w:themeColor="text1"/>
          <w:sz w:val="24"/>
          <w:szCs w:val="24"/>
        </w:rPr>
      </w:pPr>
      <w:r w:rsidRPr="00910165">
        <w:rPr>
          <w:rFonts w:ascii="Calibri" w:hAnsi="Calibri"/>
          <w:noProof/>
          <w:color w:val="000000" w:themeColor="text1"/>
          <w:sz w:val="24"/>
          <w:szCs w:val="24"/>
          <w:lang w:eastAsia="en-ZA"/>
        </w:rPr>
        <w:drawing>
          <wp:inline distT="0" distB="0" distL="0" distR="0" wp14:anchorId="1D41EFDA" wp14:editId="059B3B44">
            <wp:extent cx="4785360" cy="2426208"/>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238F25F" w14:textId="77777777" w:rsidR="00C8235E" w:rsidRPr="00910165" w:rsidRDefault="00C8235E" w:rsidP="005D0636">
      <w:pPr>
        <w:ind w:left="993" w:hanging="993"/>
        <w:rPr>
          <w:rFonts w:ascii="Calibri" w:hAnsi="Calibri"/>
          <w:b/>
          <w:color w:val="000000" w:themeColor="text1"/>
          <w:sz w:val="24"/>
          <w:szCs w:val="24"/>
        </w:rPr>
      </w:pPr>
      <w:r w:rsidRPr="00910165">
        <w:rPr>
          <w:rFonts w:ascii="Calibri" w:hAnsi="Calibri"/>
          <w:b/>
          <w:color w:val="000000" w:themeColor="text1"/>
          <w:sz w:val="24"/>
          <w:szCs w:val="24"/>
        </w:rPr>
        <w:t xml:space="preserve">Figure X: Elements of the Micro Environment </w:t>
      </w:r>
      <w:r w:rsidRPr="00910165">
        <w:rPr>
          <w:rFonts w:ascii="Calibri" w:hAnsi="Calibri"/>
          <w:color w:val="000000" w:themeColor="text1"/>
          <w:sz w:val="24"/>
          <w:szCs w:val="24"/>
        </w:rPr>
        <w:t>(Note that the vision of the business informs all the decisions made in the other elements)</w:t>
      </w:r>
    </w:p>
    <w:p w14:paraId="1DB705BF" w14:textId="77777777" w:rsidR="00C8235E" w:rsidRPr="00910165" w:rsidRDefault="00C8235E" w:rsidP="005D0636">
      <w:pPr>
        <w:rPr>
          <w:rFonts w:ascii="Calibri" w:hAnsi="Calibri"/>
          <w:i/>
          <w:color w:val="000000" w:themeColor="text1"/>
          <w:sz w:val="24"/>
          <w:szCs w:val="24"/>
        </w:rPr>
      </w:pPr>
      <w:r w:rsidRPr="00910165">
        <w:rPr>
          <w:rFonts w:ascii="Calibri" w:hAnsi="Calibri"/>
          <w:b/>
          <w:i/>
          <w:color w:val="000000" w:themeColor="text1"/>
          <w:sz w:val="24"/>
          <w:szCs w:val="24"/>
        </w:rPr>
        <w:t>Vision</w:t>
      </w:r>
      <w:r w:rsidRPr="00910165">
        <w:rPr>
          <w:rFonts w:ascii="Calibri" w:hAnsi="Calibri"/>
          <w:b/>
          <w:color w:val="000000" w:themeColor="text1"/>
          <w:sz w:val="24"/>
          <w:szCs w:val="24"/>
        </w:rPr>
        <w:t>:</w:t>
      </w:r>
      <w:r w:rsidRPr="00910165">
        <w:rPr>
          <w:rFonts w:ascii="Calibri" w:hAnsi="Calibri"/>
          <w:color w:val="000000" w:themeColor="text1"/>
          <w:sz w:val="24"/>
          <w:szCs w:val="24"/>
        </w:rPr>
        <w:t xml:space="preserve">  This is the dream of the founders; the entrepreneur has a dream of WHAT the future of the business should be, and needs to be a short, sharp statement for example, </w:t>
      </w:r>
      <w:r w:rsidRPr="00910165">
        <w:rPr>
          <w:rFonts w:ascii="Calibri" w:hAnsi="Calibri"/>
          <w:i/>
          <w:color w:val="000000" w:themeColor="text1"/>
          <w:sz w:val="24"/>
          <w:szCs w:val="24"/>
        </w:rPr>
        <w:t xml:space="preserve">“To </w:t>
      </w:r>
      <w:r w:rsidRPr="00910165">
        <w:rPr>
          <w:rFonts w:ascii="Calibri" w:hAnsi="Calibri"/>
          <w:i/>
          <w:color w:val="000000" w:themeColor="text1"/>
          <w:sz w:val="24"/>
          <w:szCs w:val="24"/>
        </w:rPr>
        <w:lastRenderedPageBreak/>
        <w:t xml:space="preserve">produce students of high quality who become employable and use their skills to serve the nation”. </w:t>
      </w:r>
    </w:p>
    <w:p w14:paraId="1164450F" w14:textId="77777777" w:rsidR="00C8235E" w:rsidRPr="00910165" w:rsidRDefault="00C8235E" w:rsidP="005D0636">
      <w:pPr>
        <w:rPr>
          <w:rFonts w:ascii="Calibri" w:hAnsi="Calibri"/>
          <w:color w:val="000000" w:themeColor="text1"/>
          <w:sz w:val="24"/>
          <w:szCs w:val="24"/>
        </w:rPr>
      </w:pPr>
      <w:r w:rsidRPr="00910165">
        <w:rPr>
          <w:rFonts w:ascii="Calibri" w:hAnsi="Calibri"/>
          <w:b/>
          <w:i/>
          <w:color w:val="000000" w:themeColor="text1"/>
          <w:sz w:val="24"/>
          <w:szCs w:val="24"/>
        </w:rPr>
        <w:t>Mission</w:t>
      </w:r>
      <w:r w:rsidRPr="00910165">
        <w:rPr>
          <w:rFonts w:ascii="Calibri" w:hAnsi="Calibri"/>
          <w:b/>
          <w:color w:val="000000" w:themeColor="text1"/>
          <w:sz w:val="24"/>
          <w:szCs w:val="24"/>
        </w:rPr>
        <w:t>:</w:t>
      </w:r>
      <w:r w:rsidRPr="00910165">
        <w:rPr>
          <w:rFonts w:ascii="Calibri" w:hAnsi="Calibri"/>
          <w:color w:val="000000" w:themeColor="text1"/>
          <w:sz w:val="24"/>
          <w:szCs w:val="24"/>
        </w:rPr>
        <w:t xml:space="preserve"> This is a more detailed statement indicating </w:t>
      </w:r>
      <w:r w:rsidRPr="00910165">
        <w:rPr>
          <w:rFonts w:ascii="Calibri" w:hAnsi="Calibri"/>
          <w:i/>
          <w:color w:val="000000" w:themeColor="text1"/>
          <w:sz w:val="24"/>
          <w:szCs w:val="24"/>
        </w:rPr>
        <w:t>how</w:t>
      </w:r>
      <w:r w:rsidRPr="00910165">
        <w:rPr>
          <w:rFonts w:ascii="Calibri" w:hAnsi="Calibri"/>
          <w:color w:val="000000" w:themeColor="text1"/>
          <w:sz w:val="24"/>
          <w:szCs w:val="24"/>
        </w:rPr>
        <w:t xml:space="preserve"> the business wishes to achieve their Vision, in other words </w:t>
      </w:r>
      <w:r w:rsidRPr="00910165">
        <w:rPr>
          <w:rFonts w:ascii="Calibri" w:hAnsi="Calibri"/>
          <w:i/>
          <w:color w:val="000000" w:themeColor="text1"/>
          <w:sz w:val="24"/>
          <w:szCs w:val="24"/>
        </w:rPr>
        <w:t>why</w:t>
      </w:r>
      <w:r w:rsidRPr="00910165">
        <w:rPr>
          <w:rFonts w:ascii="Calibri" w:hAnsi="Calibri"/>
          <w:color w:val="000000" w:themeColor="text1"/>
          <w:sz w:val="24"/>
          <w:szCs w:val="24"/>
        </w:rPr>
        <w:t xml:space="preserve"> it exists in the long term.</w:t>
      </w:r>
    </w:p>
    <w:p w14:paraId="4EBA0DAA" w14:textId="77777777" w:rsidR="00C8235E" w:rsidRPr="00910165" w:rsidRDefault="00C8235E" w:rsidP="005D0636">
      <w:pPr>
        <w:rPr>
          <w:rFonts w:ascii="Calibri" w:hAnsi="Calibri"/>
          <w:color w:val="000000" w:themeColor="text1"/>
          <w:sz w:val="24"/>
          <w:szCs w:val="24"/>
        </w:rPr>
      </w:pPr>
      <w:r w:rsidRPr="00910165">
        <w:rPr>
          <w:rFonts w:ascii="Calibri" w:hAnsi="Calibri"/>
          <w:b/>
          <w:i/>
          <w:color w:val="000000" w:themeColor="text1"/>
          <w:sz w:val="24"/>
          <w:szCs w:val="24"/>
        </w:rPr>
        <w:t>Objectives (Goals)</w:t>
      </w:r>
      <w:r w:rsidRPr="00910165">
        <w:rPr>
          <w:rFonts w:ascii="Calibri" w:hAnsi="Calibri"/>
          <w:color w:val="000000" w:themeColor="text1"/>
          <w:sz w:val="24"/>
          <w:szCs w:val="24"/>
        </w:rPr>
        <w:t>: This is an elaboration of the mission statement and is more specific. Businesses will have more than one objective; we know that the primary objective of most businesses is to make profit but further than that it may also include providing products, creating employment and service to the community, such as by providing training skills to the local community.</w:t>
      </w:r>
    </w:p>
    <w:p w14:paraId="52AB1BF5" w14:textId="77777777" w:rsidR="00C8235E" w:rsidRPr="00910165" w:rsidRDefault="00C8235E" w:rsidP="005D0636">
      <w:pPr>
        <w:rPr>
          <w:rFonts w:ascii="Calibri" w:hAnsi="Calibri"/>
          <w:color w:val="000000" w:themeColor="text1"/>
          <w:sz w:val="24"/>
          <w:szCs w:val="24"/>
        </w:rPr>
      </w:pPr>
      <w:r w:rsidRPr="00910165">
        <w:rPr>
          <w:rFonts w:ascii="Calibri" w:hAnsi="Calibri"/>
          <w:b/>
          <w:i/>
          <w:color w:val="000000" w:themeColor="text1"/>
          <w:sz w:val="24"/>
          <w:szCs w:val="24"/>
        </w:rPr>
        <w:t>Culture of the business:</w:t>
      </w:r>
      <w:r w:rsidRPr="00910165">
        <w:rPr>
          <w:rFonts w:ascii="Calibri" w:hAnsi="Calibri"/>
          <w:color w:val="000000" w:themeColor="text1"/>
          <w:sz w:val="24"/>
          <w:szCs w:val="24"/>
        </w:rPr>
        <w:t xml:space="preserve"> the organisational culture is based on the values, expectations and beliefs, for example, the determination and commitment of workers can lead to great success for the business and job satisfaction for them.</w:t>
      </w:r>
    </w:p>
    <w:p w14:paraId="095C60BF" w14:textId="77777777" w:rsidR="00C8235E" w:rsidRPr="00910165" w:rsidRDefault="00C8235E" w:rsidP="005D0636">
      <w:pPr>
        <w:rPr>
          <w:rFonts w:ascii="Calibri" w:hAnsi="Calibri"/>
          <w:color w:val="000000" w:themeColor="text1"/>
          <w:sz w:val="24"/>
          <w:szCs w:val="24"/>
        </w:rPr>
      </w:pPr>
      <w:r w:rsidRPr="00910165">
        <w:rPr>
          <w:rFonts w:ascii="Calibri" w:hAnsi="Calibri"/>
          <w:b/>
          <w:i/>
          <w:color w:val="000000" w:themeColor="text1"/>
          <w:sz w:val="24"/>
          <w:szCs w:val="24"/>
        </w:rPr>
        <w:t>Strategy</w:t>
      </w:r>
      <w:r w:rsidRPr="00910165">
        <w:rPr>
          <w:rFonts w:ascii="Calibri" w:hAnsi="Calibri"/>
          <w:color w:val="000000" w:themeColor="text1"/>
          <w:sz w:val="24"/>
          <w:szCs w:val="24"/>
        </w:rPr>
        <w:t xml:space="preserve"> relates to the plans management draws up in order to achieve all these goals. This can be done only if the available resources are used wisely so as to beat the competition.</w:t>
      </w:r>
    </w:p>
    <w:p w14:paraId="37F8319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The Business Functions </w:t>
      </w:r>
    </w:p>
    <w:p w14:paraId="47933C2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There are many aspects that need attention for a business to be run successfully. As mentioned above, this aspect will be done on greater details in later in Section 4.  These functions include:</w:t>
      </w:r>
    </w:p>
    <w:p w14:paraId="76779D40"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General management – is the control centre of the business, planning, organising, leading and controlling all the other functions.</w:t>
      </w:r>
    </w:p>
    <w:p w14:paraId="65D88E78"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Purchasing (Also known as Procurement) – is the buying in of all the goods and services needed to run the business.</w:t>
      </w:r>
    </w:p>
    <w:p w14:paraId="3FDE72ED"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Production – is the manufacturing (making) of the products in a manufacturing concern.  (Note that some businesses only deliver a service and do not manufacture any goods.)</w:t>
      </w:r>
    </w:p>
    <w:p w14:paraId="53EBC610"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Marketing – is the process of getting the goods and services to the consumer.  It includes many steps such as market research, storage and selling. (More detail in Section 4 Unit 3.1)</w:t>
      </w:r>
    </w:p>
    <w:p w14:paraId="171A3718"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Financing – is the function that does the budgeting and ensures that money is adequately controlled and wisely spent. (More detail in Section 4 Unit 3.3)</w:t>
      </w:r>
    </w:p>
    <w:p w14:paraId="63C0610B"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Administration – is the paperwork and control behind all the other functions to ensure that everything is well documented.</w:t>
      </w:r>
    </w:p>
    <w:p w14:paraId="6657CE37"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 xml:space="preserve">Public relations – is the protection of the </w:t>
      </w:r>
      <w:r w:rsidRPr="00910165">
        <w:rPr>
          <w:rFonts w:ascii="Calibri" w:hAnsi="Calibri"/>
          <w:i/>
          <w:color w:val="000000" w:themeColor="text1"/>
        </w:rPr>
        <w:t xml:space="preserve">image </w:t>
      </w:r>
      <w:r w:rsidRPr="00910165">
        <w:rPr>
          <w:rFonts w:ascii="Calibri" w:hAnsi="Calibri"/>
          <w:color w:val="000000" w:themeColor="text1"/>
        </w:rPr>
        <w:t>of the business and the way it interacts with all its stakeholders.</w:t>
      </w:r>
    </w:p>
    <w:p w14:paraId="518F1169"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Human resources – is the function controlling the labour:  all the workers that need to be appointed, paid, trained and retained in order to do the work. (More detail in Section 4 Unit 3.2)</w:t>
      </w:r>
    </w:p>
    <w:p w14:paraId="789BC587"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Risk management – is the process of looking a threats and potential threats to the business, both internally and externally.</w:t>
      </w:r>
    </w:p>
    <w:p w14:paraId="0AF5CAD3" w14:textId="77777777" w:rsidR="00C8235E" w:rsidRPr="00910165" w:rsidRDefault="00C8235E" w:rsidP="00E22E04">
      <w:pPr>
        <w:pStyle w:val="NoSpacing"/>
        <w:numPr>
          <w:ilvl w:val="0"/>
          <w:numId w:val="56"/>
        </w:numPr>
        <w:rPr>
          <w:rFonts w:ascii="Calibri" w:hAnsi="Calibri"/>
          <w:color w:val="000000" w:themeColor="text1"/>
        </w:rPr>
      </w:pPr>
      <w:r w:rsidRPr="00910165">
        <w:rPr>
          <w:rFonts w:ascii="Calibri" w:hAnsi="Calibri"/>
          <w:color w:val="000000" w:themeColor="text1"/>
        </w:rPr>
        <w:t>Information Technology – is the process of using technology such as computers, the Internet etc. to run all aspects of the business more effectively.</w:t>
      </w:r>
    </w:p>
    <w:p w14:paraId="1272C105" w14:textId="77777777" w:rsidR="00C8235E" w:rsidRPr="00910165" w:rsidRDefault="00C8235E" w:rsidP="005D0636">
      <w:pPr>
        <w:rPr>
          <w:rFonts w:ascii="Calibri" w:hAnsi="Calibri"/>
          <w:color w:val="000000" w:themeColor="text1"/>
          <w:sz w:val="24"/>
          <w:szCs w:val="24"/>
        </w:rPr>
      </w:pPr>
    </w:p>
    <w:p w14:paraId="5763916A"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lastRenderedPageBreak/>
        <w:t>3.3.2  The Market Environment:</w:t>
      </w:r>
    </w:p>
    <w:p w14:paraId="21CE7CF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market environment lies immediately outside the micro environment, and interacts directly with it, meaning that includes stakeholders which are in direct contact with the business. It is made up of the following components:</w:t>
      </w:r>
    </w:p>
    <w:p w14:paraId="099D6B20"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Consumers</w:t>
      </w:r>
    </w:p>
    <w:p w14:paraId="7723581A"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Suppliers</w:t>
      </w:r>
    </w:p>
    <w:p w14:paraId="21F7E777"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Competitors</w:t>
      </w:r>
    </w:p>
    <w:p w14:paraId="3E778A2F"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 xml:space="preserve">Intermediaries </w:t>
      </w:r>
    </w:p>
    <w:p w14:paraId="0AFD11A2"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Community based/non- governmental organisations</w:t>
      </w:r>
    </w:p>
    <w:p w14:paraId="299A1E30" w14:textId="77777777" w:rsidR="00C8235E" w:rsidRPr="00910165" w:rsidRDefault="00C8235E" w:rsidP="00E22E04">
      <w:pPr>
        <w:pStyle w:val="NoSpacing"/>
        <w:numPr>
          <w:ilvl w:val="0"/>
          <w:numId w:val="55"/>
        </w:numPr>
        <w:rPr>
          <w:rFonts w:ascii="Calibri" w:hAnsi="Calibri"/>
          <w:color w:val="000000" w:themeColor="text1"/>
        </w:rPr>
      </w:pPr>
      <w:r w:rsidRPr="00910165">
        <w:rPr>
          <w:rFonts w:ascii="Calibri" w:hAnsi="Calibri"/>
          <w:color w:val="000000" w:themeColor="text1"/>
        </w:rPr>
        <w:t>The Government and other groups also form part of this such as Unions, Industry regulators etc.  Any stakeholders that interact with the business will fall into the Market Environment.</w:t>
      </w:r>
    </w:p>
    <w:p w14:paraId="1884E2F8" w14:textId="77777777" w:rsidR="00C8235E" w:rsidRPr="00910165" w:rsidRDefault="00C8235E" w:rsidP="005D0636">
      <w:pPr>
        <w:pStyle w:val="NoSpacing"/>
        <w:ind w:left="720"/>
        <w:rPr>
          <w:rFonts w:ascii="Calibri" w:hAnsi="Calibri"/>
          <w:b/>
          <w:color w:val="000000" w:themeColor="text1"/>
        </w:rPr>
      </w:pPr>
    </w:p>
    <w:p w14:paraId="3D03FB2B" w14:textId="77777777" w:rsidR="00C8235E" w:rsidRPr="00910165" w:rsidRDefault="00C8235E" w:rsidP="005D0636">
      <w:pPr>
        <w:pStyle w:val="NoSpacing"/>
        <w:rPr>
          <w:rFonts w:ascii="Calibri" w:hAnsi="Calibri"/>
          <w:color w:val="000000" w:themeColor="text1"/>
        </w:rPr>
      </w:pPr>
      <w:r w:rsidRPr="00910165">
        <w:rPr>
          <w:rFonts w:ascii="Calibri" w:hAnsi="Calibri"/>
          <w:noProof/>
          <w:color w:val="000000" w:themeColor="text1"/>
          <w:lang w:val="en-ZA" w:eastAsia="en-ZA"/>
        </w:rPr>
        <w:drawing>
          <wp:inline distT="0" distB="0" distL="0" distR="0" wp14:anchorId="2F3D549B" wp14:editId="5EE37AED">
            <wp:extent cx="5486400"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CC76780" w14:textId="77777777" w:rsidR="00C8235E" w:rsidRPr="00910165" w:rsidRDefault="00C8235E" w:rsidP="005D0636">
      <w:pPr>
        <w:pStyle w:val="NoSpacing"/>
        <w:ind w:left="720" w:hanging="720"/>
        <w:rPr>
          <w:rFonts w:ascii="Calibri" w:hAnsi="Calibri"/>
          <w:b/>
          <w:color w:val="000000" w:themeColor="text1"/>
        </w:rPr>
      </w:pPr>
      <w:r w:rsidRPr="00910165">
        <w:rPr>
          <w:rFonts w:ascii="Calibri" w:hAnsi="Calibri"/>
          <w:b/>
          <w:color w:val="000000" w:themeColor="text1"/>
        </w:rPr>
        <w:t>Figure X:  Components of the Market Environment</w:t>
      </w:r>
    </w:p>
    <w:p w14:paraId="68DA9342" w14:textId="77777777" w:rsidR="00C8235E" w:rsidRPr="00910165" w:rsidRDefault="00C8235E" w:rsidP="005D0636">
      <w:pPr>
        <w:pStyle w:val="NoSpacing"/>
        <w:rPr>
          <w:rFonts w:ascii="Calibri" w:hAnsi="Calibri"/>
          <w:color w:val="000000" w:themeColor="text1"/>
        </w:rPr>
      </w:pPr>
    </w:p>
    <w:p w14:paraId="24502B30" w14:textId="77777777" w:rsidR="00C8235E" w:rsidRPr="00910165" w:rsidRDefault="00C8235E" w:rsidP="005D0636">
      <w:pPr>
        <w:pStyle w:val="NoSpacing"/>
        <w:rPr>
          <w:rFonts w:ascii="Calibri" w:hAnsi="Calibri"/>
          <w:b/>
          <w:color w:val="000000" w:themeColor="text1"/>
        </w:rPr>
      </w:pPr>
      <w:r w:rsidRPr="00910165">
        <w:rPr>
          <w:rFonts w:ascii="Calibri" w:hAnsi="Calibri"/>
          <w:b/>
          <w:color w:val="000000" w:themeColor="text1"/>
        </w:rPr>
        <w:t xml:space="preserve">Suppliers </w:t>
      </w:r>
    </w:p>
    <w:p w14:paraId="32958C9B"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 xml:space="preserve">These are people or businesses who provide resources to enable a business to trade. Suppliers play an important part in ensuring that trade is not disrupted by making goods and services of the right quality and quantity available at the right time. </w:t>
      </w:r>
    </w:p>
    <w:p w14:paraId="2E3FEAAE" w14:textId="77777777" w:rsidR="00C8235E" w:rsidRPr="00910165" w:rsidRDefault="00C8235E" w:rsidP="005D0636">
      <w:pPr>
        <w:pStyle w:val="NoSpacing"/>
        <w:rPr>
          <w:rFonts w:ascii="Calibri" w:hAnsi="Calibri"/>
          <w:color w:val="000000" w:themeColor="text1"/>
        </w:rPr>
      </w:pPr>
    </w:p>
    <w:p w14:paraId="651ADCEA"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It is important for businesses to choose the right supplier, one that is reliable - especially in times of shortages. Large organisations relying on imports have buyers overseas who are constantly sourcing alternate sources of supply.</w:t>
      </w:r>
    </w:p>
    <w:p w14:paraId="5299F6B1" w14:textId="77777777" w:rsidR="00C8235E" w:rsidRPr="00910165" w:rsidRDefault="00C8235E" w:rsidP="005D0636">
      <w:pPr>
        <w:pStyle w:val="NoSpacing"/>
        <w:rPr>
          <w:rFonts w:ascii="Calibri" w:hAnsi="Calibri"/>
          <w:b/>
          <w:color w:val="000000" w:themeColor="text1"/>
        </w:rPr>
      </w:pPr>
    </w:p>
    <w:p w14:paraId="7799BD8A" w14:textId="77777777" w:rsidR="00C8235E" w:rsidRPr="00910165" w:rsidRDefault="00C8235E" w:rsidP="005D0636">
      <w:pPr>
        <w:pStyle w:val="NoSpacing"/>
        <w:rPr>
          <w:rFonts w:ascii="Calibri" w:hAnsi="Calibri"/>
          <w:b/>
          <w:color w:val="000000" w:themeColor="text1"/>
        </w:rPr>
      </w:pPr>
      <w:r w:rsidRPr="00910165">
        <w:rPr>
          <w:rFonts w:ascii="Calibri" w:hAnsi="Calibri"/>
          <w:b/>
          <w:color w:val="000000" w:themeColor="text1"/>
        </w:rPr>
        <w:t>Consumers:</w:t>
      </w:r>
    </w:p>
    <w:p w14:paraId="60093DC8"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A consumer (customer) is one who buys goods and services for his personal use, that is, to satisfy his wants and needs. Consumers have certain behavioural patterns and the business, in its research, should identify them and cater for these specific patterns.</w:t>
      </w:r>
    </w:p>
    <w:p w14:paraId="5D941C2A" w14:textId="77777777" w:rsidR="00C8235E" w:rsidRPr="00910165" w:rsidRDefault="00C8235E" w:rsidP="005D0636">
      <w:pPr>
        <w:pStyle w:val="NoSpacing"/>
        <w:rPr>
          <w:rFonts w:ascii="Calibri" w:hAnsi="Calibri"/>
          <w:color w:val="000000" w:themeColor="text1"/>
        </w:rPr>
      </w:pPr>
    </w:p>
    <w:p w14:paraId="1609506D"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 xml:space="preserve">The challenge for a business is to have the correct goods at the correct time at the correct price to cater for the varying needs of the consumers. The consumer market is heavily influenced by competing brands and pricing and their wants keep changing as they learn about new products and services or have new needs, e.g. someone getting a car is now in the market for petrol and other car-related products and services. </w:t>
      </w:r>
    </w:p>
    <w:p w14:paraId="7E5F1EEA" w14:textId="77777777" w:rsidR="00C8235E" w:rsidRPr="00910165" w:rsidRDefault="00C8235E" w:rsidP="005D0636">
      <w:pPr>
        <w:pStyle w:val="NoSpacing"/>
        <w:rPr>
          <w:rFonts w:ascii="Calibri" w:hAnsi="Calibri"/>
          <w:color w:val="000000" w:themeColor="text1"/>
        </w:rPr>
      </w:pPr>
    </w:p>
    <w:p w14:paraId="2231F57D" w14:textId="77777777" w:rsidR="00C8235E" w:rsidRPr="00910165" w:rsidRDefault="00C8235E" w:rsidP="005D0636">
      <w:pPr>
        <w:pStyle w:val="NoSpacing"/>
        <w:rPr>
          <w:rFonts w:ascii="Calibri" w:hAnsi="Calibri"/>
          <w:b/>
          <w:color w:val="000000" w:themeColor="text1"/>
        </w:rPr>
      </w:pPr>
      <w:r w:rsidRPr="00910165">
        <w:rPr>
          <w:rFonts w:ascii="Calibri" w:hAnsi="Calibri"/>
          <w:b/>
          <w:color w:val="000000" w:themeColor="text1"/>
        </w:rPr>
        <w:t xml:space="preserve">Competitors: </w:t>
      </w:r>
    </w:p>
    <w:p w14:paraId="71A38743"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A competitor refers to any other business that is engaged in the same or similar line of business; in other words they offer the same goods or services to the same customers.  Because of our mixed market economy, free competition is allowed and encouraged. Competition is beneficial to consumers because they benefit in the end in terms of either better quality or lower prices. Competition keeps a business on its toes as it does not want to lose its customers, who are its source of income.</w:t>
      </w:r>
    </w:p>
    <w:p w14:paraId="298900CA" w14:textId="77777777" w:rsidR="00C8235E" w:rsidRPr="00910165" w:rsidRDefault="00C8235E" w:rsidP="005D0636">
      <w:pPr>
        <w:pStyle w:val="NoSpacing"/>
        <w:rPr>
          <w:rFonts w:ascii="Calibri" w:hAnsi="Calibri"/>
          <w:color w:val="000000" w:themeColor="text1"/>
        </w:rPr>
      </w:pPr>
    </w:p>
    <w:p w14:paraId="07F00B25" w14:textId="77777777" w:rsidR="00C8235E" w:rsidRPr="00910165" w:rsidRDefault="00C8235E" w:rsidP="005D0636">
      <w:pPr>
        <w:pStyle w:val="NoSpacing"/>
        <w:rPr>
          <w:rFonts w:ascii="Calibri" w:hAnsi="Calibri"/>
          <w:b/>
          <w:color w:val="000000" w:themeColor="text1"/>
        </w:rPr>
      </w:pPr>
      <w:r w:rsidRPr="00910165">
        <w:rPr>
          <w:rFonts w:ascii="Calibri" w:hAnsi="Calibri"/>
          <w:b/>
          <w:color w:val="000000" w:themeColor="text1"/>
        </w:rPr>
        <w:t>Community organisations</w:t>
      </w:r>
    </w:p>
    <w:p w14:paraId="1EE8420A"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 xml:space="preserve">Community Based Organisations (CBO’s) as well as Non-Governmental Organisations (NGO’s) are established by the community to assist in rendering services to the public, when the government is not providing these.  They are run mainly by volunteers and rely heavily on public support and the assistance of private sector businesses. They are active in areas such as health care, education, social services, and environmental awareness. </w:t>
      </w:r>
    </w:p>
    <w:p w14:paraId="4F3A4AEE" w14:textId="77777777" w:rsidR="00C8235E" w:rsidRPr="00910165" w:rsidRDefault="00C8235E" w:rsidP="005D0636">
      <w:pPr>
        <w:pStyle w:val="NoSpacing"/>
        <w:rPr>
          <w:rFonts w:ascii="Calibri" w:hAnsi="Calibri"/>
          <w:color w:val="000000" w:themeColor="text1"/>
        </w:rPr>
      </w:pPr>
    </w:p>
    <w:p w14:paraId="0A596960" w14:textId="77777777" w:rsidR="00C8235E" w:rsidRPr="00910165" w:rsidRDefault="00C8235E" w:rsidP="005D0636">
      <w:pPr>
        <w:pStyle w:val="NoSpacing"/>
        <w:rPr>
          <w:rFonts w:ascii="Calibri" w:hAnsi="Calibri"/>
          <w:b/>
          <w:color w:val="000000" w:themeColor="text1"/>
        </w:rPr>
      </w:pPr>
      <w:r w:rsidRPr="00910165">
        <w:rPr>
          <w:rFonts w:ascii="Calibri" w:hAnsi="Calibri"/>
          <w:b/>
          <w:color w:val="000000" w:themeColor="text1"/>
        </w:rPr>
        <w:t>Other Market Environment stakeholders</w:t>
      </w:r>
    </w:p>
    <w:p w14:paraId="232C4458" w14:textId="77777777" w:rsidR="00C8235E" w:rsidRPr="00910165" w:rsidRDefault="00C8235E" w:rsidP="005D0636">
      <w:pPr>
        <w:pStyle w:val="NoSpacing"/>
        <w:rPr>
          <w:rFonts w:ascii="Calibri" w:hAnsi="Calibri"/>
          <w:color w:val="000000" w:themeColor="text1"/>
        </w:rPr>
      </w:pPr>
      <w:r w:rsidRPr="00910165">
        <w:rPr>
          <w:rFonts w:ascii="Calibri" w:hAnsi="Calibri"/>
          <w:color w:val="000000" w:themeColor="text1"/>
        </w:rPr>
        <w:t>As the market environment includes all stakeholders that interact with the business, there are many more examples such as:</w:t>
      </w:r>
    </w:p>
    <w:p w14:paraId="7446ADD8" w14:textId="77777777" w:rsidR="00C8235E" w:rsidRPr="00910165" w:rsidRDefault="00C8235E" w:rsidP="00E22E04">
      <w:pPr>
        <w:pStyle w:val="NoSpacing"/>
        <w:numPr>
          <w:ilvl w:val="0"/>
          <w:numId w:val="71"/>
        </w:numPr>
        <w:rPr>
          <w:rFonts w:ascii="Calibri" w:hAnsi="Calibri"/>
          <w:color w:val="000000" w:themeColor="text1"/>
        </w:rPr>
      </w:pPr>
      <w:bookmarkStart w:id="8" w:name="_Hlk535404190"/>
      <w:r w:rsidRPr="00910165">
        <w:rPr>
          <w:rFonts w:ascii="Calibri" w:hAnsi="Calibri"/>
          <w:color w:val="000000" w:themeColor="text1"/>
        </w:rPr>
        <w:t>Trade unions which represent the rights of workers in a working environment.</w:t>
      </w:r>
    </w:p>
    <w:p w14:paraId="56883B6B" w14:textId="77777777" w:rsidR="00C8235E" w:rsidRPr="00910165" w:rsidRDefault="00C8235E" w:rsidP="00E22E04">
      <w:pPr>
        <w:pStyle w:val="NoSpacing"/>
        <w:numPr>
          <w:ilvl w:val="0"/>
          <w:numId w:val="71"/>
        </w:numPr>
        <w:rPr>
          <w:rFonts w:ascii="Calibri" w:hAnsi="Calibri"/>
          <w:color w:val="000000" w:themeColor="text1"/>
        </w:rPr>
      </w:pPr>
      <w:r w:rsidRPr="00910165">
        <w:rPr>
          <w:rFonts w:ascii="Calibri" w:hAnsi="Calibri"/>
          <w:color w:val="000000" w:themeColor="text1"/>
        </w:rPr>
        <w:t>The government who regulates the business through laws as well as providing infrastructure and collecting rates and taxes from the.;</w:t>
      </w:r>
    </w:p>
    <w:p w14:paraId="435C4CC4" w14:textId="77777777" w:rsidR="00C8235E" w:rsidRPr="00910165" w:rsidRDefault="00C8235E" w:rsidP="00E22E04">
      <w:pPr>
        <w:pStyle w:val="NoSpacing"/>
        <w:numPr>
          <w:ilvl w:val="0"/>
          <w:numId w:val="71"/>
        </w:numPr>
        <w:rPr>
          <w:rFonts w:ascii="Calibri" w:hAnsi="Calibri"/>
          <w:color w:val="000000" w:themeColor="text1"/>
        </w:rPr>
      </w:pPr>
      <w:r w:rsidRPr="00910165">
        <w:rPr>
          <w:rFonts w:ascii="Calibri" w:hAnsi="Calibri"/>
          <w:color w:val="000000" w:themeColor="text1"/>
        </w:rPr>
        <w:t>Industry regulators:  A number of regulatory bodies control the way business is conducted in the country.</w:t>
      </w:r>
    </w:p>
    <w:p w14:paraId="46F9CD53" w14:textId="77777777" w:rsidR="00C8235E" w:rsidRPr="00910165" w:rsidRDefault="00C8235E" w:rsidP="00E22E04">
      <w:pPr>
        <w:pStyle w:val="NoSpacing"/>
        <w:numPr>
          <w:ilvl w:val="0"/>
          <w:numId w:val="72"/>
        </w:numPr>
        <w:rPr>
          <w:rFonts w:ascii="Calibri" w:hAnsi="Calibri"/>
          <w:color w:val="000000" w:themeColor="text1"/>
        </w:rPr>
      </w:pPr>
      <w:r w:rsidRPr="00910165">
        <w:rPr>
          <w:rFonts w:ascii="Calibri" w:hAnsi="Calibri"/>
          <w:color w:val="000000" w:themeColor="text1"/>
        </w:rPr>
        <w:t xml:space="preserve">Consumer watchdogs like the Consumer Council, and Chambers of Commerce are mindful of the consumers plight; </w:t>
      </w:r>
    </w:p>
    <w:p w14:paraId="7846C5FC" w14:textId="77777777" w:rsidR="00C8235E" w:rsidRPr="00910165" w:rsidRDefault="00C8235E" w:rsidP="00E22E04">
      <w:pPr>
        <w:pStyle w:val="NoSpacing"/>
        <w:numPr>
          <w:ilvl w:val="0"/>
          <w:numId w:val="72"/>
        </w:numPr>
        <w:rPr>
          <w:rFonts w:ascii="Calibri" w:hAnsi="Calibri"/>
          <w:color w:val="000000" w:themeColor="text1"/>
        </w:rPr>
      </w:pPr>
      <w:r w:rsidRPr="00910165">
        <w:rPr>
          <w:rFonts w:ascii="Calibri" w:hAnsi="Calibri"/>
          <w:color w:val="000000" w:themeColor="text1"/>
        </w:rPr>
        <w:t xml:space="preserve">Consumer related TV Programmes warn consumers of exploitation and scams, for example Speak Out (TV 2), Carte Blanche (DSTV); </w:t>
      </w:r>
    </w:p>
    <w:p w14:paraId="4E2656C6" w14:textId="77777777" w:rsidR="00C8235E" w:rsidRPr="00910165" w:rsidRDefault="00C8235E" w:rsidP="00E22E04">
      <w:pPr>
        <w:pStyle w:val="NoSpacing"/>
        <w:numPr>
          <w:ilvl w:val="0"/>
          <w:numId w:val="72"/>
        </w:numPr>
        <w:rPr>
          <w:rFonts w:ascii="Calibri" w:hAnsi="Calibri"/>
          <w:color w:val="000000" w:themeColor="text1"/>
        </w:rPr>
      </w:pPr>
      <w:r w:rsidRPr="00910165">
        <w:rPr>
          <w:rFonts w:ascii="Calibri" w:hAnsi="Calibri"/>
          <w:color w:val="000000" w:themeColor="text1"/>
        </w:rPr>
        <w:t>Consumer columns in newspapers expose bad business practices;</w:t>
      </w:r>
    </w:p>
    <w:p w14:paraId="2FDBB815" w14:textId="77777777" w:rsidR="00C8235E" w:rsidRPr="00910165" w:rsidRDefault="00C8235E" w:rsidP="00E22E04">
      <w:pPr>
        <w:pStyle w:val="NoSpacing"/>
        <w:numPr>
          <w:ilvl w:val="0"/>
          <w:numId w:val="72"/>
        </w:numPr>
        <w:rPr>
          <w:rFonts w:ascii="Calibri" w:hAnsi="Calibri"/>
          <w:color w:val="000000" w:themeColor="text1"/>
        </w:rPr>
      </w:pPr>
      <w:r w:rsidRPr="00910165">
        <w:rPr>
          <w:rFonts w:ascii="Calibri" w:hAnsi="Calibri"/>
          <w:color w:val="000000" w:themeColor="text1"/>
        </w:rPr>
        <w:t xml:space="preserve">Websites such as </w:t>
      </w:r>
      <w:hyperlink r:id="rId58" w:history="1">
        <w:r w:rsidRPr="00910165">
          <w:rPr>
            <w:rStyle w:val="Hyperlink"/>
            <w:rFonts w:ascii="Calibri" w:hAnsi="Calibri"/>
            <w:color w:val="000000" w:themeColor="text1"/>
          </w:rPr>
          <w:t>www.hellopeter.co.za</w:t>
        </w:r>
      </w:hyperlink>
      <w:r w:rsidRPr="00910165">
        <w:rPr>
          <w:rFonts w:ascii="Calibri" w:hAnsi="Calibri"/>
          <w:color w:val="000000" w:themeColor="text1"/>
        </w:rPr>
        <w:t xml:space="preserve">  are used to name-and-shame businesses or give complements so this acts as an informal form of control.</w:t>
      </w:r>
    </w:p>
    <w:bookmarkEnd w:id="8"/>
    <w:p w14:paraId="1B31C26A" w14:textId="77777777" w:rsidR="00C8235E" w:rsidRPr="00910165" w:rsidRDefault="00C8235E" w:rsidP="005D0636">
      <w:pPr>
        <w:rPr>
          <w:rFonts w:ascii="Calibri" w:hAnsi="Calibri"/>
          <w:color w:val="000000" w:themeColor="text1"/>
          <w:sz w:val="24"/>
          <w:szCs w:val="24"/>
        </w:rPr>
      </w:pPr>
    </w:p>
    <w:p w14:paraId="5EFC2C9B"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3.3.3 The Macro Environment</w:t>
      </w:r>
    </w:p>
    <w:p w14:paraId="0B4816D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macro environment exists outside both the micro- and market environments and effects of all businesses. It is very vast and complex, but it is important to identify those elements from the macro environment that are most likely to have an impact on the business and their operations so that they can develop strategies to overcome them. </w:t>
      </w:r>
    </w:p>
    <w:p w14:paraId="67A027F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components of the macro environment are: Pestle format</w:t>
      </w:r>
    </w:p>
    <w:p w14:paraId="062A18FC"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lastRenderedPageBreak/>
        <w:t>Physical (natural)</w:t>
      </w:r>
    </w:p>
    <w:p w14:paraId="180D1E64"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Economic</w:t>
      </w:r>
    </w:p>
    <w:p w14:paraId="4A53A790"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Social </w:t>
      </w:r>
    </w:p>
    <w:p w14:paraId="065012DD"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Technological </w:t>
      </w:r>
    </w:p>
    <w:p w14:paraId="48F049B4"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Legal </w:t>
      </w:r>
    </w:p>
    <w:p w14:paraId="454858AE"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Ethical </w:t>
      </w:r>
    </w:p>
    <w:p w14:paraId="037EE055"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Political </w:t>
      </w:r>
    </w:p>
    <w:p w14:paraId="3570DD8B"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International </w:t>
      </w:r>
    </w:p>
    <w:p w14:paraId="45EFEDF8" w14:textId="77777777" w:rsidR="00C8235E" w:rsidRPr="00910165" w:rsidRDefault="00C8235E" w:rsidP="00E22E04">
      <w:pPr>
        <w:pStyle w:val="ListParagraph"/>
        <w:numPr>
          <w:ilvl w:val="0"/>
          <w:numId w:val="52"/>
        </w:numPr>
        <w:rPr>
          <w:rFonts w:ascii="Calibri" w:hAnsi="Calibri"/>
          <w:color w:val="000000" w:themeColor="text1"/>
          <w:sz w:val="24"/>
          <w:szCs w:val="24"/>
        </w:rPr>
      </w:pPr>
      <w:r w:rsidRPr="00910165">
        <w:rPr>
          <w:rFonts w:ascii="Calibri" w:hAnsi="Calibri"/>
          <w:color w:val="000000" w:themeColor="text1"/>
          <w:sz w:val="24"/>
          <w:szCs w:val="24"/>
        </w:rPr>
        <w:t xml:space="preserve">Institutional </w:t>
      </w:r>
    </w:p>
    <w:p w14:paraId="2089201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Note that these can be remembered in the format of PESTLE – PII, and in analysing the macro environment, many companies will talk about a PESTLE analysis.</w:t>
      </w:r>
    </w:p>
    <w:p w14:paraId="47A08910" w14:textId="77777777" w:rsidR="00C8235E" w:rsidRPr="00910165" w:rsidRDefault="00C8235E" w:rsidP="005D0636">
      <w:pPr>
        <w:rPr>
          <w:rFonts w:ascii="Calibri" w:hAnsi="Calibri"/>
          <w:color w:val="000000" w:themeColor="text1"/>
          <w:sz w:val="24"/>
          <w:szCs w:val="24"/>
        </w:rPr>
      </w:pPr>
      <w:r w:rsidRPr="00910165">
        <w:rPr>
          <w:rFonts w:ascii="Calibri" w:hAnsi="Calibri"/>
          <w:noProof/>
          <w:color w:val="000000" w:themeColor="text1"/>
          <w:sz w:val="24"/>
          <w:szCs w:val="24"/>
          <w:lang w:eastAsia="en-ZA"/>
        </w:rPr>
        <w:drawing>
          <wp:inline distT="0" distB="0" distL="0" distR="0" wp14:anchorId="57EFADEA" wp14:editId="20EFBF5A">
            <wp:extent cx="5486400" cy="3200400"/>
            <wp:effectExtent l="0" t="342900" r="0" b="2476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B716EE"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Figure X:  PESTLE-PII Analysis</w:t>
      </w:r>
    </w:p>
    <w:p w14:paraId="2EF7ACC9" w14:textId="77777777" w:rsidR="00C8235E" w:rsidRPr="00910165" w:rsidRDefault="00C8235E" w:rsidP="005D0636">
      <w:pPr>
        <w:rPr>
          <w:rFonts w:ascii="Calibri" w:hAnsi="Calibri"/>
          <w:color w:val="000000" w:themeColor="text1"/>
          <w:sz w:val="24"/>
          <w:szCs w:val="24"/>
        </w:rPr>
      </w:pPr>
    </w:p>
    <w:p w14:paraId="6EAC6C7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PESTLE-PII Components in the Macro Environment</w:t>
      </w:r>
    </w:p>
    <w:p w14:paraId="67C9FC13"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P - Physical</w:t>
      </w:r>
    </w:p>
    <w:p w14:paraId="4AD8660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component consists of scarce natural resources and infrastructure which are used by the business to produce goods and services; irresponsible usage has brought about legislation to protect them, for example motor car exhaust systems had to be adapted to reduce fumes.  Scarce resources also need to be protected, such as minerals (e.g. gold, platinum).</w:t>
      </w:r>
    </w:p>
    <w:p w14:paraId="6ACE0CE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Waste discharge leads to air and water pollution and has also led to legislation such as for the control of the release of sewage into rivers and oceans, and the fumes from smoke-stacks in factories and production plants.</w:t>
      </w:r>
    </w:p>
    <w:p w14:paraId="7DD2D4C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protection of the physical environment has resulted in the creation of the </w:t>
      </w:r>
      <w:r w:rsidRPr="00910165">
        <w:rPr>
          <w:rFonts w:ascii="Calibri" w:hAnsi="Calibri"/>
          <w:i/>
          <w:color w:val="000000" w:themeColor="text1"/>
          <w:sz w:val="24"/>
          <w:szCs w:val="24"/>
        </w:rPr>
        <w:t>‘green economy’</w:t>
      </w:r>
      <w:r w:rsidRPr="00910165">
        <w:rPr>
          <w:rFonts w:ascii="Calibri" w:hAnsi="Calibri"/>
          <w:color w:val="000000" w:themeColor="text1"/>
          <w:sz w:val="24"/>
          <w:szCs w:val="24"/>
        </w:rPr>
        <w:t>- an intentional effort to protect our natural heritage and ensure the sustainability of resources for future generations.</w:t>
      </w:r>
    </w:p>
    <w:p w14:paraId="1C390FA3"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E - Economic </w:t>
      </w:r>
    </w:p>
    <w:p w14:paraId="5419AF1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component includes economic forces such as interest rates, exchange rates and the general performance of the economy – all the things you have already learnt about in Unit 1.  For example, high interest rates have the following effect:</w:t>
      </w:r>
    </w:p>
    <w:p w14:paraId="785FCFA3" w14:textId="77777777" w:rsidR="00C8235E" w:rsidRPr="00910165" w:rsidRDefault="00C8235E" w:rsidP="00E22E04">
      <w:pPr>
        <w:pStyle w:val="ListParagraph"/>
        <w:numPr>
          <w:ilvl w:val="0"/>
          <w:numId w:val="53"/>
        </w:numPr>
        <w:rPr>
          <w:rFonts w:ascii="Calibri" w:hAnsi="Calibri"/>
          <w:color w:val="000000" w:themeColor="text1"/>
          <w:sz w:val="24"/>
          <w:szCs w:val="24"/>
        </w:rPr>
      </w:pPr>
      <w:r w:rsidRPr="00910165">
        <w:rPr>
          <w:rFonts w:ascii="Calibri" w:hAnsi="Calibri"/>
          <w:color w:val="000000" w:themeColor="text1"/>
          <w:sz w:val="24"/>
          <w:szCs w:val="24"/>
        </w:rPr>
        <w:t>Consumers borrow less and therefore spend less which affects businesses negatively.</w:t>
      </w:r>
    </w:p>
    <w:p w14:paraId="0EAD93D5" w14:textId="77777777" w:rsidR="00C8235E" w:rsidRPr="00910165" w:rsidRDefault="00C8235E" w:rsidP="00E22E04">
      <w:pPr>
        <w:pStyle w:val="ListParagraph"/>
        <w:numPr>
          <w:ilvl w:val="0"/>
          <w:numId w:val="53"/>
        </w:numPr>
        <w:rPr>
          <w:rFonts w:ascii="Calibri" w:hAnsi="Calibri"/>
          <w:color w:val="000000" w:themeColor="text1"/>
          <w:sz w:val="24"/>
          <w:szCs w:val="24"/>
        </w:rPr>
      </w:pPr>
      <w:r w:rsidRPr="00910165">
        <w:rPr>
          <w:rFonts w:ascii="Calibri" w:hAnsi="Calibri"/>
          <w:color w:val="000000" w:themeColor="text1"/>
          <w:sz w:val="24"/>
          <w:szCs w:val="24"/>
        </w:rPr>
        <w:t xml:space="preserve">Businesses borrow less and that limits growth and expansion possibilities, which means they cannot create more job opportunities. </w:t>
      </w:r>
    </w:p>
    <w:p w14:paraId="340D1058" w14:textId="77777777" w:rsidR="00C8235E" w:rsidRPr="00910165" w:rsidRDefault="00C8235E" w:rsidP="00E22E04">
      <w:pPr>
        <w:pStyle w:val="ListParagraph"/>
        <w:numPr>
          <w:ilvl w:val="0"/>
          <w:numId w:val="53"/>
        </w:numPr>
        <w:rPr>
          <w:rFonts w:ascii="Calibri" w:hAnsi="Calibri"/>
          <w:color w:val="000000" w:themeColor="text1"/>
          <w:sz w:val="24"/>
          <w:szCs w:val="24"/>
        </w:rPr>
      </w:pPr>
      <w:r w:rsidRPr="00910165">
        <w:rPr>
          <w:rFonts w:ascii="Calibri" w:hAnsi="Calibri"/>
          <w:color w:val="000000" w:themeColor="text1"/>
          <w:sz w:val="24"/>
          <w:szCs w:val="24"/>
        </w:rPr>
        <w:t xml:space="preserve">Exchange rates will either affect imports (make them more expensive) or make exports cheaper for foreign buyers, or vice versa. </w:t>
      </w:r>
    </w:p>
    <w:p w14:paraId="7438E21F" w14:textId="77777777" w:rsidR="00C8235E" w:rsidRPr="00910165" w:rsidRDefault="00C8235E" w:rsidP="00E22E04">
      <w:pPr>
        <w:pStyle w:val="ListParagraph"/>
        <w:numPr>
          <w:ilvl w:val="0"/>
          <w:numId w:val="53"/>
        </w:numPr>
        <w:rPr>
          <w:rFonts w:ascii="Calibri" w:hAnsi="Calibri"/>
          <w:color w:val="000000" w:themeColor="text1"/>
          <w:sz w:val="24"/>
          <w:szCs w:val="24"/>
        </w:rPr>
      </w:pPr>
      <w:r w:rsidRPr="00910165">
        <w:rPr>
          <w:rFonts w:ascii="Calibri" w:hAnsi="Calibri"/>
          <w:color w:val="000000" w:themeColor="text1"/>
          <w:sz w:val="24"/>
          <w:szCs w:val="24"/>
        </w:rPr>
        <w:t xml:space="preserve">Poor economic performance, high inflation and unemployment make South Africa less attractive as an investment destination and may lead to a downgrade from the international ratings agencies.   </w:t>
      </w:r>
    </w:p>
    <w:p w14:paraId="4547BD84" w14:textId="77777777" w:rsidR="00C8235E" w:rsidRPr="00910165" w:rsidRDefault="00C8235E" w:rsidP="005D0636">
      <w:pPr>
        <w:rPr>
          <w:rFonts w:ascii="Calibri" w:hAnsi="Calibri"/>
          <w:color w:val="000000" w:themeColor="text1"/>
          <w:sz w:val="24"/>
          <w:szCs w:val="24"/>
        </w:rPr>
      </w:pPr>
    </w:p>
    <w:p w14:paraId="6C3E4D56"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S - Social </w:t>
      </w:r>
    </w:p>
    <w:p w14:paraId="2D29DB0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social aspect deals with the society within which the business operates and includes </w:t>
      </w:r>
      <w:r w:rsidRPr="00910165">
        <w:rPr>
          <w:rFonts w:ascii="Calibri" w:hAnsi="Calibri"/>
          <w:i/>
          <w:color w:val="000000" w:themeColor="text1"/>
          <w:sz w:val="24"/>
          <w:szCs w:val="24"/>
        </w:rPr>
        <w:t>cultural</w:t>
      </w:r>
      <w:r w:rsidRPr="00910165">
        <w:rPr>
          <w:rFonts w:ascii="Calibri" w:hAnsi="Calibri"/>
          <w:color w:val="000000" w:themeColor="text1"/>
          <w:sz w:val="24"/>
          <w:szCs w:val="24"/>
        </w:rPr>
        <w:t xml:space="preserve"> [aspects relating to the ideas, customs and social behaviour of a specific group of people] and </w:t>
      </w:r>
      <w:r w:rsidRPr="00910165">
        <w:rPr>
          <w:rFonts w:ascii="Calibri" w:hAnsi="Calibri"/>
          <w:i/>
          <w:color w:val="000000" w:themeColor="text1"/>
          <w:sz w:val="24"/>
          <w:szCs w:val="24"/>
        </w:rPr>
        <w:t xml:space="preserve">demographic </w:t>
      </w:r>
      <w:r w:rsidRPr="00910165">
        <w:rPr>
          <w:rFonts w:ascii="Calibri" w:hAnsi="Calibri"/>
          <w:color w:val="000000" w:themeColor="text1"/>
          <w:sz w:val="24"/>
          <w:szCs w:val="24"/>
        </w:rPr>
        <w:t xml:space="preserve">[relating to the structure of the population in terms of age, gender, race etc.] factors. Factors like unemployment, crime, education levels, social trends and new developments all have an impact on the success or failure of businesses.  For example, catering for the younger generation as opposed to the older generation, (they have different likes and dislikes). All these factors have serious implications in being able to satisfy varying and changing needs and wants.  </w:t>
      </w:r>
    </w:p>
    <w:p w14:paraId="39C4358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Differences in cultural preferences also need to be taken into account. Knowledge of such customary practices is a must in order to be successful. For example, certain religions prohibit the eating of meat or meat products or the consumption of alcohol.</w:t>
      </w:r>
    </w:p>
    <w:p w14:paraId="3746F07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Unemployment is another factor that brings with it other social evils like crime and exposure to, as well as lack of treatment to diseases such as TB and HIV Aids.    </w:t>
      </w:r>
    </w:p>
    <w:p w14:paraId="3783A5FA"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T - Technological </w:t>
      </w:r>
    </w:p>
    <w:p w14:paraId="508329C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technology component is both a huge opportunity and an immense threat to business. Note that all machinery and automation form part of technology, not only computers and the internet. With the advance in technology the face of business is constantly changing in terms of:</w:t>
      </w:r>
    </w:p>
    <w:p w14:paraId="52E5CB52" w14:textId="77777777" w:rsidR="00C8235E" w:rsidRPr="00910165" w:rsidRDefault="00C8235E" w:rsidP="00E22E04">
      <w:pPr>
        <w:pStyle w:val="ListParagraph"/>
        <w:numPr>
          <w:ilvl w:val="0"/>
          <w:numId w:val="73"/>
        </w:numPr>
        <w:rPr>
          <w:rFonts w:ascii="Calibri" w:hAnsi="Calibri"/>
          <w:color w:val="000000" w:themeColor="text1"/>
          <w:sz w:val="24"/>
          <w:szCs w:val="24"/>
        </w:rPr>
      </w:pPr>
      <w:r w:rsidRPr="00910165">
        <w:rPr>
          <w:rFonts w:ascii="Calibri" w:hAnsi="Calibri"/>
          <w:i/>
          <w:color w:val="000000" w:themeColor="text1"/>
          <w:sz w:val="24"/>
          <w:szCs w:val="24"/>
        </w:rPr>
        <w:lastRenderedPageBreak/>
        <w:t>The way business operates –</w:t>
      </w:r>
      <w:r w:rsidRPr="00910165">
        <w:rPr>
          <w:rFonts w:ascii="Calibri" w:hAnsi="Calibri"/>
          <w:color w:val="000000" w:themeColor="text1"/>
          <w:sz w:val="24"/>
          <w:szCs w:val="24"/>
        </w:rPr>
        <w:t xml:space="preserve"> new production methods, </w:t>
      </w:r>
      <w:r w:rsidRPr="00910165">
        <w:rPr>
          <w:rFonts w:ascii="Calibri" w:hAnsi="Calibri"/>
          <w:i/>
          <w:color w:val="000000" w:themeColor="text1"/>
          <w:sz w:val="24"/>
          <w:szCs w:val="24"/>
        </w:rPr>
        <w:t>mechanisation</w:t>
      </w:r>
      <w:r w:rsidRPr="00910165">
        <w:rPr>
          <w:rFonts w:ascii="Calibri" w:hAnsi="Calibri"/>
          <w:color w:val="000000" w:themeColor="text1"/>
          <w:sz w:val="24"/>
          <w:szCs w:val="24"/>
        </w:rPr>
        <w:t xml:space="preserve"> [the increased use of machinery] with a reduction of labour; products and production methods becoming outdated making it compulsory for businesses to change to newer and more efficient methods of production (e.g. LP records being replaced by CD’s, DVD’s and current downloadable formats). </w:t>
      </w:r>
    </w:p>
    <w:p w14:paraId="54B5EC71" w14:textId="77777777" w:rsidR="00C8235E" w:rsidRPr="00910165" w:rsidRDefault="00C8235E" w:rsidP="00E22E04">
      <w:pPr>
        <w:pStyle w:val="ListParagraph"/>
        <w:numPr>
          <w:ilvl w:val="0"/>
          <w:numId w:val="73"/>
        </w:numPr>
        <w:rPr>
          <w:rFonts w:ascii="Calibri" w:hAnsi="Calibri"/>
          <w:color w:val="000000" w:themeColor="text1"/>
          <w:sz w:val="24"/>
          <w:szCs w:val="24"/>
        </w:rPr>
      </w:pPr>
      <w:r w:rsidRPr="00910165">
        <w:rPr>
          <w:rFonts w:ascii="Calibri" w:hAnsi="Calibri"/>
          <w:i/>
          <w:color w:val="000000" w:themeColor="text1"/>
          <w:sz w:val="24"/>
          <w:szCs w:val="24"/>
        </w:rPr>
        <w:t>The way information is recorded</w:t>
      </w:r>
      <w:r w:rsidRPr="00910165">
        <w:rPr>
          <w:rFonts w:ascii="Calibri" w:hAnsi="Calibri"/>
          <w:color w:val="000000" w:themeColor="text1"/>
          <w:sz w:val="24"/>
          <w:szCs w:val="24"/>
        </w:rPr>
        <w:t xml:space="preserve"> </w:t>
      </w:r>
      <w:r w:rsidRPr="00910165">
        <w:rPr>
          <w:rFonts w:ascii="Calibri" w:hAnsi="Calibri"/>
          <w:i/>
          <w:color w:val="000000" w:themeColor="text1"/>
          <w:sz w:val="24"/>
          <w:szCs w:val="24"/>
        </w:rPr>
        <w:t>and used for business purposes</w:t>
      </w:r>
      <w:r w:rsidRPr="00910165">
        <w:rPr>
          <w:rFonts w:ascii="Calibri" w:hAnsi="Calibri"/>
          <w:color w:val="000000" w:themeColor="text1"/>
          <w:sz w:val="24"/>
          <w:szCs w:val="24"/>
        </w:rPr>
        <w:t xml:space="preserve">; computers allow vast amounts of data to be stored and recalled almost instantly; documents can be electronic and not paper based, but old methods are often used with the new, e.g. paper invoices or printed billboard advertising. </w:t>
      </w:r>
    </w:p>
    <w:p w14:paraId="623C9B37" w14:textId="77777777" w:rsidR="00C8235E" w:rsidRPr="00910165" w:rsidRDefault="00C8235E" w:rsidP="00E22E04">
      <w:pPr>
        <w:pStyle w:val="ListParagraph"/>
        <w:numPr>
          <w:ilvl w:val="0"/>
          <w:numId w:val="73"/>
        </w:numPr>
        <w:rPr>
          <w:rFonts w:ascii="Calibri" w:hAnsi="Calibri"/>
          <w:color w:val="000000" w:themeColor="text1"/>
          <w:sz w:val="24"/>
          <w:szCs w:val="24"/>
        </w:rPr>
      </w:pPr>
      <w:r w:rsidRPr="00910165">
        <w:rPr>
          <w:rFonts w:ascii="Calibri" w:hAnsi="Calibri"/>
          <w:i/>
          <w:color w:val="000000" w:themeColor="text1"/>
          <w:sz w:val="24"/>
          <w:szCs w:val="24"/>
        </w:rPr>
        <w:t>Banking practices</w:t>
      </w:r>
      <w:r w:rsidRPr="00910165">
        <w:rPr>
          <w:rFonts w:ascii="Calibri" w:hAnsi="Calibri"/>
          <w:color w:val="000000" w:themeColor="text1"/>
          <w:sz w:val="24"/>
          <w:szCs w:val="24"/>
        </w:rPr>
        <w:t xml:space="preserve"> - these have become more streamlined and convenient; with the introduction of internet banking and things like Snapscan and Touchbanking much of the laborious payment methods are being replaced. </w:t>
      </w:r>
    </w:p>
    <w:p w14:paraId="4A1B89F6" w14:textId="77777777" w:rsidR="00C8235E" w:rsidRPr="00910165" w:rsidRDefault="00C8235E" w:rsidP="005D0636">
      <w:pPr>
        <w:pStyle w:val="ListParagraph"/>
        <w:rPr>
          <w:rFonts w:ascii="Calibri" w:hAnsi="Calibri"/>
          <w:color w:val="000000" w:themeColor="text1"/>
          <w:sz w:val="24"/>
          <w:szCs w:val="24"/>
        </w:rPr>
      </w:pPr>
    </w:p>
    <w:p w14:paraId="1D887B4F"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Activity 1.15 The impact of technology on business and individuals</w:t>
      </w:r>
    </w:p>
    <w:p w14:paraId="17EF507B"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1 Hour </w:t>
      </w:r>
    </w:p>
    <w:p w14:paraId="52EF3CCC"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3EFC4E3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activity will require you to think about how the businesses you interact with have adapted to technology, as well as reflecting on how much or little you have accepted and embraced technology.</w:t>
      </w:r>
    </w:p>
    <w:p w14:paraId="7050F089"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6C28BB31"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71A237B7"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77405D7D"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do:</w:t>
      </w:r>
    </w:p>
    <w:p w14:paraId="7B4F87E8" w14:textId="77777777" w:rsidR="00C8235E" w:rsidRPr="00910165" w:rsidRDefault="00C8235E" w:rsidP="00E22E04">
      <w:pPr>
        <w:pStyle w:val="ListParagraph"/>
        <w:numPr>
          <w:ilvl w:val="0"/>
          <w:numId w:val="74"/>
        </w:numPr>
        <w:rPr>
          <w:rFonts w:ascii="Calibri" w:hAnsi="Calibri"/>
          <w:color w:val="000000" w:themeColor="text1"/>
          <w:sz w:val="24"/>
          <w:szCs w:val="24"/>
        </w:rPr>
      </w:pPr>
      <w:r w:rsidRPr="00910165">
        <w:rPr>
          <w:rFonts w:ascii="Calibri" w:hAnsi="Calibri"/>
          <w:color w:val="000000" w:themeColor="text1"/>
          <w:sz w:val="24"/>
          <w:szCs w:val="24"/>
        </w:rPr>
        <w:t>Draw the following table in your notebook and complete it by giving examples of how each of these business aspects has changed due to technology.  Some examples have been done for you:</w:t>
      </w:r>
    </w:p>
    <w:p w14:paraId="351DC718"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Businesses you deal with:</w:t>
      </w:r>
    </w:p>
    <w:tbl>
      <w:tblPr>
        <w:tblStyle w:val="TableGrid"/>
        <w:tblW w:w="0" w:type="auto"/>
        <w:tblLook w:val="04A0" w:firstRow="1" w:lastRow="0" w:firstColumn="1" w:lastColumn="0" w:noHBand="0" w:noVBand="1"/>
      </w:tblPr>
      <w:tblGrid>
        <w:gridCol w:w="1819"/>
        <w:gridCol w:w="2775"/>
        <w:gridCol w:w="4422"/>
      </w:tblGrid>
      <w:tr w:rsidR="001F1B41" w:rsidRPr="00910165" w14:paraId="6693ADCE" w14:textId="77777777" w:rsidTr="005D0636">
        <w:tc>
          <w:tcPr>
            <w:tcW w:w="1838" w:type="dxa"/>
          </w:tcPr>
          <w:p w14:paraId="526BA84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Aspect</w:t>
            </w:r>
          </w:p>
        </w:tc>
        <w:tc>
          <w:tcPr>
            <w:tcW w:w="2835" w:type="dxa"/>
          </w:tcPr>
          <w:p w14:paraId="07238D5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Old formats</w:t>
            </w:r>
          </w:p>
        </w:tc>
        <w:tc>
          <w:tcPr>
            <w:tcW w:w="4536" w:type="dxa"/>
          </w:tcPr>
          <w:p w14:paraId="79F27C33"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New Technological formats</w:t>
            </w:r>
          </w:p>
        </w:tc>
      </w:tr>
      <w:tr w:rsidR="001F1B41" w:rsidRPr="00910165" w14:paraId="0183B8B3" w14:textId="77777777" w:rsidTr="005D0636">
        <w:tc>
          <w:tcPr>
            <w:tcW w:w="1838" w:type="dxa"/>
          </w:tcPr>
          <w:p w14:paraId="4A7FACA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Advertising</w:t>
            </w:r>
          </w:p>
          <w:p w14:paraId="1F0F3CF7" w14:textId="77777777" w:rsidR="00C8235E" w:rsidRPr="00910165" w:rsidRDefault="00C8235E" w:rsidP="005D0636">
            <w:pPr>
              <w:rPr>
                <w:rFonts w:ascii="Calibri" w:hAnsi="Calibri"/>
                <w:color w:val="000000" w:themeColor="text1"/>
                <w:sz w:val="24"/>
                <w:szCs w:val="24"/>
              </w:rPr>
            </w:pPr>
          </w:p>
          <w:p w14:paraId="26A28F5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Invoices and Statements</w:t>
            </w:r>
          </w:p>
          <w:p w14:paraId="456204FA" w14:textId="77777777" w:rsidR="00C8235E" w:rsidRPr="00910165" w:rsidRDefault="00C8235E" w:rsidP="005D0636">
            <w:pPr>
              <w:rPr>
                <w:rFonts w:ascii="Calibri" w:hAnsi="Calibri"/>
                <w:color w:val="000000" w:themeColor="text1"/>
                <w:sz w:val="24"/>
                <w:szCs w:val="24"/>
              </w:rPr>
            </w:pPr>
          </w:p>
          <w:p w14:paraId="5C65B4C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Payment methods</w:t>
            </w:r>
          </w:p>
          <w:p w14:paraId="44D4F47C" w14:textId="77777777" w:rsidR="00C8235E" w:rsidRPr="00910165" w:rsidRDefault="00C8235E" w:rsidP="005D0636">
            <w:pPr>
              <w:rPr>
                <w:rFonts w:ascii="Calibri" w:hAnsi="Calibri"/>
                <w:b/>
                <w:color w:val="000000" w:themeColor="text1"/>
                <w:sz w:val="24"/>
                <w:szCs w:val="24"/>
              </w:rPr>
            </w:pPr>
          </w:p>
          <w:p w14:paraId="38B409B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Telephones</w:t>
            </w:r>
          </w:p>
          <w:p w14:paraId="6DE6AFE9" w14:textId="77777777" w:rsidR="00C8235E" w:rsidRPr="00910165" w:rsidRDefault="00C8235E" w:rsidP="005D0636">
            <w:pPr>
              <w:rPr>
                <w:rFonts w:ascii="Calibri" w:hAnsi="Calibri"/>
                <w:color w:val="000000" w:themeColor="text1"/>
                <w:sz w:val="24"/>
                <w:szCs w:val="24"/>
              </w:rPr>
            </w:pPr>
          </w:p>
          <w:p w14:paraId="45F78172" w14:textId="77777777" w:rsidR="00C8235E" w:rsidRPr="00910165" w:rsidRDefault="00C8235E" w:rsidP="005D0636">
            <w:pPr>
              <w:rPr>
                <w:rFonts w:ascii="Calibri" w:hAnsi="Calibri"/>
                <w:b/>
                <w:color w:val="000000" w:themeColor="text1"/>
                <w:sz w:val="24"/>
                <w:szCs w:val="24"/>
              </w:rPr>
            </w:pPr>
            <w:r w:rsidRPr="00910165">
              <w:rPr>
                <w:rFonts w:ascii="Calibri" w:hAnsi="Calibri"/>
                <w:color w:val="000000" w:themeColor="text1"/>
                <w:sz w:val="24"/>
                <w:szCs w:val="24"/>
              </w:rPr>
              <w:t>Stock Control</w:t>
            </w:r>
          </w:p>
        </w:tc>
        <w:tc>
          <w:tcPr>
            <w:tcW w:w="2835" w:type="dxa"/>
          </w:tcPr>
          <w:p w14:paraId="432DB95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Printed brochures, posters, billboards etc.</w:t>
            </w:r>
          </w:p>
          <w:p w14:paraId="4C2D4BE0" w14:textId="77777777" w:rsidR="00C8235E" w:rsidRPr="00910165" w:rsidRDefault="00C8235E" w:rsidP="005D0636">
            <w:pPr>
              <w:rPr>
                <w:rFonts w:ascii="Calibri" w:hAnsi="Calibri"/>
                <w:color w:val="000000" w:themeColor="text1"/>
                <w:sz w:val="24"/>
                <w:szCs w:val="24"/>
              </w:rPr>
            </w:pPr>
          </w:p>
          <w:p w14:paraId="00C4AC77" w14:textId="77777777" w:rsidR="00C8235E" w:rsidRPr="00910165" w:rsidRDefault="00C8235E" w:rsidP="005D0636">
            <w:pPr>
              <w:rPr>
                <w:rFonts w:ascii="Calibri" w:hAnsi="Calibri"/>
                <w:color w:val="000000" w:themeColor="text1"/>
                <w:sz w:val="24"/>
                <w:szCs w:val="24"/>
              </w:rPr>
            </w:pPr>
          </w:p>
          <w:p w14:paraId="14190DC7" w14:textId="77777777" w:rsidR="00C8235E" w:rsidRPr="00910165" w:rsidRDefault="00C8235E" w:rsidP="005D0636">
            <w:pPr>
              <w:rPr>
                <w:rFonts w:ascii="Calibri" w:hAnsi="Calibri"/>
                <w:color w:val="000000" w:themeColor="text1"/>
                <w:sz w:val="24"/>
                <w:szCs w:val="24"/>
              </w:rPr>
            </w:pPr>
          </w:p>
          <w:p w14:paraId="203235C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Cash, cheques etc.</w:t>
            </w:r>
          </w:p>
          <w:p w14:paraId="4145F842" w14:textId="77777777" w:rsidR="00C8235E" w:rsidRPr="00910165" w:rsidRDefault="00C8235E" w:rsidP="005D0636">
            <w:pPr>
              <w:rPr>
                <w:rFonts w:ascii="Calibri" w:hAnsi="Calibri"/>
                <w:color w:val="000000" w:themeColor="text1"/>
                <w:sz w:val="24"/>
                <w:szCs w:val="24"/>
              </w:rPr>
            </w:pPr>
          </w:p>
          <w:p w14:paraId="3451DFD2" w14:textId="77777777" w:rsidR="00C8235E" w:rsidRPr="00910165" w:rsidRDefault="00C8235E" w:rsidP="005D0636">
            <w:pPr>
              <w:rPr>
                <w:rFonts w:ascii="Calibri" w:hAnsi="Calibri"/>
                <w:color w:val="000000" w:themeColor="text1"/>
                <w:sz w:val="24"/>
                <w:szCs w:val="24"/>
              </w:rPr>
            </w:pPr>
          </w:p>
          <w:p w14:paraId="4404435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Manual Exchanges</w:t>
            </w:r>
          </w:p>
        </w:tc>
        <w:tc>
          <w:tcPr>
            <w:tcW w:w="4536" w:type="dxa"/>
          </w:tcPr>
          <w:p w14:paraId="7299634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Email, cell phone and Social Media adverts, electronic billboards etc.</w:t>
            </w:r>
          </w:p>
        </w:tc>
      </w:tr>
    </w:tbl>
    <w:p w14:paraId="35516D31"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  </w:t>
      </w:r>
    </w:p>
    <w:p w14:paraId="0FD6B331" w14:textId="77777777" w:rsidR="00C8235E" w:rsidRPr="00910165" w:rsidRDefault="00C8235E" w:rsidP="00E22E04">
      <w:pPr>
        <w:pStyle w:val="ListParagraph"/>
        <w:numPr>
          <w:ilvl w:val="0"/>
          <w:numId w:val="74"/>
        </w:numPr>
        <w:rPr>
          <w:rFonts w:ascii="Calibri" w:hAnsi="Calibri"/>
          <w:color w:val="000000" w:themeColor="text1"/>
          <w:sz w:val="24"/>
          <w:szCs w:val="24"/>
        </w:rPr>
      </w:pPr>
      <w:r w:rsidRPr="00910165">
        <w:rPr>
          <w:rFonts w:ascii="Calibri" w:hAnsi="Calibri"/>
          <w:color w:val="000000" w:themeColor="text1"/>
          <w:sz w:val="24"/>
          <w:szCs w:val="24"/>
        </w:rPr>
        <w:lastRenderedPageBreak/>
        <w:t>Draw the following table in your notebook and complete it by giving examples of how your use of technology has changed. Some examples have been done for you:</w:t>
      </w:r>
    </w:p>
    <w:p w14:paraId="3AA51B3B"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Technology in your personal life:</w:t>
      </w:r>
    </w:p>
    <w:tbl>
      <w:tblPr>
        <w:tblStyle w:val="TableGrid"/>
        <w:tblW w:w="0" w:type="auto"/>
        <w:tblLook w:val="04A0" w:firstRow="1" w:lastRow="0" w:firstColumn="1" w:lastColumn="0" w:noHBand="0" w:noVBand="1"/>
      </w:tblPr>
      <w:tblGrid>
        <w:gridCol w:w="1835"/>
        <w:gridCol w:w="2775"/>
        <w:gridCol w:w="4406"/>
      </w:tblGrid>
      <w:tr w:rsidR="001F1B41" w:rsidRPr="00910165" w14:paraId="60C41F50" w14:textId="77777777" w:rsidTr="005D0636">
        <w:tc>
          <w:tcPr>
            <w:tcW w:w="1838" w:type="dxa"/>
          </w:tcPr>
          <w:p w14:paraId="6B128002"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Aspect</w:t>
            </w:r>
          </w:p>
        </w:tc>
        <w:tc>
          <w:tcPr>
            <w:tcW w:w="2835" w:type="dxa"/>
          </w:tcPr>
          <w:p w14:paraId="3FC5BF8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Old formats</w:t>
            </w:r>
          </w:p>
        </w:tc>
        <w:tc>
          <w:tcPr>
            <w:tcW w:w="4536" w:type="dxa"/>
          </w:tcPr>
          <w:p w14:paraId="20510F49"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New Technological formats</w:t>
            </w:r>
          </w:p>
        </w:tc>
      </w:tr>
      <w:tr w:rsidR="001F1B41" w:rsidRPr="00910165" w14:paraId="7C081221" w14:textId="77777777" w:rsidTr="005D0636">
        <w:tc>
          <w:tcPr>
            <w:tcW w:w="1838" w:type="dxa"/>
          </w:tcPr>
          <w:p w14:paraId="5EF217F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Transport</w:t>
            </w:r>
          </w:p>
          <w:p w14:paraId="088DC7F5" w14:textId="77777777" w:rsidR="00C8235E" w:rsidRPr="00910165" w:rsidRDefault="00C8235E" w:rsidP="005D0636">
            <w:pPr>
              <w:rPr>
                <w:rFonts w:ascii="Calibri" w:hAnsi="Calibri"/>
                <w:color w:val="000000" w:themeColor="text1"/>
                <w:sz w:val="24"/>
                <w:szCs w:val="24"/>
              </w:rPr>
            </w:pPr>
          </w:p>
          <w:p w14:paraId="423CAD1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Telephones</w:t>
            </w:r>
          </w:p>
          <w:p w14:paraId="2CC90FD7" w14:textId="77777777" w:rsidR="00C8235E" w:rsidRPr="00910165" w:rsidRDefault="00C8235E" w:rsidP="005D0636">
            <w:pPr>
              <w:rPr>
                <w:rFonts w:ascii="Calibri" w:hAnsi="Calibri"/>
                <w:color w:val="000000" w:themeColor="text1"/>
                <w:sz w:val="24"/>
                <w:szCs w:val="24"/>
              </w:rPr>
            </w:pPr>
          </w:p>
          <w:p w14:paraId="387185B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Communication</w:t>
            </w:r>
          </w:p>
          <w:p w14:paraId="7622C84A" w14:textId="77777777" w:rsidR="00C8235E" w:rsidRPr="00910165" w:rsidRDefault="00C8235E" w:rsidP="005D0636">
            <w:pPr>
              <w:rPr>
                <w:rFonts w:ascii="Calibri" w:hAnsi="Calibri"/>
                <w:color w:val="000000" w:themeColor="text1"/>
                <w:sz w:val="24"/>
                <w:szCs w:val="24"/>
              </w:rPr>
            </w:pPr>
          </w:p>
          <w:p w14:paraId="2F6ABBC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Accessing news</w:t>
            </w:r>
          </w:p>
          <w:p w14:paraId="2CB3066E" w14:textId="77777777" w:rsidR="00C8235E" w:rsidRPr="00910165" w:rsidRDefault="00C8235E" w:rsidP="005D0636">
            <w:pPr>
              <w:rPr>
                <w:rFonts w:ascii="Calibri" w:hAnsi="Calibri"/>
                <w:color w:val="000000" w:themeColor="text1"/>
                <w:sz w:val="24"/>
                <w:szCs w:val="24"/>
              </w:rPr>
            </w:pPr>
          </w:p>
          <w:p w14:paraId="6B0A7FD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Music</w:t>
            </w:r>
          </w:p>
          <w:p w14:paraId="0CD6C801" w14:textId="77777777" w:rsidR="00C8235E" w:rsidRPr="00910165" w:rsidRDefault="00C8235E" w:rsidP="005D0636">
            <w:pPr>
              <w:rPr>
                <w:rFonts w:ascii="Calibri" w:hAnsi="Calibri"/>
                <w:color w:val="000000" w:themeColor="text1"/>
                <w:sz w:val="24"/>
                <w:szCs w:val="24"/>
              </w:rPr>
            </w:pPr>
          </w:p>
          <w:p w14:paraId="26C375B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Entertainment</w:t>
            </w:r>
          </w:p>
          <w:p w14:paraId="33873BBB" w14:textId="77777777" w:rsidR="00C8235E" w:rsidRPr="00910165" w:rsidRDefault="00C8235E" w:rsidP="005D0636">
            <w:pPr>
              <w:rPr>
                <w:rFonts w:ascii="Calibri" w:hAnsi="Calibri"/>
                <w:color w:val="000000" w:themeColor="text1"/>
                <w:sz w:val="24"/>
                <w:szCs w:val="24"/>
              </w:rPr>
            </w:pPr>
          </w:p>
          <w:p w14:paraId="660B376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Socialising with friends</w:t>
            </w:r>
          </w:p>
        </w:tc>
        <w:tc>
          <w:tcPr>
            <w:tcW w:w="2835" w:type="dxa"/>
          </w:tcPr>
          <w:p w14:paraId="5758FBF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Walking, bus, train, cars, taxis.</w:t>
            </w:r>
          </w:p>
          <w:p w14:paraId="0BC68674" w14:textId="77777777" w:rsidR="00C8235E" w:rsidRPr="00910165" w:rsidRDefault="00C8235E" w:rsidP="005D0636">
            <w:pPr>
              <w:rPr>
                <w:rFonts w:ascii="Calibri" w:hAnsi="Calibri"/>
                <w:color w:val="000000" w:themeColor="text1"/>
                <w:sz w:val="24"/>
                <w:szCs w:val="24"/>
              </w:rPr>
            </w:pPr>
          </w:p>
          <w:p w14:paraId="5A20B634" w14:textId="77777777" w:rsidR="00C8235E" w:rsidRPr="00910165" w:rsidRDefault="00C8235E" w:rsidP="005D0636">
            <w:pPr>
              <w:rPr>
                <w:rFonts w:ascii="Calibri" w:hAnsi="Calibri"/>
                <w:color w:val="000000" w:themeColor="text1"/>
                <w:sz w:val="24"/>
                <w:szCs w:val="24"/>
              </w:rPr>
            </w:pPr>
          </w:p>
          <w:p w14:paraId="33FACD3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Letter writing</w:t>
            </w:r>
          </w:p>
          <w:p w14:paraId="379FBF80" w14:textId="77777777" w:rsidR="00C8235E" w:rsidRPr="00910165" w:rsidRDefault="00C8235E" w:rsidP="005D0636">
            <w:pPr>
              <w:rPr>
                <w:rFonts w:ascii="Calibri" w:hAnsi="Calibri"/>
                <w:color w:val="000000" w:themeColor="text1"/>
                <w:sz w:val="24"/>
                <w:szCs w:val="24"/>
              </w:rPr>
            </w:pPr>
          </w:p>
          <w:p w14:paraId="06826965" w14:textId="77777777" w:rsidR="00C8235E" w:rsidRPr="00910165" w:rsidRDefault="00C8235E" w:rsidP="005D0636">
            <w:pPr>
              <w:rPr>
                <w:rFonts w:ascii="Calibri" w:hAnsi="Calibri"/>
                <w:color w:val="000000" w:themeColor="text1"/>
                <w:sz w:val="24"/>
                <w:szCs w:val="24"/>
              </w:rPr>
            </w:pPr>
          </w:p>
          <w:p w14:paraId="5411FDA4" w14:textId="77777777" w:rsidR="00C8235E" w:rsidRPr="00910165" w:rsidRDefault="00C8235E" w:rsidP="005D0636">
            <w:pPr>
              <w:rPr>
                <w:rFonts w:ascii="Calibri" w:hAnsi="Calibri"/>
                <w:color w:val="000000" w:themeColor="text1"/>
                <w:sz w:val="24"/>
                <w:szCs w:val="24"/>
              </w:rPr>
            </w:pPr>
          </w:p>
          <w:p w14:paraId="513C4E0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Newspapers, radio etc.</w:t>
            </w:r>
          </w:p>
        </w:tc>
        <w:tc>
          <w:tcPr>
            <w:tcW w:w="4536" w:type="dxa"/>
          </w:tcPr>
          <w:p w14:paraId="118A270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Uber and other options that can be booked on APPS.</w:t>
            </w:r>
          </w:p>
        </w:tc>
      </w:tr>
    </w:tbl>
    <w:p w14:paraId="5CAC6CFB"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 xml:space="preserve">  </w:t>
      </w:r>
    </w:p>
    <w:p w14:paraId="5DDDAFB9"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Guided Reflection:  </w:t>
      </w:r>
    </w:p>
    <w:p w14:paraId="1CAB448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activity will have made the benefits of technology very clear and highlight how much has changed.  Sometimes we adapt to new technologies and forget how different things are.  Think about your childhood and the children of today – the world is very different for them.</w:t>
      </w:r>
    </w:p>
    <w:p w14:paraId="7171576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You could, as a challenge, think of possible disadvantages of doing it this way, to give a balanced view.   Technology is not only positive – think of the fact that too much screen time affects the development of children’s eyes or the negative things on the internet that we are now exposed to. </w:t>
      </w:r>
    </w:p>
    <w:p w14:paraId="2432A1CC"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L - Legal </w:t>
      </w:r>
    </w:p>
    <w:p w14:paraId="4575DC5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Businesses need to operate in a protected environment with the government passing laws to allow this to happen.  This ensures fair competition, giving all an equal opportunity to prove themselves but also protects consumers against danger (e.g. safety glass used in vehicles) and unfair treatment. Some of the areas where this occurs are laws to protect the natural environment and consumers as well as to protect against unfair labour practice. Some laws are set in place to promote job creation or skills development.</w:t>
      </w:r>
    </w:p>
    <w:p w14:paraId="559399AD" w14:textId="77777777" w:rsidR="00C8235E" w:rsidRPr="00910165" w:rsidRDefault="00C8235E" w:rsidP="005D0636">
      <w:pPr>
        <w:pStyle w:val="ListParagraph"/>
        <w:rPr>
          <w:rFonts w:ascii="Calibri" w:hAnsi="Calibri"/>
          <w:color w:val="000000" w:themeColor="text1"/>
          <w:sz w:val="24"/>
          <w:szCs w:val="24"/>
        </w:rPr>
      </w:pPr>
    </w:p>
    <w:p w14:paraId="1A7B5D0A" w14:textId="77777777" w:rsidR="00C8235E" w:rsidRPr="00910165" w:rsidRDefault="00C8235E" w:rsidP="005D0636">
      <w:pPr>
        <w:rPr>
          <w:rFonts w:ascii="Arial" w:hAnsi="Arial" w:cs="Arial"/>
          <w:b/>
          <w:color w:val="000000" w:themeColor="text1"/>
          <w:sz w:val="28"/>
          <w:szCs w:val="28"/>
        </w:rPr>
      </w:pPr>
      <w:r w:rsidRPr="00910165">
        <w:rPr>
          <w:rFonts w:ascii="Arial" w:hAnsi="Arial" w:cs="Arial"/>
          <w:b/>
          <w:color w:val="000000" w:themeColor="text1"/>
          <w:sz w:val="28"/>
          <w:szCs w:val="28"/>
        </w:rPr>
        <w:t xml:space="preserve">Activity 1.14:   Laws for Protection. </w:t>
      </w:r>
      <w:r w:rsidRPr="00910165">
        <w:rPr>
          <w:rFonts w:ascii="Arial" w:hAnsi="Arial" w:cs="Arial"/>
          <w:color w:val="000000" w:themeColor="text1"/>
          <w:sz w:val="28"/>
          <w:szCs w:val="28"/>
        </w:rPr>
        <w:tab/>
      </w:r>
    </w:p>
    <w:p w14:paraId="09ACFE49"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xml:space="preserve">: 30 minutes </w:t>
      </w:r>
    </w:p>
    <w:p w14:paraId="4CA3EC18"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47A529B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 xml:space="preserve">This activity will familiarise you with some of the laws passed to protect businesses from various threats. </w:t>
      </w:r>
    </w:p>
    <w:p w14:paraId="263D1E0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11B5CB43"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06437F38"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66742B75"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A library or an electronic device for research.</w:t>
      </w:r>
    </w:p>
    <w:p w14:paraId="11B4167A" w14:textId="77777777" w:rsidR="00C8235E" w:rsidRPr="00910165" w:rsidRDefault="00C8235E" w:rsidP="005D0636">
      <w:pPr>
        <w:tabs>
          <w:tab w:val="left" w:pos="2460"/>
        </w:tabs>
        <w:rPr>
          <w:rFonts w:ascii="Calibri" w:hAnsi="Calibri"/>
          <w:b/>
          <w:color w:val="000000" w:themeColor="text1"/>
          <w:sz w:val="24"/>
          <w:szCs w:val="24"/>
        </w:rPr>
      </w:pPr>
      <w:r w:rsidRPr="00910165">
        <w:rPr>
          <w:rFonts w:ascii="Calibri" w:hAnsi="Calibri"/>
          <w:b/>
          <w:color w:val="000000" w:themeColor="text1"/>
          <w:sz w:val="24"/>
          <w:szCs w:val="24"/>
        </w:rPr>
        <w:t xml:space="preserve">What you will do:  </w:t>
      </w:r>
      <w:r w:rsidRPr="00910165">
        <w:rPr>
          <w:rFonts w:ascii="Calibri" w:hAnsi="Calibri"/>
          <w:b/>
          <w:color w:val="000000" w:themeColor="text1"/>
          <w:sz w:val="24"/>
          <w:szCs w:val="24"/>
        </w:rPr>
        <w:tab/>
      </w:r>
    </w:p>
    <w:p w14:paraId="44CEFA2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Draw a table as shown below in your notebook. Give</w:t>
      </w:r>
      <w:r w:rsidRPr="00910165">
        <w:rPr>
          <w:rFonts w:ascii="Calibri" w:hAnsi="Calibri"/>
          <w:b/>
          <w:color w:val="000000" w:themeColor="text1"/>
          <w:sz w:val="24"/>
          <w:szCs w:val="24"/>
        </w:rPr>
        <w:t xml:space="preserve"> </w:t>
      </w:r>
      <w:r w:rsidRPr="00910165">
        <w:rPr>
          <w:rFonts w:ascii="Calibri" w:hAnsi="Calibri"/>
          <w:color w:val="000000" w:themeColor="text1"/>
          <w:sz w:val="24"/>
          <w:szCs w:val="24"/>
        </w:rPr>
        <w:t xml:space="preserve">one example of the relevant laws below. The first one is done for you as an example: </w:t>
      </w:r>
    </w:p>
    <w:p w14:paraId="53603822" w14:textId="77777777" w:rsidR="00C8235E" w:rsidRPr="00910165" w:rsidRDefault="00C8235E" w:rsidP="00E22E04">
      <w:pPr>
        <w:pStyle w:val="ListParagraph"/>
        <w:numPr>
          <w:ilvl w:val="0"/>
          <w:numId w:val="58"/>
        </w:numPr>
        <w:rPr>
          <w:rFonts w:ascii="Calibri" w:hAnsi="Calibri"/>
          <w:color w:val="000000" w:themeColor="text1"/>
          <w:sz w:val="24"/>
          <w:szCs w:val="24"/>
        </w:rPr>
      </w:pPr>
      <w:r w:rsidRPr="00910165">
        <w:rPr>
          <w:rFonts w:ascii="Calibri" w:hAnsi="Calibri"/>
          <w:color w:val="000000" w:themeColor="text1"/>
          <w:sz w:val="24"/>
          <w:szCs w:val="24"/>
        </w:rPr>
        <w:t>Laws to protect the natural environment</w:t>
      </w:r>
    </w:p>
    <w:p w14:paraId="2D565B80" w14:textId="77777777" w:rsidR="00C8235E" w:rsidRPr="00910165" w:rsidRDefault="00C8235E" w:rsidP="00E22E04">
      <w:pPr>
        <w:pStyle w:val="ListParagraph"/>
        <w:numPr>
          <w:ilvl w:val="0"/>
          <w:numId w:val="54"/>
        </w:numPr>
        <w:rPr>
          <w:rFonts w:ascii="Calibri" w:hAnsi="Calibri"/>
          <w:color w:val="000000" w:themeColor="text1"/>
          <w:sz w:val="24"/>
          <w:szCs w:val="24"/>
        </w:rPr>
      </w:pPr>
      <w:r w:rsidRPr="00910165">
        <w:rPr>
          <w:rFonts w:ascii="Calibri" w:hAnsi="Calibri"/>
          <w:color w:val="000000" w:themeColor="text1"/>
          <w:sz w:val="24"/>
          <w:szCs w:val="24"/>
        </w:rPr>
        <w:t>Laws to protect against unfair labour practice</w:t>
      </w:r>
    </w:p>
    <w:p w14:paraId="65010D99" w14:textId="77777777" w:rsidR="00C8235E" w:rsidRPr="00910165" w:rsidRDefault="00C8235E" w:rsidP="00E22E04">
      <w:pPr>
        <w:pStyle w:val="ListParagraph"/>
        <w:numPr>
          <w:ilvl w:val="0"/>
          <w:numId w:val="54"/>
        </w:numPr>
        <w:rPr>
          <w:rFonts w:ascii="Calibri" w:hAnsi="Calibri"/>
          <w:color w:val="000000" w:themeColor="text1"/>
          <w:sz w:val="24"/>
          <w:szCs w:val="24"/>
        </w:rPr>
      </w:pPr>
      <w:r w:rsidRPr="00910165">
        <w:rPr>
          <w:rFonts w:ascii="Calibri" w:hAnsi="Calibri"/>
          <w:color w:val="000000" w:themeColor="text1"/>
          <w:sz w:val="24"/>
          <w:szCs w:val="24"/>
        </w:rPr>
        <w:t xml:space="preserve">Laws to protect consumers </w:t>
      </w:r>
    </w:p>
    <w:p w14:paraId="74738716" w14:textId="77777777" w:rsidR="00C8235E" w:rsidRPr="00910165" w:rsidRDefault="00C8235E" w:rsidP="00E22E04">
      <w:pPr>
        <w:pStyle w:val="ListParagraph"/>
        <w:numPr>
          <w:ilvl w:val="0"/>
          <w:numId w:val="54"/>
        </w:numPr>
        <w:rPr>
          <w:rFonts w:ascii="Calibri" w:hAnsi="Calibri"/>
          <w:color w:val="000000" w:themeColor="text1"/>
          <w:sz w:val="24"/>
          <w:szCs w:val="24"/>
        </w:rPr>
      </w:pPr>
      <w:r w:rsidRPr="00910165">
        <w:rPr>
          <w:rFonts w:ascii="Calibri" w:hAnsi="Calibri"/>
          <w:color w:val="000000" w:themeColor="text1"/>
          <w:sz w:val="24"/>
          <w:szCs w:val="24"/>
        </w:rPr>
        <w:t>Laws to promote job creation</w:t>
      </w:r>
    </w:p>
    <w:p w14:paraId="0F125566" w14:textId="77777777" w:rsidR="00C8235E" w:rsidRPr="00910165" w:rsidRDefault="00C8235E" w:rsidP="00E22E04">
      <w:pPr>
        <w:pStyle w:val="ListParagraph"/>
        <w:numPr>
          <w:ilvl w:val="0"/>
          <w:numId w:val="54"/>
        </w:numPr>
        <w:rPr>
          <w:rFonts w:ascii="Calibri" w:hAnsi="Calibri"/>
          <w:color w:val="000000" w:themeColor="text1"/>
          <w:sz w:val="24"/>
          <w:szCs w:val="24"/>
        </w:rPr>
      </w:pPr>
      <w:r w:rsidRPr="00910165">
        <w:rPr>
          <w:rFonts w:ascii="Calibri" w:hAnsi="Calibri"/>
          <w:color w:val="000000" w:themeColor="text1"/>
          <w:sz w:val="24"/>
          <w:szCs w:val="24"/>
        </w:rPr>
        <w:t>Laws to promote skills development</w:t>
      </w:r>
    </w:p>
    <w:tbl>
      <w:tblPr>
        <w:tblStyle w:val="TableGrid"/>
        <w:tblW w:w="0" w:type="auto"/>
        <w:tblLook w:val="04A0" w:firstRow="1" w:lastRow="0" w:firstColumn="1" w:lastColumn="0" w:noHBand="0" w:noVBand="1"/>
      </w:tblPr>
      <w:tblGrid>
        <w:gridCol w:w="4508"/>
        <w:gridCol w:w="4508"/>
      </w:tblGrid>
      <w:tr w:rsidR="001F1B41" w:rsidRPr="00910165" w14:paraId="4AFCE49A" w14:textId="77777777" w:rsidTr="005D0636">
        <w:tc>
          <w:tcPr>
            <w:tcW w:w="4621" w:type="dxa"/>
          </w:tcPr>
          <w:p w14:paraId="4D62EE0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Law to promote skills development</w:t>
            </w:r>
          </w:p>
        </w:tc>
        <w:tc>
          <w:tcPr>
            <w:tcW w:w="4621" w:type="dxa"/>
          </w:tcPr>
          <w:p w14:paraId="6751DFA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Skills Development Act No 97 of 1998</w:t>
            </w:r>
          </w:p>
        </w:tc>
      </w:tr>
      <w:tr w:rsidR="001F1B41" w:rsidRPr="00910165" w14:paraId="6EE46B53" w14:textId="77777777" w:rsidTr="005D0636">
        <w:tc>
          <w:tcPr>
            <w:tcW w:w="4621" w:type="dxa"/>
          </w:tcPr>
          <w:p w14:paraId="62DABBD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Laws ......</w:t>
            </w:r>
          </w:p>
        </w:tc>
        <w:tc>
          <w:tcPr>
            <w:tcW w:w="4621" w:type="dxa"/>
          </w:tcPr>
          <w:p w14:paraId="7C65F7E8" w14:textId="77777777" w:rsidR="00C8235E" w:rsidRPr="00910165" w:rsidRDefault="00C8235E" w:rsidP="005D0636">
            <w:pPr>
              <w:rPr>
                <w:rFonts w:ascii="Calibri" w:hAnsi="Calibri"/>
                <w:color w:val="000000" w:themeColor="text1"/>
                <w:sz w:val="24"/>
                <w:szCs w:val="24"/>
              </w:rPr>
            </w:pPr>
          </w:p>
        </w:tc>
      </w:tr>
      <w:tr w:rsidR="001F1B41" w:rsidRPr="00910165" w14:paraId="4CD00621" w14:textId="77777777" w:rsidTr="005D0636">
        <w:tc>
          <w:tcPr>
            <w:tcW w:w="4621" w:type="dxa"/>
          </w:tcPr>
          <w:p w14:paraId="4BF64CA8" w14:textId="77777777" w:rsidR="00C8235E" w:rsidRPr="00910165" w:rsidRDefault="00C8235E" w:rsidP="005D0636">
            <w:pPr>
              <w:rPr>
                <w:rFonts w:ascii="Calibri" w:hAnsi="Calibri"/>
                <w:color w:val="000000" w:themeColor="text1"/>
                <w:sz w:val="24"/>
                <w:szCs w:val="24"/>
              </w:rPr>
            </w:pPr>
          </w:p>
        </w:tc>
        <w:tc>
          <w:tcPr>
            <w:tcW w:w="4621" w:type="dxa"/>
          </w:tcPr>
          <w:p w14:paraId="42E7AC76" w14:textId="77777777" w:rsidR="00C8235E" w:rsidRPr="00910165" w:rsidRDefault="00C8235E" w:rsidP="005D0636">
            <w:pPr>
              <w:rPr>
                <w:rFonts w:ascii="Calibri" w:hAnsi="Calibri"/>
                <w:color w:val="000000" w:themeColor="text1"/>
                <w:sz w:val="24"/>
                <w:szCs w:val="24"/>
              </w:rPr>
            </w:pPr>
          </w:p>
        </w:tc>
      </w:tr>
      <w:tr w:rsidR="001F1B41" w:rsidRPr="00910165" w14:paraId="75C3AEFC" w14:textId="77777777" w:rsidTr="005D0636">
        <w:tc>
          <w:tcPr>
            <w:tcW w:w="4621" w:type="dxa"/>
          </w:tcPr>
          <w:p w14:paraId="638802F7" w14:textId="77777777" w:rsidR="00C8235E" w:rsidRPr="00910165" w:rsidRDefault="00C8235E" w:rsidP="005D0636">
            <w:pPr>
              <w:rPr>
                <w:rFonts w:ascii="Calibri" w:hAnsi="Calibri"/>
                <w:color w:val="000000" w:themeColor="text1"/>
                <w:sz w:val="24"/>
                <w:szCs w:val="24"/>
              </w:rPr>
            </w:pPr>
          </w:p>
        </w:tc>
        <w:tc>
          <w:tcPr>
            <w:tcW w:w="4621" w:type="dxa"/>
          </w:tcPr>
          <w:p w14:paraId="73E6BBE8" w14:textId="77777777" w:rsidR="00C8235E" w:rsidRPr="00910165" w:rsidRDefault="00C8235E" w:rsidP="005D0636">
            <w:pPr>
              <w:rPr>
                <w:rFonts w:ascii="Calibri" w:hAnsi="Calibri"/>
                <w:color w:val="000000" w:themeColor="text1"/>
                <w:sz w:val="24"/>
                <w:szCs w:val="24"/>
              </w:rPr>
            </w:pPr>
          </w:p>
        </w:tc>
      </w:tr>
    </w:tbl>
    <w:p w14:paraId="6F1CF58D"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Guided Reflection: </w:t>
      </w:r>
    </w:p>
    <w:p w14:paraId="450513B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What do you think life would be like without laws to protect us? Do you think we need to be protected from businesses as workers and consumers? </w:t>
      </w:r>
    </w:p>
    <w:p w14:paraId="6ED31AB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Are there any specific laws that you have personal experience of? If you are employed in the formal sector you will have encountered the BCEA – Basic Conditions of Employment Act, for example.  If there are any others, add them to your list in the table above and state what benefit you got from that specific law.</w:t>
      </w:r>
    </w:p>
    <w:p w14:paraId="36AC704F" w14:textId="25D2F7D0"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E - Ethical </w:t>
      </w:r>
    </w:p>
    <w:p w14:paraId="105D5168"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P - Political </w:t>
      </w:r>
    </w:p>
    <w:p w14:paraId="6708B9E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political situation within a country has an impact on business operations, and how they are able to function. Good political stability and support from government enables businesses to thrive and grow. But when there is political instability or public enterprise issues such as the misappropriation of funds which results in no service delivery or lack of upkeep on infrastructure, it can lead to social unrest and disruptions to business operations.  This in turn affects the way foreigners view trade with a country, or the potential to invest.   For example, the discriminatory laws of South Africa in the past (known as Apartheid) were totally unacceptable to the trading partners who applied </w:t>
      </w:r>
      <w:r w:rsidRPr="00910165">
        <w:rPr>
          <w:rFonts w:ascii="Calibri" w:hAnsi="Calibri"/>
          <w:i/>
          <w:color w:val="000000" w:themeColor="text1"/>
          <w:sz w:val="24"/>
          <w:szCs w:val="24"/>
        </w:rPr>
        <w:t>sanctions</w:t>
      </w:r>
      <w:r w:rsidRPr="00910165">
        <w:rPr>
          <w:rFonts w:ascii="Calibri" w:hAnsi="Calibri"/>
          <w:color w:val="000000" w:themeColor="text1"/>
          <w:sz w:val="24"/>
          <w:szCs w:val="24"/>
        </w:rPr>
        <w:t xml:space="preserve"> [trade and other restrictions instituted against a country for political reasons]</w:t>
      </w:r>
      <w:r w:rsidRPr="00910165">
        <w:rPr>
          <w:rFonts w:ascii="Calibri" w:hAnsi="Calibri"/>
          <w:b/>
          <w:color w:val="000000" w:themeColor="text1"/>
          <w:sz w:val="24"/>
          <w:szCs w:val="24"/>
        </w:rPr>
        <w:t>;</w:t>
      </w:r>
      <w:r w:rsidRPr="00910165">
        <w:rPr>
          <w:rFonts w:ascii="Calibri" w:hAnsi="Calibri"/>
          <w:color w:val="000000" w:themeColor="text1"/>
          <w:sz w:val="24"/>
          <w:szCs w:val="24"/>
        </w:rPr>
        <w:t xml:space="preserve"> this crippled the economy but brought about the change to a democratic government we have today.  With the current political volatility, foreign investors are also often wary of investing in this country.</w:t>
      </w:r>
    </w:p>
    <w:p w14:paraId="54D1AD4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 xml:space="preserve">The more the economy shows stability, the more appealing it becomes to foreign investors to encourage them to invest here, presenting more business and employment opportunities to South Africans.      </w:t>
      </w:r>
    </w:p>
    <w:p w14:paraId="0AF2A557"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I - International </w:t>
      </w:r>
    </w:p>
    <w:p w14:paraId="19BDB4D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International, or Global component includes other countries, with their own politics, laws, cultures and economies.  Differences in language, cultures and currencies makes international trade very complicated. </w:t>
      </w:r>
    </w:p>
    <w:p w14:paraId="1DCEE1A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Currency differences require an exchange rate to be established.  Variations in the exchange rate have an effect on both imports and exports.  Cheap imports may be beneficial to consumers as it results in lower prices, but it threatens local manufacturers and has serious negative consequences for labour. For example, cheap clothing imports from the Far East in the past have led to the closure of many clothing manufacturing industries in South Africa resulting in significant job losses. </w:t>
      </w:r>
    </w:p>
    <w:p w14:paraId="24B3F686"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I - Institutional </w:t>
      </w:r>
    </w:p>
    <w:p w14:paraId="27053C4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This refers to the various institutions of government and the influence they have on the economic operations.  It is important because the government plays many roles:</w:t>
      </w:r>
    </w:p>
    <w:p w14:paraId="0EE5980E" w14:textId="77777777" w:rsidR="00C8235E" w:rsidRPr="00910165" w:rsidRDefault="00C8235E" w:rsidP="005D0636">
      <w:pPr>
        <w:rPr>
          <w:rFonts w:ascii="Calibri" w:hAnsi="Calibri"/>
          <w:strike/>
          <w:color w:val="000000" w:themeColor="text1"/>
          <w:sz w:val="24"/>
          <w:szCs w:val="24"/>
        </w:rPr>
      </w:pPr>
      <w:r w:rsidRPr="00910165">
        <w:rPr>
          <w:rFonts w:ascii="Calibri" w:hAnsi="Calibri"/>
          <w:i/>
          <w:strike/>
          <w:color w:val="000000" w:themeColor="text1"/>
          <w:sz w:val="24"/>
          <w:szCs w:val="24"/>
        </w:rPr>
        <w:t>Entrepreneur –</w:t>
      </w:r>
      <w:r w:rsidRPr="00910165">
        <w:rPr>
          <w:rFonts w:ascii="Calibri" w:hAnsi="Calibri"/>
          <w:strike/>
          <w:color w:val="000000" w:themeColor="text1"/>
          <w:sz w:val="24"/>
          <w:szCs w:val="24"/>
        </w:rPr>
        <w:t xml:space="preserve"> the government itself can take up certain production pursuits, where private enterprise shows no interest???; this is mainly in the production of “undervalued” goods like education, water and sanitation, parks and gardens etc. Other goods that require large capital investment which private individuals cannot afford, are also taken over by the government, for example the supply of power. </w:t>
      </w:r>
    </w:p>
    <w:p w14:paraId="19071007" w14:textId="77777777"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Producer -</w:t>
      </w:r>
      <w:r w:rsidRPr="00910165">
        <w:rPr>
          <w:rFonts w:ascii="Calibri" w:hAnsi="Calibri"/>
          <w:color w:val="000000" w:themeColor="text1"/>
          <w:sz w:val="24"/>
          <w:szCs w:val="24"/>
        </w:rPr>
        <w:t xml:space="preserve"> the government itself can take up certain production pursuits, especially in the process of providing the basic infrastructure for the country.  This includes the production of goods and services such as education, water, sanitation, policing etc. which affect the basic rights of its citizens. Other industries that require large capital investment are also initially taken over by the government, for example the supply of power.  This role is, however, changing with increased technology, economic growth and international collaboration opportunities, where the private sector is increasingly providing alternate solutions such as, for example, solar energy and private schooling. </w:t>
      </w:r>
    </w:p>
    <w:p w14:paraId="3EFEA633" w14:textId="77777777"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Consumer –</w:t>
      </w:r>
      <w:r w:rsidRPr="00910165">
        <w:rPr>
          <w:rFonts w:ascii="Calibri" w:hAnsi="Calibri"/>
          <w:color w:val="000000" w:themeColor="text1"/>
          <w:sz w:val="24"/>
          <w:szCs w:val="24"/>
        </w:rPr>
        <w:t xml:space="preserve"> it buys large quantities of products for the services it provides, for example books, schools and teachers’ salaries for education. These have to be paid for and sourced from private suppliers. When the government changes its priorities in spending on these services, it has consequences for the suppliers of these items. </w:t>
      </w:r>
    </w:p>
    <w:p w14:paraId="4A3ABB35" w14:textId="2F7B260C" w:rsidR="00C8235E" w:rsidRPr="00910165" w:rsidRDefault="00C8235E" w:rsidP="005D0636">
      <w:pPr>
        <w:rPr>
          <w:rFonts w:ascii="Calibri" w:hAnsi="Calibri"/>
          <w:color w:val="000000" w:themeColor="text1"/>
          <w:sz w:val="24"/>
          <w:szCs w:val="24"/>
        </w:rPr>
      </w:pPr>
      <w:r w:rsidRPr="00910165">
        <w:rPr>
          <w:rFonts w:ascii="Calibri" w:hAnsi="Calibri"/>
          <w:i/>
          <w:color w:val="000000" w:themeColor="text1"/>
          <w:sz w:val="24"/>
          <w:szCs w:val="24"/>
        </w:rPr>
        <w:t>Facilitator –</w:t>
      </w:r>
      <w:r w:rsidRPr="00910165">
        <w:rPr>
          <w:rFonts w:ascii="Calibri" w:hAnsi="Calibri"/>
          <w:color w:val="000000" w:themeColor="text1"/>
          <w:sz w:val="24"/>
          <w:szCs w:val="24"/>
        </w:rPr>
        <w:t xml:space="preserve"> the government assists business by providing assistance in the form of subsidies to improve competitiveness; financial assistance through the Industrial Development Corporation (IDC), and several other growth plans all of which are aimed at stimulating the economy to grow and create employment. Furthermore it needs to regulate business to ensure fairness, by passing legislation to ensure fairness and justice.  </w:t>
      </w:r>
    </w:p>
    <w:p w14:paraId="226F64C4"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4A2CC170"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lastRenderedPageBreak/>
        <w:t>3.3.4 Inter-relationship between the micro-, market- and macro environments.</w:t>
      </w:r>
    </w:p>
    <w:p w14:paraId="3205AFB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While the environments are clearly identified and demarcated, it is important to note that they do not function in isolation.  Every aspect of the business is influenced by other factors, for example:</w:t>
      </w:r>
    </w:p>
    <w:p w14:paraId="1F32EB01" w14:textId="77777777" w:rsidR="00C8235E" w:rsidRPr="00910165" w:rsidRDefault="00C8235E" w:rsidP="005D0636">
      <w:pPr>
        <w:rPr>
          <w:rFonts w:ascii="Calibri" w:hAnsi="Calibri"/>
          <w:color w:val="000000" w:themeColor="text1"/>
          <w:sz w:val="24"/>
          <w:szCs w:val="24"/>
        </w:rPr>
      </w:pPr>
      <w:r w:rsidRPr="00910165">
        <w:rPr>
          <w:rFonts w:ascii="Calibri" w:hAnsi="Calibri"/>
          <w:noProof/>
          <w:color w:val="000000" w:themeColor="text1"/>
          <w:sz w:val="24"/>
          <w:szCs w:val="24"/>
          <w:lang w:eastAsia="en-ZA"/>
        </w:rPr>
        <w:drawing>
          <wp:inline distT="0" distB="0" distL="0" distR="0" wp14:anchorId="288CB544" wp14:editId="3912B5D0">
            <wp:extent cx="6362700" cy="3895725"/>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F6E51F0"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Figure X:  Interaction between purchasing, sales and consumers</w:t>
      </w:r>
    </w:p>
    <w:p w14:paraId="464A5674" w14:textId="77777777" w:rsidR="00C8235E" w:rsidRPr="00910165" w:rsidRDefault="00C8235E" w:rsidP="005D0636">
      <w:pPr>
        <w:rPr>
          <w:rFonts w:ascii="Calibri" w:hAnsi="Calibri"/>
          <w:color w:val="000000" w:themeColor="text1"/>
          <w:sz w:val="32"/>
          <w:szCs w:val="32"/>
        </w:rPr>
      </w:pPr>
      <w:r w:rsidRPr="00910165">
        <w:rPr>
          <w:rFonts w:ascii="Calibri" w:hAnsi="Calibri"/>
          <w:color w:val="000000" w:themeColor="text1"/>
          <w:sz w:val="32"/>
          <w:szCs w:val="32"/>
        </w:rPr>
        <w:t>Activity XX:  Inter-relationship between environments</w:t>
      </w:r>
    </w:p>
    <w:p w14:paraId="2CE37A22" w14:textId="77777777" w:rsidR="00C8235E" w:rsidRPr="00910165" w:rsidRDefault="00C8235E" w:rsidP="005D0636">
      <w:pPr>
        <w:spacing w:line="360" w:lineRule="auto"/>
        <w:rPr>
          <w:rFonts w:ascii="Calibri" w:hAnsi="Calibri" w:cstheme="minorHAnsi"/>
          <w:b/>
          <w:color w:val="000000" w:themeColor="text1"/>
        </w:rPr>
      </w:pPr>
      <w:r w:rsidRPr="00910165">
        <w:rPr>
          <w:rFonts w:ascii="Calibri" w:hAnsi="Calibri" w:cs="Arial"/>
          <w:b/>
          <w:color w:val="000000" w:themeColor="text1"/>
          <w:sz w:val="24"/>
          <w:szCs w:val="24"/>
        </w:rPr>
        <w:t>Suggested time:</w:t>
      </w:r>
      <w:r w:rsidRPr="00910165">
        <w:rPr>
          <w:rFonts w:ascii="Calibri" w:hAnsi="Calibri" w:cstheme="minorHAnsi"/>
          <w:b/>
          <w:color w:val="000000" w:themeColor="text1"/>
        </w:rPr>
        <w:t xml:space="preserve"> </w:t>
      </w:r>
    </w:p>
    <w:p w14:paraId="2DD12399" w14:textId="77777777" w:rsidR="00C8235E" w:rsidRPr="00910165" w:rsidRDefault="00C8235E" w:rsidP="005D0636">
      <w:pPr>
        <w:spacing w:line="360" w:lineRule="auto"/>
        <w:rPr>
          <w:rFonts w:ascii="Calibri" w:hAnsi="Calibri" w:cstheme="minorHAnsi"/>
          <w:color w:val="000000" w:themeColor="text1"/>
        </w:rPr>
      </w:pPr>
      <w:r w:rsidRPr="00910165">
        <w:rPr>
          <w:rFonts w:ascii="Calibri" w:hAnsi="Calibri" w:cstheme="minorHAnsi"/>
          <w:color w:val="000000" w:themeColor="text1"/>
        </w:rPr>
        <w:t xml:space="preserve">45 minutes </w:t>
      </w:r>
    </w:p>
    <w:p w14:paraId="4B4F75BB" w14:textId="77777777" w:rsidR="00C8235E" w:rsidRPr="00910165" w:rsidRDefault="00C8235E" w:rsidP="005D0636">
      <w:pPr>
        <w:spacing w:line="360" w:lineRule="auto"/>
        <w:rPr>
          <w:rFonts w:ascii="Calibri" w:hAnsi="Calibri" w:cs="Arial"/>
          <w:b/>
          <w:color w:val="000000" w:themeColor="text1"/>
          <w:sz w:val="24"/>
          <w:szCs w:val="24"/>
        </w:rPr>
      </w:pPr>
      <w:r w:rsidRPr="00910165">
        <w:rPr>
          <w:rFonts w:ascii="Calibri" w:hAnsi="Calibri" w:cs="Arial"/>
          <w:b/>
          <w:color w:val="000000" w:themeColor="text1"/>
          <w:sz w:val="24"/>
          <w:szCs w:val="24"/>
        </w:rPr>
        <w:t>Aim:</w:t>
      </w:r>
    </w:p>
    <w:p w14:paraId="426455E8" w14:textId="77777777" w:rsidR="00C8235E" w:rsidRPr="00910165" w:rsidRDefault="00C8235E" w:rsidP="005D0636">
      <w:pPr>
        <w:spacing w:line="360" w:lineRule="auto"/>
        <w:rPr>
          <w:rFonts w:ascii="Calibri" w:hAnsi="Calibri" w:cs="Arial"/>
          <w:color w:val="000000" w:themeColor="text1"/>
          <w:sz w:val="24"/>
          <w:szCs w:val="24"/>
        </w:rPr>
      </w:pPr>
      <w:r w:rsidRPr="00910165">
        <w:rPr>
          <w:rFonts w:ascii="Calibri" w:hAnsi="Calibri" w:cs="Arial"/>
          <w:color w:val="000000" w:themeColor="text1"/>
          <w:sz w:val="24"/>
          <w:szCs w:val="24"/>
        </w:rPr>
        <w:t>This activity will help you to see the interactions between different aspects of the business which function together across different environments.</w:t>
      </w:r>
    </w:p>
    <w:p w14:paraId="1E40905B" w14:textId="77777777" w:rsidR="00C8235E" w:rsidRPr="00910165" w:rsidRDefault="00C8235E" w:rsidP="005D0636">
      <w:pPr>
        <w:spacing w:line="360" w:lineRule="auto"/>
        <w:rPr>
          <w:rFonts w:ascii="Calibri" w:hAnsi="Calibri" w:cs="Arial"/>
          <w:b/>
          <w:color w:val="000000" w:themeColor="text1"/>
          <w:sz w:val="24"/>
          <w:szCs w:val="24"/>
        </w:rPr>
      </w:pPr>
      <w:r w:rsidRPr="00910165">
        <w:rPr>
          <w:rFonts w:ascii="Calibri" w:hAnsi="Calibri" w:cs="Arial"/>
          <w:b/>
          <w:color w:val="000000" w:themeColor="text1"/>
          <w:sz w:val="24"/>
          <w:szCs w:val="24"/>
        </w:rPr>
        <w:t xml:space="preserve">What you need:  </w:t>
      </w:r>
    </w:p>
    <w:p w14:paraId="2DEEBC31" w14:textId="77777777" w:rsidR="00C8235E" w:rsidRPr="00910165" w:rsidRDefault="00C8235E" w:rsidP="00E22E04">
      <w:pPr>
        <w:pStyle w:val="ListParagraph"/>
        <w:numPr>
          <w:ilvl w:val="0"/>
          <w:numId w:val="9"/>
        </w:numPr>
        <w:spacing w:line="360" w:lineRule="auto"/>
        <w:rPr>
          <w:rFonts w:ascii="Calibri" w:hAnsi="Calibri" w:cstheme="minorHAnsi"/>
          <w:color w:val="000000" w:themeColor="text1"/>
        </w:rPr>
      </w:pPr>
      <w:r w:rsidRPr="00910165">
        <w:rPr>
          <w:rFonts w:ascii="Calibri" w:hAnsi="Calibri" w:cstheme="minorHAnsi"/>
          <w:color w:val="000000" w:themeColor="text1"/>
        </w:rPr>
        <w:t>Economics, Business and Finance Work book</w:t>
      </w:r>
    </w:p>
    <w:p w14:paraId="3AB66211" w14:textId="77777777" w:rsidR="00C8235E" w:rsidRPr="00910165" w:rsidRDefault="00C8235E" w:rsidP="00E22E04">
      <w:pPr>
        <w:pStyle w:val="ListParagraph"/>
        <w:numPr>
          <w:ilvl w:val="0"/>
          <w:numId w:val="9"/>
        </w:numPr>
        <w:spacing w:line="360" w:lineRule="auto"/>
        <w:rPr>
          <w:rFonts w:ascii="Calibri" w:hAnsi="Calibri" w:cs="Arial"/>
          <w:b/>
          <w:color w:val="000000" w:themeColor="text1"/>
          <w:sz w:val="24"/>
          <w:szCs w:val="24"/>
        </w:rPr>
      </w:pPr>
      <w:r w:rsidRPr="00910165">
        <w:rPr>
          <w:rFonts w:ascii="Calibri" w:hAnsi="Calibri" w:cstheme="minorHAnsi"/>
          <w:color w:val="000000" w:themeColor="text1"/>
        </w:rPr>
        <w:t>Pen and paper and a notebook to write your answers</w:t>
      </w:r>
    </w:p>
    <w:p w14:paraId="01DCFDD9" w14:textId="77777777" w:rsidR="00C8235E" w:rsidRPr="00910165" w:rsidRDefault="00C8235E" w:rsidP="00E22E04">
      <w:pPr>
        <w:pStyle w:val="ListParagraph"/>
        <w:numPr>
          <w:ilvl w:val="0"/>
          <w:numId w:val="9"/>
        </w:numPr>
        <w:spacing w:line="360" w:lineRule="auto"/>
        <w:rPr>
          <w:rFonts w:ascii="Calibri" w:hAnsi="Calibri" w:cs="Arial"/>
          <w:color w:val="000000" w:themeColor="text1"/>
          <w:sz w:val="24"/>
          <w:szCs w:val="24"/>
        </w:rPr>
      </w:pPr>
      <w:r w:rsidRPr="00910165">
        <w:rPr>
          <w:rFonts w:ascii="Calibri" w:hAnsi="Calibri" w:cs="Arial"/>
          <w:color w:val="000000" w:themeColor="text1"/>
          <w:sz w:val="24"/>
          <w:szCs w:val="24"/>
        </w:rPr>
        <w:lastRenderedPageBreak/>
        <w:t>The diagram above to analyse</w:t>
      </w:r>
    </w:p>
    <w:p w14:paraId="16030EE1" w14:textId="77777777" w:rsidR="00C8235E" w:rsidRPr="00910165" w:rsidRDefault="00C8235E" w:rsidP="005D0636">
      <w:pPr>
        <w:spacing w:line="360" w:lineRule="auto"/>
        <w:rPr>
          <w:rFonts w:ascii="Calibri" w:hAnsi="Calibri" w:cs="Arial"/>
          <w:b/>
          <w:color w:val="000000" w:themeColor="text1"/>
          <w:sz w:val="24"/>
          <w:szCs w:val="24"/>
        </w:rPr>
      </w:pPr>
      <w:r w:rsidRPr="00910165">
        <w:rPr>
          <w:rFonts w:ascii="Calibri" w:hAnsi="Calibri" w:cs="Arial"/>
          <w:b/>
          <w:color w:val="000000" w:themeColor="text1"/>
          <w:sz w:val="24"/>
          <w:szCs w:val="24"/>
        </w:rPr>
        <w:t>What you will do:</w:t>
      </w:r>
    </w:p>
    <w:p w14:paraId="0E5E8531" w14:textId="77777777" w:rsidR="00C8235E" w:rsidRPr="00910165" w:rsidRDefault="00C8235E" w:rsidP="00E22E04">
      <w:pPr>
        <w:pStyle w:val="ListParagraph"/>
        <w:numPr>
          <w:ilvl w:val="0"/>
          <w:numId w:val="76"/>
        </w:numPr>
        <w:rPr>
          <w:rFonts w:ascii="Calibri" w:hAnsi="Calibri"/>
          <w:color w:val="000000" w:themeColor="text1"/>
          <w:sz w:val="24"/>
          <w:szCs w:val="24"/>
        </w:rPr>
      </w:pPr>
      <w:r w:rsidRPr="00910165">
        <w:rPr>
          <w:rFonts w:ascii="Calibri" w:hAnsi="Calibri"/>
          <w:color w:val="000000" w:themeColor="text1"/>
          <w:sz w:val="24"/>
          <w:szCs w:val="24"/>
        </w:rPr>
        <w:t>Using the diagram above (Figure ……) answer the following questions in your notebook:</w:t>
      </w:r>
    </w:p>
    <w:p w14:paraId="5B285CCD" w14:textId="77777777" w:rsidR="00C8235E" w:rsidRPr="00910165" w:rsidRDefault="00C8235E" w:rsidP="00E22E04">
      <w:pPr>
        <w:pStyle w:val="ListParagraph"/>
        <w:numPr>
          <w:ilvl w:val="1"/>
          <w:numId w:val="76"/>
        </w:numPr>
        <w:rPr>
          <w:rFonts w:ascii="Calibri" w:hAnsi="Calibri"/>
          <w:color w:val="000000" w:themeColor="text1"/>
          <w:sz w:val="24"/>
          <w:szCs w:val="24"/>
        </w:rPr>
      </w:pPr>
      <w:r w:rsidRPr="00910165">
        <w:rPr>
          <w:rFonts w:ascii="Calibri" w:hAnsi="Calibri"/>
          <w:color w:val="000000" w:themeColor="text1"/>
          <w:sz w:val="24"/>
          <w:szCs w:val="24"/>
        </w:rPr>
        <w:t>Which environment do each of the three cogs (customers, sales, purchasing) belong to?</w:t>
      </w:r>
    </w:p>
    <w:p w14:paraId="367D008F" w14:textId="77777777" w:rsidR="00C8235E" w:rsidRPr="00910165" w:rsidRDefault="00C8235E" w:rsidP="00E22E04">
      <w:pPr>
        <w:pStyle w:val="ListParagraph"/>
        <w:numPr>
          <w:ilvl w:val="1"/>
          <w:numId w:val="76"/>
        </w:numPr>
        <w:rPr>
          <w:rFonts w:ascii="Calibri" w:hAnsi="Calibri"/>
          <w:color w:val="000000" w:themeColor="text1"/>
          <w:sz w:val="24"/>
          <w:szCs w:val="24"/>
        </w:rPr>
      </w:pPr>
      <w:r w:rsidRPr="00910165">
        <w:rPr>
          <w:rFonts w:ascii="Calibri" w:hAnsi="Calibri"/>
          <w:color w:val="000000" w:themeColor="text1"/>
          <w:sz w:val="24"/>
          <w:szCs w:val="24"/>
        </w:rPr>
        <w:t>One of the environments is not represented on this diagram.  If you could add another cog to the diagram to represent this third environment, what would it be?  Explain your answer.</w:t>
      </w:r>
    </w:p>
    <w:p w14:paraId="748B50DA" w14:textId="77777777" w:rsidR="00C8235E" w:rsidRPr="00910165" w:rsidRDefault="00C8235E" w:rsidP="00E22E04">
      <w:pPr>
        <w:pStyle w:val="ListParagraph"/>
        <w:numPr>
          <w:ilvl w:val="0"/>
          <w:numId w:val="76"/>
        </w:numPr>
        <w:rPr>
          <w:rFonts w:ascii="Calibri" w:hAnsi="Calibri"/>
          <w:color w:val="000000" w:themeColor="text1"/>
          <w:sz w:val="24"/>
          <w:szCs w:val="24"/>
        </w:rPr>
      </w:pPr>
      <w:r w:rsidRPr="00910165">
        <w:rPr>
          <w:rFonts w:ascii="Calibri" w:hAnsi="Calibri"/>
          <w:color w:val="000000" w:themeColor="text1"/>
          <w:sz w:val="24"/>
          <w:szCs w:val="24"/>
        </w:rPr>
        <w:t>Copy the following table into your note book and complete it to show the links between different elements in the various environments.  Note that there could be more than one correct answer.  An example has been done for you.</w:t>
      </w:r>
    </w:p>
    <w:tbl>
      <w:tblPr>
        <w:tblStyle w:val="TableGrid"/>
        <w:tblW w:w="0" w:type="auto"/>
        <w:tblLook w:val="04A0" w:firstRow="1" w:lastRow="0" w:firstColumn="1" w:lastColumn="0" w:noHBand="0" w:noVBand="1"/>
      </w:tblPr>
      <w:tblGrid>
        <w:gridCol w:w="2242"/>
        <w:gridCol w:w="2257"/>
        <w:gridCol w:w="2257"/>
        <w:gridCol w:w="2260"/>
      </w:tblGrid>
      <w:tr w:rsidR="001F1B41" w:rsidRPr="00910165" w14:paraId="5BF3B2E5" w14:textId="77777777" w:rsidTr="005D0636">
        <w:tc>
          <w:tcPr>
            <w:tcW w:w="2330" w:type="dxa"/>
          </w:tcPr>
          <w:p w14:paraId="1FA9B269" w14:textId="77777777" w:rsidR="00C8235E" w:rsidRPr="00910165" w:rsidRDefault="00C8235E" w:rsidP="005D0636">
            <w:pPr>
              <w:rPr>
                <w:rFonts w:ascii="Calibri" w:hAnsi="Calibri"/>
                <w:b/>
                <w:color w:val="000000" w:themeColor="text1"/>
                <w:sz w:val="24"/>
                <w:szCs w:val="24"/>
              </w:rPr>
            </w:pPr>
          </w:p>
        </w:tc>
        <w:tc>
          <w:tcPr>
            <w:tcW w:w="2331" w:type="dxa"/>
          </w:tcPr>
          <w:p w14:paraId="4C2E1952"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Micro Environment</w:t>
            </w:r>
          </w:p>
        </w:tc>
        <w:tc>
          <w:tcPr>
            <w:tcW w:w="2331" w:type="dxa"/>
          </w:tcPr>
          <w:p w14:paraId="1F8E3AF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Market Environment</w:t>
            </w:r>
          </w:p>
        </w:tc>
        <w:tc>
          <w:tcPr>
            <w:tcW w:w="2331" w:type="dxa"/>
          </w:tcPr>
          <w:p w14:paraId="2E786627"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Macro Environment</w:t>
            </w:r>
          </w:p>
        </w:tc>
      </w:tr>
      <w:tr w:rsidR="00C8235E" w:rsidRPr="00910165" w14:paraId="2250F2FE" w14:textId="77777777" w:rsidTr="005D0636">
        <w:tc>
          <w:tcPr>
            <w:tcW w:w="2330" w:type="dxa"/>
          </w:tcPr>
          <w:p w14:paraId="2F22D50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Paying of municipal rates and taxes</w:t>
            </w:r>
          </w:p>
          <w:p w14:paraId="66536593" w14:textId="77777777" w:rsidR="00C8235E" w:rsidRPr="00910165" w:rsidRDefault="00C8235E" w:rsidP="005D0636">
            <w:pPr>
              <w:rPr>
                <w:rFonts w:ascii="Calibri" w:hAnsi="Calibri"/>
                <w:color w:val="000000" w:themeColor="text1"/>
                <w:sz w:val="24"/>
                <w:szCs w:val="24"/>
              </w:rPr>
            </w:pPr>
          </w:p>
          <w:p w14:paraId="286CB82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New fashion trend</w:t>
            </w:r>
          </w:p>
          <w:p w14:paraId="6DE1A4C1" w14:textId="77777777" w:rsidR="00C8235E" w:rsidRPr="00910165" w:rsidRDefault="00C8235E" w:rsidP="005D0636">
            <w:pPr>
              <w:rPr>
                <w:rFonts w:ascii="Calibri" w:hAnsi="Calibri"/>
                <w:color w:val="000000" w:themeColor="text1"/>
                <w:sz w:val="24"/>
                <w:szCs w:val="24"/>
              </w:rPr>
            </w:pPr>
          </w:p>
          <w:p w14:paraId="047A723C" w14:textId="77777777" w:rsidR="00C8235E" w:rsidRPr="00910165" w:rsidRDefault="00C8235E" w:rsidP="005D0636">
            <w:pPr>
              <w:rPr>
                <w:rFonts w:ascii="Calibri" w:hAnsi="Calibri"/>
                <w:color w:val="000000" w:themeColor="text1"/>
                <w:sz w:val="24"/>
                <w:szCs w:val="24"/>
              </w:rPr>
            </w:pPr>
          </w:p>
          <w:p w14:paraId="687D0D7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Employing new workers</w:t>
            </w:r>
          </w:p>
          <w:p w14:paraId="207B35E6" w14:textId="77777777" w:rsidR="00C8235E" w:rsidRPr="00910165" w:rsidRDefault="00C8235E" w:rsidP="005D0636">
            <w:pPr>
              <w:rPr>
                <w:rFonts w:ascii="Calibri" w:hAnsi="Calibri"/>
                <w:color w:val="000000" w:themeColor="text1"/>
                <w:sz w:val="24"/>
                <w:szCs w:val="24"/>
              </w:rPr>
            </w:pPr>
          </w:p>
          <w:p w14:paraId="31CF88F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Strike at work</w:t>
            </w:r>
          </w:p>
          <w:p w14:paraId="01C5CEAA" w14:textId="77777777" w:rsidR="00C8235E" w:rsidRPr="00910165" w:rsidRDefault="00C8235E" w:rsidP="005D0636">
            <w:pPr>
              <w:rPr>
                <w:rFonts w:ascii="Calibri" w:hAnsi="Calibri"/>
                <w:color w:val="000000" w:themeColor="text1"/>
                <w:sz w:val="24"/>
                <w:szCs w:val="24"/>
              </w:rPr>
            </w:pPr>
          </w:p>
          <w:p w14:paraId="1C95F0F4"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Community programme (CSR)</w:t>
            </w:r>
          </w:p>
          <w:p w14:paraId="3F498607" w14:textId="77777777" w:rsidR="00C8235E" w:rsidRPr="00910165" w:rsidRDefault="00C8235E" w:rsidP="005D0636">
            <w:pPr>
              <w:rPr>
                <w:rFonts w:ascii="Calibri" w:hAnsi="Calibri"/>
                <w:color w:val="000000" w:themeColor="text1"/>
                <w:sz w:val="24"/>
                <w:szCs w:val="24"/>
              </w:rPr>
            </w:pPr>
          </w:p>
          <w:p w14:paraId="02A78CA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Marketing policy</w:t>
            </w:r>
          </w:p>
          <w:p w14:paraId="70CC3297" w14:textId="77777777" w:rsidR="00C8235E" w:rsidRPr="00910165" w:rsidRDefault="00C8235E" w:rsidP="005D0636">
            <w:pPr>
              <w:rPr>
                <w:rFonts w:ascii="Calibri" w:hAnsi="Calibri"/>
                <w:color w:val="000000" w:themeColor="text1"/>
                <w:sz w:val="24"/>
                <w:szCs w:val="24"/>
              </w:rPr>
            </w:pPr>
          </w:p>
        </w:tc>
        <w:tc>
          <w:tcPr>
            <w:tcW w:w="2331" w:type="dxa"/>
          </w:tcPr>
          <w:p w14:paraId="64BDCD1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Financial Department</w:t>
            </w:r>
          </w:p>
          <w:p w14:paraId="607183B5" w14:textId="77777777" w:rsidR="00C8235E" w:rsidRPr="00910165" w:rsidRDefault="00C8235E" w:rsidP="005D0636">
            <w:pPr>
              <w:rPr>
                <w:rFonts w:ascii="Calibri" w:hAnsi="Calibri"/>
                <w:color w:val="000000" w:themeColor="text1"/>
                <w:sz w:val="24"/>
                <w:szCs w:val="24"/>
              </w:rPr>
            </w:pPr>
          </w:p>
          <w:p w14:paraId="7DD691DD" w14:textId="77777777" w:rsidR="00C8235E" w:rsidRPr="00910165" w:rsidRDefault="00C8235E" w:rsidP="005D0636">
            <w:pPr>
              <w:rPr>
                <w:rFonts w:ascii="Calibri" w:hAnsi="Calibri"/>
                <w:color w:val="000000" w:themeColor="text1"/>
                <w:sz w:val="24"/>
                <w:szCs w:val="24"/>
              </w:rPr>
            </w:pPr>
          </w:p>
          <w:p w14:paraId="2BA6C6B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Purchasing Department</w:t>
            </w:r>
          </w:p>
        </w:tc>
        <w:tc>
          <w:tcPr>
            <w:tcW w:w="2331" w:type="dxa"/>
          </w:tcPr>
          <w:p w14:paraId="3821546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Local Municipality</w:t>
            </w:r>
          </w:p>
          <w:p w14:paraId="71B101E2" w14:textId="77777777" w:rsidR="00C8235E" w:rsidRPr="00910165" w:rsidRDefault="00C8235E" w:rsidP="005D0636">
            <w:pPr>
              <w:rPr>
                <w:rFonts w:ascii="Calibri" w:hAnsi="Calibri"/>
                <w:color w:val="000000" w:themeColor="text1"/>
                <w:sz w:val="24"/>
                <w:szCs w:val="24"/>
              </w:rPr>
            </w:pPr>
          </w:p>
          <w:p w14:paraId="2EA239F5" w14:textId="77777777" w:rsidR="00C8235E" w:rsidRPr="00910165" w:rsidRDefault="00C8235E" w:rsidP="005D0636">
            <w:pPr>
              <w:rPr>
                <w:rFonts w:ascii="Calibri" w:hAnsi="Calibri"/>
                <w:color w:val="000000" w:themeColor="text1"/>
                <w:sz w:val="24"/>
                <w:szCs w:val="24"/>
              </w:rPr>
            </w:pPr>
          </w:p>
          <w:p w14:paraId="2096336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Overseas supplier</w:t>
            </w:r>
          </w:p>
        </w:tc>
        <w:tc>
          <w:tcPr>
            <w:tcW w:w="2331" w:type="dxa"/>
          </w:tcPr>
          <w:p w14:paraId="3D3F20F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Government/</w:t>
            </w:r>
          </w:p>
          <w:p w14:paraId="39E01A5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Institutional</w:t>
            </w:r>
          </w:p>
          <w:p w14:paraId="656046F0" w14:textId="77777777" w:rsidR="00C8235E" w:rsidRPr="00910165" w:rsidRDefault="00C8235E" w:rsidP="005D0636">
            <w:pPr>
              <w:rPr>
                <w:rFonts w:ascii="Calibri" w:hAnsi="Calibri"/>
                <w:color w:val="000000" w:themeColor="text1"/>
                <w:sz w:val="24"/>
                <w:szCs w:val="24"/>
              </w:rPr>
            </w:pPr>
          </w:p>
          <w:p w14:paraId="398E474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International</w:t>
            </w:r>
          </w:p>
        </w:tc>
      </w:tr>
    </w:tbl>
    <w:p w14:paraId="1686B459" w14:textId="77777777" w:rsidR="00C8235E" w:rsidRPr="00910165" w:rsidRDefault="00C8235E" w:rsidP="005D0636">
      <w:pPr>
        <w:rPr>
          <w:rFonts w:ascii="Calibri" w:hAnsi="Calibri"/>
          <w:color w:val="000000" w:themeColor="text1"/>
          <w:sz w:val="24"/>
          <w:szCs w:val="24"/>
        </w:rPr>
      </w:pPr>
    </w:p>
    <w:p w14:paraId="48C1650A"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Guided Reflection</w:t>
      </w:r>
    </w:p>
    <w:p w14:paraId="3E4E1F0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rPr>
        <w:t xml:space="preserve">During this activity you should have noticed that for everything that happens in the micro environment, there are elements of the market- and macro environments that are affected.  </w:t>
      </w:r>
      <w:r w:rsidRPr="00910165">
        <w:rPr>
          <w:rFonts w:ascii="Calibri" w:hAnsi="Calibri"/>
          <w:color w:val="000000" w:themeColor="text1"/>
          <w:sz w:val="24"/>
          <w:szCs w:val="24"/>
        </w:rPr>
        <w:t xml:space="preserve">It is therefore safe to say that the environments are closely interrelated. </w:t>
      </w:r>
    </w:p>
    <w:p w14:paraId="56083231"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Stop and Think</w:t>
      </w:r>
    </w:p>
    <w:p w14:paraId="137A70E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Consider the way in which you interact with these environments.  By making the decision to purchase a specific product, for example a piece of clothing, you are influencing the business’s sales department (micro), who in turn have to get it from the supplier (market) and your choice will be strongly influenced by the social (macro) society in which you live.</w:t>
      </w:r>
    </w:p>
    <w:p w14:paraId="5B4ACF85"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lastRenderedPageBreak/>
        <w:t xml:space="preserve">3.3.5 Control over these environments </w:t>
      </w:r>
    </w:p>
    <w:p w14:paraId="60080D9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Each of the environments will now be examined to determine to what extent they can be controlled and where the decision-making takes place. </w:t>
      </w:r>
    </w:p>
    <w:p w14:paraId="2FFE1F64"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Macro Environment</w:t>
      </w:r>
      <w:r w:rsidRPr="00910165">
        <w:rPr>
          <w:rFonts w:ascii="Calibri" w:hAnsi="Calibri"/>
          <w:color w:val="000000" w:themeColor="text1"/>
          <w:sz w:val="24"/>
          <w:szCs w:val="24"/>
        </w:rPr>
        <w:t>:</w:t>
      </w:r>
    </w:p>
    <w:p w14:paraId="4307086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 this environment the business has no control at all – they can only have policies and strategies for possible issues they need to address, for example:</w:t>
      </w:r>
    </w:p>
    <w:p w14:paraId="7FD97542" w14:textId="77777777" w:rsidR="00C8235E" w:rsidRPr="00910165" w:rsidRDefault="00C8235E" w:rsidP="00E22E04">
      <w:pPr>
        <w:pStyle w:val="ListParagraph"/>
        <w:numPr>
          <w:ilvl w:val="0"/>
          <w:numId w:val="77"/>
        </w:numPr>
        <w:rPr>
          <w:rFonts w:ascii="Calibri" w:hAnsi="Calibri"/>
          <w:color w:val="000000" w:themeColor="text1"/>
          <w:sz w:val="24"/>
          <w:szCs w:val="24"/>
        </w:rPr>
      </w:pPr>
      <w:r w:rsidRPr="00910165">
        <w:rPr>
          <w:rFonts w:ascii="Calibri" w:hAnsi="Calibri"/>
          <w:color w:val="000000" w:themeColor="text1"/>
          <w:sz w:val="24"/>
          <w:szCs w:val="24"/>
        </w:rPr>
        <w:t>Physical environment: The business must develop an evacuation plan in the case of a fire.</w:t>
      </w:r>
    </w:p>
    <w:p w14:paraId="54746720" w14:textId="77777777" w:rsidR="00C8235E" w:rsidRPr="00910165" w:rsidRDefault="00C8235E" w:rsidP="00E22E04">
      <w:pPr>
        <w:pStyle w:val="ListParagraph"/>
        <w:numPr>
          <w:ilvl w:val="0"/>
          <w:numId w:val="77"/>
        </w:numPr>
        <w:rPr>
          <w:rFonts w:ascii="Calibri" w:hAnsi="Calibri"/>
          <w:color w:val="000000" w:themeColor="text1"/>
          <w:sz w:val="24"/>
          <w:szCs w:val="24"/>
        </w:rPr>
      </w:pPr>
      <w:r w:rsidRPr="00910165">
        <w:rPr>
          <w:rFonts w:ascii="Calibri" w:hAnsi="Calibri"/>
          <w:color w:val="000000" w:themeColor="text1"/>
          <w:sz w:val="24"/>
          <w:szCs w:val="24"/>
        </w:rPr>
        <w:t>Technological environment – here, innovation is the key.  The business must constantly look for ways to make production processes easier, cheaper and more efficient in order to stay competitive. (Sometimes this works against businesses, however, that have invested heavily in machinery that may become outdated or processes that may become redundant.)</w:t>
      </w:r>
    </w:p>
    <w:p w14:paraId="10A5241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In the same way, each of the other environments need to be analysed and possible threats addressed with strategic management by the business.</w:t>
      </w:r>
    </w:p>
    <w:p w14:paraId="2A669505" w14:textId="77777777" w:rsidR="00C8235E" w:rsidRPr="00910165" w:rsidRDefault="00C8235E" w:rsidP="005D0636">
      <w:pPr>
        <w:rPr>
          <w:rFonts w:ascii="Calibri" w:hAnsi="Calibri"/>
          <w:b/>
          <w:color w:val="000000" w:themeColor="text1"/>
          <w:sz w:val="28"/>
          <w:szCs w:val="28"/>
        </w:rPr>
      </w:pPr>
      <w:r w:rsidRPr="00910165">
        <w:rPr>
          <w:rFonts w:ascii="Calibri" w:hAnsi="Calibri"/>
          <w:b/>
          <w:color w:val="000000" w:themeColor="text1"/>
          <w:sz w:val="28"/>
          <w:szCs w:val="28"/>
        </w:rPr>
        <w:t xml:space="preserve">Activity  1.16 Strategies to address macro environmental threats </w:t>
      </w:r>
    </w:p>
    <w:p w14:paraId="3C6FB4A9" w14:textId="77777777" w:rsidR="00C8235E" w:rsidRPr="00910165" w:rsidRDefault="00C8235E" w:rsidP="005D0636">
      <w:pPr>
        <w:rPr>
          <w:rFonts w:ascii="Calibri" w:hAnsi="Calibri"/>
          <w:color w:val="000000" w:themeColor="text1"/>
          <w:sz w:val="24"/>
          <w:szCs w:val="24"/>
        </w:rPr>
      </w:pPr>
      <w:r w:rsidRPr="00910165">
        <w:rPr>
          <w:rFonts w:ascii="Calibri" w:hAnsi="Calibri"/>
          <w:b/>
          <w:color w:val="000000" w:themeColor="text1"/>
          <w:sz w:val="24"/>
          <w:szCs w:val="24"/>
        </w:rPr>
        <w:t>Suggested time</w:t>
      </w:r>
      <w:r w:rsidRPr="00910165">
        <w:rPr>
          <w:rFonts w:ascii="Calibri" w:hAnsi="Calibri"/>
          <w:color w:val="000000" w:themeColor="text1"/>
          <w:sz w:val="24"/>
          <w:szCs w:val="24"/>
        </w:rPr>
        <w:t>: 1 hour.</w:t>
      </w:r>
    </w:p>
    <w:p w14:paraId="24729B0D"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Aim </w:t>
      </w:r>
    </w:p>
    <w:p w14:paraId="5BB30B8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To distinguish between the degree of control over some of the macro environmental factors.</w:t>
      </w:r>
    </w:p>
    <w:p w14:paraId="7ECE10A8"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4261FC56" w14:textId="77777777" w:rsidR="00C8235E" w:rsidRPr="00910165" w:rsidRDefault="00C8235E" w:rsidP="00E22E04">
      <w:pPr>
        <w:pStyle w:val="ListParagraph"/>
        <w:numPr>
          <w:ilvl w:val="0"/>
          <w:numId w:val="9"/>
        </w:numPr>
        <w:spacing w:line="360" w:lineRule="auto"/>
        <w:rPr>
          <w:rFonts w:ascii="Calibri" w:hAnsi="Calibri" w:cstheme="minorHAnsi"/>
          <w:color w:val="000000" w:themeColor="text1"/>
        </w:rPr>
      </w:pPr>
      <w:r w:rsidRPr="00910165">
        <w:rPr>
          <w:rFonts w:ascii="Calibri" w:hAnsi="Calibri" w:cstheme="minorHAnsi"/>
          <w:color w:val="000000" w:themeColor="text1"/>
        </w:rPr>
        <w:t>Economics, Business and Finance Work book</w:t>
      </w:r>
    </w:p>
    <w:p w14:paraId="441A3A18" w14:textId="77777777" w:rsidR="00C8235E" w:rsidRPr="00910165" w:rsidRDefault="00C8235E" w:rsidP="00E22E04">
      <w:pPr>
        <w:pStyle w:val="ListParagraph"/>
        <w:numPr>
          <w:ilvl w:val="0"/>
          <w:numId w:val="9"/>
        </w:numPr>
        <w:spacing w:line="360" w:lineRule="auto"/>
        <w:rPr>
          <w:rFonts w:ascii="Calibri" w:hAnsi="Calibri" w:cstheme="minorHAnsi"/>
          <w:color w:val="000000" w:themeColor="text1"/>
        </w:rPr>
      </w:pPr>
      <w:r w:rsidRPr="00910165">
        <w:rPr>
          <w:rFonts w:ascii="Calibri" w:hAnsi="Calibri" w:cstheme="minorHAnsi"/>
          <w:color w:val="000000" w:themeColor="text1"/>
        </w:rPr>
        <w:t>Pen and paper and a notebook to write your answers.</w:t>
      </w:r>
      <w:commentRangeStart w:id="9"/>
      <w:commentRangeEnd w:id="9"/>
    </w:p>
    <w:p w14:paraId="3D33962B" w14:textId="77777777" w:rsidR="00C8235E" w:rsidRPr="00910165" w:rsidRDefault="00C8235E" w:rsidP="005D0636">
      <w:pPr>
        <w:rPr>
          <w:rFonts w:ascii="Calibri" w:hAnsi="Calibri"/>
          <w:b/>
          <w:color w:val="000000" w:themeColor="text1"/>
          <w:sz w:val="24"/>
          <w:szCs w:val="24"/>
        </w:rPr>
      </w:pPr>
    </w:p>
    <w:p w14:paraId="7F14B53A"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do:</w:t>
      </w:r>
    </w:p>
    <w:p w14:paraId="58796875" w14:textId="3857E67A"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On the graffiti wall below are some examples of policies and strategies that the business can use to address threats from the macro environment. In your notebook, link each one to at least ONE of the macro environmental factors (the diagram is repeated to remind you what they are) and justify why you have made that link. </w:t>
      </w:r>
    </w:p>
    <w:p w14:paraId="1F31B58E" w14:textId="77777777" w:rsidR="00C8235E" w:rsidRPr="00910165" w:rsidRDefault="00C8235E">
      <w:pPr>
        <w:spacing w:line="276" w:lineRule="auto"/>
        <w:rPr>
          <w:rFonts w:ascii="Calibri" w:hAnsi="Calibri"/>
          <w:color w:val="000000" w:themeColor="text1"/>
          <w:sz w:val="24"/>
          <w:szCs w:val="24"/>
        </w:rPr>
      </w:pPr>
      <w:r w:rsidRPr="00910165">
        <w:rPr>
          <w:rFonts w:ascii="Calibri" w:hAnsi="Calibri"/>
          <w:color w:val="000000" w:themeColor="text1"/>
          <w:sz w:val="24"/>
          <w:szCs w:val="24"/>
        </w:rPr>
        <w:br w:type="page"/>
      </w:r>
    </w:p>
    <w:p w14:paraId="23A627F7" w14:textId="77777777" w:rsidR="00C8235E" w:rsidRPr="00910165" w:rsidRDefault="00C8235E" w:rsidP="005D0636">
      <w:pPr>
        <w:rPr>
          <w:rFonts w:ascii="Calibri" w:hAnsi="Calibri"/>
          <w:color w:val="000000" w:themeColor="text1"/>
          <w:sz w:val="24"/>
          <w:szCs w:val="24"/>
        </w:rPr>
      </w:pPr>
    </w:p>
    <w:tbl>
      <w:tblPr>
        <w:tblStyle w:val="TableGrid"/>
        <w:tblW w:w="905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2122"/>
        <w:gridCol w:w="708"/>
        <w:gridCol w:w="2060"/>
        <w:gridCol w:w="1058"/>
        <w:gridCol w:w="1053"/>
        <w:gridCol w:w="2055"/>
      </w:tblGrid>
      <w:tr w:rsidR="001F1B41" w:rsidRPr="00910165" w14:paraId="4FE68E82" w14:textId="77777777" w:rsidTr="005D0636">
        <w:tc>
          <w:tcPr>
            <w:tcW w:w="2830" w:type="dxa"/>
            <w:gridSpan w:val="2"/>
          </w:tcPr>
          <w:p w14:paraId="44A92A0B"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Research on overseas trends</w:t>
            </w:r>
          </w:p>
        </w:tc>
        <w:tc>
          <w:tcPr>
            <w:tcW w:w="3118" w:type="dxa"/>
            <w:gridSpan w:val="2"/>
          </w:tcPr>
          <w:p w14:paraId="28BEC429"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Canteen for workers</w:t>
            </w:r>
          </w:p>
        </w:tc>
        <w:tc>
          <w:tcPr>
            <w:tcW w:w="3108" w:type="dxa"/>
            <w:gridSpan w:val="2"/>
          </w:tcPr>
          <w:p w14:paraId="39781C68"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Code of Conduct</w:t>
            </w:r>
          </w:p>
        </w:tc>
      </w:tr>
      <w:tr w:rsidR="001F1B41" w:rsidRPr="00910165" w14:paraId="47A31AEF" w14:textId="77777777" w:rsidTr="005D0636">
        <w:tc>
          <w:tcPr>
            <w:tcW w:w="4890" w:type="dxa"/>
            <w:gridSpan w:val="3"/>
          </w:tcPr>
          <w:p w14:paraId="5AF5EB10"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Training for all workers</w:t>
            </w:r>
          </w:p>
          <w:p w14:paraId="2747BCD9" w14:textId="77777777" w:rsidR="00C8235E" w:rsidRPr="00910165" w:rsidRDefault="00C8235E" w:rsidP="005D0636">
            <w:pPr>
              <w:jc w:val="center"/>
              <w:rPr>
                <w:rFonts w:ascii="Arial Rounded MT Bold" w:hAnsi="Arial Rounded MT Bold"/>
                <w:color w:val="000000" w:themeColor="text1"/>
                <w:sz w:val="24"/>
                <w:szCs w:val="24"/>
              </w:rPr>
            </w:pPr>
          </w:p>
        </w:tc>
        <w:tc>
          <w:tcPr>
            <w:tcW w:w="4166" w:type="dxa"/>
            <w:gridSpan w:val="3"/>
          </w:tcPr>
          <w:p w14:paraId="0624AA3A"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Cost-saving measures on the production line</w:t>
            </w:r>
          </w:p>
        </w:tc>
      </w:tr>
      <w:tr w:rsidR="001F1B41" w:rsidRPr="00910165" w14:paraId="68F2F21D" w14:textId="77777777" w:rsidTr="005D0636">
        <w:tc>
          <w:tcPr>
            <w:tcW w:w="2122" w:type="dxa"/>
          </w:tcPr>
          <w:p w14:paraId="574D0E93"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Policy of non-discrimination in workplace</w:t>
            </w:r>
          </w:p>
        </w:tc>
        <w:tc>
          <w:tcPr>
            <w:tcW w:w="2768" w:type="dxa"/>
            <w:gridSpan w:val="2"/>
          </w:tcPr>
          <w:p w14:paraId="42350FBE"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Employment contracts</w:t>
            </w:r>
          </w:p>
        </w:tc>
        <w:tc>
          <w:tcPr>
            <w:tcW w:w="2111" w:type="dxa"/>
            <w:gridSpan w:val="2"/>
          </w:tcPr>
          <w:p w14:paraId="08A9CCE9"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Recycling policy</w:t>
            </w:r>
          </w:p>
        </w:tc>
        <w:tc>
          <w:tcPr>
            <w:tcW w:w="2055" w:type="dxa"/>
          </w:tcPr>
          <w:p w14:paraId="7526B4CC"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Commitment to paying company tax</w:t>
            </w:r>
          </w:p>
        </w:tc>
      </w:tr>
      <w:tr w:rsidR="00C8235E" w:rsidRPr="00910165" w14:paraId="11E6C98D" w14:textId="77777777" w:rsidTr="005D0636">
        <w:tc>
          <w:tcPr>
            <w:tcW w:w="4890" w:type="dxa"/>
            <w:gridSpan w:val="3"/>
          </w:tcPr>
          <w:p w14:paraId="4B3F340D"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Fair internet use policy</w:t>
            </w:r>
          </w:p>
          <w:p w14:paraId="52BCB7AE" w14:textId="77777777" w:rsidR="00C8235E" w:rsidRPr="00910165" w:rsidRDefault="00C8235E" w:rsidP="005D0636">
            <w:pPr>
              <w:jc w:val="center"/>
              <w:rPr>
                <w:rFonts w:ascii="Arial Rounded MT Bold" w:hAnsi="Arial Rounded MT Bold"/>
                <w:color w:val="000000" w:themeColor="text1"/>
                <w:sz w:val="24"/>
                <w:szCs w:val="24"/>
              </w:rPr>
            </w:pPr>
          </w:p>
        </w:tc>
        <w:tc>
          <w:tcPr>
            <w:tcW w:w="4166" w:type="dxa"/>
            <w:gridSpan w:val="3"/>
          </w:tcPr>
          <w:p w14:paraId="2CDF69B3" w14:textId="77777777" w:rsidR="00C8235E" w:rsidRPr="00910165" w:rsidRDefault="00C8235E" w:rsidP="005D0636">
            <w:pPr>
              <w:jc w:val="center"/>
              <w:rPr>
                <w:rFonts w:ascii="Arial Rounded MT Bold" w:hAnsi="Arial Rounded MT Bold"/>
                <w:color w:val="000000" w:themeColor="text1"/>
                <w:sz w:val="24"/>
                <w:szCs w:val="24"/>
              </w:rPr>
            </w:pPr>
            <w:r w:rsidRPr="00910165">
              <w:rPr>
                <w:rFonts w:ascii="Arial Rounded MT Bold" w:hAnsi="Arial Rounded MT Bold"/>
                <w:color w:val="000000" w:themeColor="text1"/>
                <w:sz w:val="24"/>
                <w:szCs w:val="24"/>
              </w:rPr>
              <w:t>Long term budgeting strategy</w:t>
            </w:r>
          </w:p>
        </w:tc>
      </w:tr>
    </w:tbl>
    <w:p w14:paraId="5DCEF1AD" w14:textId="77777777" w:rsidR="00C8235E" w:rsidRPr="00910165" w:rsidRDefault="00C8235E" w:rsidP="005D0636">
      <w:pPr>
        <w:rPr>
          <w:rFonts w:ascii="Calibri" w:hAnsi="Calibri"/>
          <w:color w:val="000000" w:themeColor="text1"/>
          <w:sz w:val="24"/>
          <w:szCs w:val="24"/>
        </w:rPr>
      </w:pPr>
    </w:p>
    <w:p w14:paraId="671A5050" w14:textId="77777777" w:rsidR="00C8235E" w:rsidRPr="00910165" w:rsidRDefault="00C8235E" w:rsidP="005D0636">
      <w:pPr>
        <w:rPr>
          <w:rFonts w:ascii="Calibri" w:hAnsi="Calibri"/>
          <w:b/>
          <w:color w:val="000000" w:themeColor="text1"/>
          <w:sz w:val="24"/>
          <w:szCs w:val="24"/>
        </w:rPr>
      </w:pPr>
      <w:r w:rsidRPr="00910165">
        <w:rPr>
          <w:rFonts w:ascii="Calibri" w:hAnsi="Calibri"/>
          <w:noProof/>
          <w:color w:val="000000" w:themeColor="text1"/>
          <w:sz w:val="24"/>
          <w:szCs w:val="24"/>
          <w:lang w:eastAsia="en-ZA"/>
        </w:rPr>
        <w:drawing>
          <wp:inline distT="0" distB="0" distL="0" distR="0" wp14:anchorId="1DD5CAAD" wp14:editId="2DCD07B8">
            <wp:extent cx="5486400" cy="3200400"/>
            <wp:effectExtent l="0" t="342900" r="0" b="2476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787FE6D" w14:textId="77777777" w:rsidR="00C8235E" w:rsidRPr="00910165" w:rsidRDefault="00C8235E" w:rsidP="005D0636">
      <w:pPr>
        <w:rPr>
          <w:rFonts w:ascii="Calibri" w:hAnsi="Calibri"/>
          <w:b/>
          <w:color w:val="000000" w:themeColor="text1"/>
          <w:sz w:val="24"/>
          <w:szCs w:val="24"/>
        </w:rPr>
      </w:pPr>
    </w:p>
    <w:p w14:paraId="373894FB"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Guided Reflection: </w:t>
      </w:r>
    </w:p>
    <w:p w14:paraId="10B844EB"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When you were trying to match the policies and strategies to the PESTLE – PII environments, you may have found that there are more than one that matches up:  That is perfectly acceptable!  For example, the training of workers is a legal requirement, it helps with social issues, it is ethical and could be done via computer and/or the internet which makes it technological as well.  If you can link more than one factor with a good argument, it means that you truly understand this section.</w:t>
      </w:r>
    </w:p>
    <w:p w14:paraId="083895C9" w14:textId="77777777" w:rsidR="00C8235E" w:rsidRPr="00910165" w:rsidRDefault="00C8235E" w:rsidP="005D0636">
      <w:pPr>
        <w:rPr>
          <w:rFonts w:ascii="Calibri" w:hAnsi="Calibri"/>
          <w:color w:val="000000" w:themeColor="text1"/>
          <w:sz w:val="24"/>
          <w:szCs w:val="24"/>
        </w:rPr>
      </w:pPr>
    </w:p>
    <w:p w14:paraId="7DD6EC26"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Market environment:</w:t>
      </w:r>
    </w:p>
    <w:p w14:paraId="392E6D7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 xml:space="preserve">In this environment, the business </w:t>
      </w:r>
      <w:r w:rsidRPr="00910165">
        <w:rPr>
          <w:rFonts w:ascii="Calibri" w:hAnsi="Calibri"/>
          <w:i/>
          <w:color w:val="000000" w:themeColor="text1"/>
          <w:sz w:val="24"/>
          <w:szCs w:val="24"/>
        </w:rPr>
        <w:t>may be able to influence</w:t>
      </w:r>
      <w:r w:rsidRPr="00910165">
        <w:rPr>
          <w:rFonts w:ascii="Calibri" w:hAnsi="Calibri"/>
          <w:color w:val="000000" w:themeColor="text1"/>
          <w:sz w:val="24"/>
          <w:szCs w:val="24"/>
        </w:rPr>
        <w:t xml:space="preserve"> other stakeholders, but they cannot control them. For example:</w:t>
      </w:r>
    </w:p>
    <w:p w14:paraId="452AF54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Consumers – the consumer market you serve can change at any time, for example, clothing fashions change and some consumers will set the trend by being the first to purchase whatever is new. Others will follow. The business has no control over the choices consumers make, but they can try to influence them through advertising or specials. The current trend in organic foods is another example.</w:t>
      </w:r>
    </w:p>
    <w:p w14:paraId="1C11813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Intermediaries are those who provide the services of marketing such as the storage and transportation of goods on behalf of manufacturers, but they cannot be controlled. Agreements can be made by the business with intermediaries who will offer some guarantee of their services.  </w:t>
      </w:r>
    </w:p>
    <w:p w14:paraId="6696C03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Unions and other organisations: unions have the interests of the workers (their members) at heart and will go out of their way to see that their members demands are met.  This may be to the detriment of business, for example, if a strike is called.  Community organisations like consumer watchdogs have the interests of the consumer at heart and may work against businesses. The business will interact and negotiate with these stakeholders but can at best influence them.</w:t>
      </w:r>
    </w:p>
    <w:p w14:paraId="405908BF"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Micro environment </w:t>
      </w:r>
    </w:p>
    <w:p w14:paraId="32B1708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It is very important to note that all the business decisions are made IN the micro environment.  Management in the business will decide what the vision, mission, strategy etc. is, and they will determine the culture, growth and development of each of the business functions. For example:</w:t>
      </w:r>
    </w:p>
    <w:p w14:paraId="5C36255C" w14:textId="77777777" w:rsidR="00C8235E" w:rsidRPr="00910165" w:rsidRDefault="00C8235E" w:rsidP="00E22E04">
      <w:pPr>
        <w:pStyle w:val="ListParagraph"/>
        <w:numPr>
          <w:ilvl w:val="0"/>
          <w:numId w:val="75"/>
        </w:numPr>
        <w:rPr>
          <w:rFonts w:ascii="Calibri" w:hAnsi="Calibri"/>
          <w:color w:val="000000" w:themeColor="text1"/>
          <w:sz w:val="24"/>
          <w:szCs w:val="24"/>
        </w:rPr>
      </w:pPr>
      <w:r w:rsidRPr="00910165">
        <w:rPr>
          <w:rFonts w:ascii="Calibri" w:hAnsi="Calibri"/>
          <w:color w:val="000000" w:themeColor="text1"/>
          <w:sz w:val="24"/>
          <w:szCs w:val="24"/>
        </w:rPr>
        <w:t xml:space="preserve">Sales – the business must decide what their policies will be, for example, whether they will sell on credit or not. If they do they must be aware of the possibility of bad debts. </w:t>
      </w:r>
    </w:p>
    <w:p w14:paraId="2444171C" w14:textId="77777777" w:rsidR="00C8235E" w:rsidRPr="00910165" w:rsidRDefault="00C8235E" w:rsidP="00E22E04">
      <w:pPr>
        <w:pStyle w:val="ListParagraph"/>
        <w:numPr>
          <w:ilvl w:val="0"/>
          <w:numId w:val="75"/>
        </w:numPr>
        <w:rPr>
          <w:rFonts w:ascii="Calibri" w:hAnsi="Calibri"/>
          <w:color w:val="000000" w:themeColor="text1"/>
          <w:sz w:val="24"/>
          <w:szCs w:val="24"/>
        </w:rPr>
      </w:pPr>
      <w:r w:rsidRPr="00910165">
        <w:rPr>
          <w:rFonts w:ascii="Calibri" w:hAnsi="Calibri"/>
          <w:color w:val="000000" w:themeColor="text1"/>
          <w:sz w:val="24"/>
          <w:szCs w:val="24"/>
        </w:rPr>
        <w:t xml:space="preserve">Production – the business must decide whether to use mass production, batch production or production to order - this will depend on the product they are offering. </w:t>
      </w:r>
    </w:p>
    <w:p w14:paraId="63375B18" w14:textId="77777777" w:rsidR="00C8235E" w:rsidRPr="00910165" w:rsidRDefault="00C8235E" w:rsidP="00E22E04">
      <w:pPr>
        <w:pStyle w:val="ListParagraph"/>
        <w:numPr>
          <w:ilvl w:val="0"/>
          <w:numId w:val="75"/>
        </w:numPr>
        <w:rPr>
          <w:rFonts w:ascii="Calibri" w:hAnsi="Calibri"/>
          <w:b/>
          <w:color w:val="000000" w:themeColor="text1"/>
          <w:sz w:val="24"/>
          <w:szCs w:val="24"/>
        </w:rPr>
      </w:pPr>
      <w:r w:rsidRPr="00910165">
        <w:rPr>
          <w:rFonts w:ascii="Calibri" w:hAnsi="Calibri"/>
          <w:color w:val="000000" w:themeColor="text1"/>
          <w:sz w:val="24"/>
          <w:szCs w:val="24"/>
        </w:rPr>
        <w:t xml:space="preserve">Human resources – although the business decides whom to hire or not, the wages (remuneration) they are offering as well as the working conditions are largely determined by legislation which the business has to adhere to. </w:t>
      </w:r>
    </w:p>
    <w:p w14:paraId="5DAEA45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Note that in all three environments, the business has to make decisions and develop strategies.  In other words, the decision making is done by management in the micro environment.  Go back to the start of Section 3.3.5 and, using a highlighter or coloured pen, highlight the words ‘the business’ in each paragraph.  It will give you a clearer insight in how important it is to understand the interactions and levels of control of the three environments.</w:t>
      </w:r>
    </w:p>
    <w:p w14:paraId="0FE2E09E" w14:textId="77777777" w:rsidR="00C8235E" w:rsidRPr="00910165" w:rsidRDefault="00C8235E" w:rsidP="005D0636">
      <w:pPr>
        <w:rPr>
          <w:rFonts w:ascii="Calibri" w:hAnsi="Calibri"/>
          <w:color w:val="000000" w:themeColor="text1"/>
          <w:sz w:val="24"/>
          <w:szCs w:val="24"/>
        </w:rPr>
      </w:pPr>
    </w:p>
    <w:p w14:paraId="0DCFC66C" w14:textId="77777777" w:rsidR="00C8235E" w:rsidRPr="00910165" w:rsidRDefault="00C8235E" w:rsidP="005D0636">
      <w:pPr>
        <w:tabs>
          <w:tab w:val="left" w:pos="5475"/>
        </w:tabs>
        <w:rPr>
          <w:rFonts w:ascii="Calibri" w:hAnsi="Calibri"/>
          <w:color w:val="000000" w:themeColor="text1"/>
        </w:rPr>
      </w:pPr>
      <w:r w:rsidRPr="00910165">
        <w:rPr>
          <w:rFonts w:ascii="Calibri" w:hAnsi="Calibri"/>
          <w:color w:val="000000" w:themeColor="text1"/>
        </w:rPr>
        <w:tab/>
      </w:r>
    </w:p>
    <w:p w14:paraId="76FBD979" w14:textId="77777777" w:rsidR="00C8235E" w:rsidRPr="00910165" w:rsidRDefault="00C8235E" w:rsidP="005D0636">
      <w:pPr>
        <w:rPr>
          <w:rFonts w:ascii="Calibri" w:hAnsi="Calibri"/>
          <w:b/>
          <w:color w:val="000000" w:themeColor="text1"/>
          <w:sz w:val="24"/>
          <w:szCs w:val="24"/>
        </w:rPr>
      </w:pPr>
    </w:p>
    <w:p w14:paraId="36D2F8A9" w14:textId="77777777" w:rsidR="00C8235E" w:rsidRPr="00910165" w:rsidRDefault="00C8235E" w:rsidP="005D0636">
      <w:pPr>
        <w:jc w:val="center"/>
        <w:rPr>
          <w:rFonts w:ascii="Calibri" w:hAnsi="Calibri"/>
          <w:b/>
          <w:color w:val="000000" w:themeColor="text1"/>
          <w:sz w:val="32"/>
          <w:szCs w:val="32"/>
        </w:rPr>
      </w:pPr>
    </w:p>
    <w:p w14:paraId="569A2F0E" w14:textId="77777777" w:rsidR="00C8235E" w:rsidRPr="00910165" w:rsidRDefault="00C8235E" w:rsidP="005D0636">
      <w:pPr>
        <w:jc w:val="center"/>
        <w:rPr>
          <w:rFonts w:ascii="Calibri" w:hAnsi="Calibri"/>
          <w:b/>
          <w:color w:val="000000" w:themeColor="text1"/>
          <w:sz w:val="32"/>
          <w:szCs w:val="32"/>
        </w:rPr>
      </w:pPr>
    </w:p>
    <w:p w14:paraId="740C06BF" w14:textId="77777777" w:rsidR="00C8235E" w:rsidRPr="00910165" w:rsidRDefault="00C8235E">
      <w:pPr>
        <w:spacing w:line="276" w:lineRule="auto"/>
        <w:rPr>
          <w:rFonts w:ascii="Calibri" w:hAnsi="Calibri"/>
          <w:b/>
          <w:color w:val="000000" w:themeColor="text1"/>
          <w:sz w:val="32"/>
          <w:szCs w:val="32"/>
        </w:rPr>
      </w:pPr>
      <w:r w:rsidRPr="00910165">
        <w:rPr>
          <w:rFonts w:ascii="Calibri" w:hAnsi="Calibri"/>
          <w:b/>
          <w:color w:val="000000" w:themeColor="text1"/>
          <w:sz w:val="32"/>
          <w:szCs w:val="32"/>
        </w:rPr>
        <w:br w:type="page"/>
      </w:r>
    </w:p>
    <w:p w14:paraId="0C6BC55A" w14:textId="77777777" w:rsidR="00C8235E" w:rsidRPr="00910165" w:rsidRDefault="00C8235E" w:rsidP="00C8235E">
      <w:pPr>
        <w:rPr>
          <w:rFonts w:ascii="Calibri" w:hAnsi="Calibri"/>
          <w:b/>
          <w:color w:val="000000" w:themeColor="text1"/>
          <w:sz w:val="32"/>
          <w:szCs w:val="32"/>
        </w:rPr>
      </w:pPr>
      <w:r w:rsidRPr="00910165">
        <w:rPr>
          <w:rFonts w:ascii="Calibri" w:hAnsi="Calibri"/>
          <w:b/>
          <w:color w:val="000000" w:themeColor="text1"/>
          <w:sz w:val="32"/>
          <w:szCs w:val="32"/>
        </w:rPr>
        <w:lastRenderedPageBreak/>
        <w:t xml:space="preserve">SUMMARY OF LEARNING UNIT THREE </w:t>
      </w:r>
    </w:p>
    <w:p w14:paraId="1D7EB9D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unit concentrated on business environments.  It attempted to show you that while we are concentrating on the business itself, this cannot be done in isolation.  The business performs in an environment over which it exerts some control, but is also controlled to a large extent. </w:t>
      </w:r>
    </w:p>
    <w:p w14:paraId="21ABD35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Some distinctions are made between the following:</w:t>
      </w:r>
    </w:p>
    <w:p w14:paraId="57D72B2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Public and private sector </w:t>
      </w:r>
    </w:p>
    <w:p w14:paraId="749EAD9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Formal and informal sector – besides the characteristics of these sectors we did spend some time looking at the importance of this sector;  this is especially true of South Africa, where more than 25% of the population is without work. The informal sector makes up a significant part of the economy and has its importance. </w:t>
      </w:r>
    </w:p>
    <w:p w14:paraId="0676457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Terms - privatisation and nationalisation – These concepts were discussed in some detail. There are obviously benefits of both. We looked at the situation in South Africa and tried to find out whether there is the correct mix that we have at the moment and more specifically whether the performance is what it should be.  As a learner, you must be able to make an observation of the performance of each one and make suggestions whether some privatised institutions should be nationalised or the other way around.</w:t>
      </w:r>
    </w:p>
    <w:p w14:paraId="02537DF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State was next discussed as it provides some very useful services. Each one of these functions was examined as it is one of the influences for business. The question of regulation came up once again. You would have realised that the market economy has its own requirements with respect to regulation of business activity.     </w:t>
      </w:r>
    </w:p>
    <w:p w14:paraId="5814F64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Thereafter we looked at business environments – micro, macro and market.  Each one of the components was examined. In the micro a discussion of the components was postponed to later where they will be discussed in more detail.</w:t>
      </w:r>
    </w:p>
    <w:p w14:paraId="3738D172"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The components of the market and macro environments took some discussion.</w:t>
      </w:r>
    </w:p>
    <w:p w14:paraId="19C7D01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Thereafter the discussion focussed on the interrelationship between these environments.  You will have realised that, although they are studied separately, the one has influence on the other. </w:t>
      </w:r>
    </w:p>
    <w:p w14:paraId="2187D03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The unit concluded with a discussion of the control that businesses have over these environments.  We concluded that the business has most influence over the micro environment, less over the market environment and little over the macro environment. </w:t>
      </w:r>
    </w:p>
    <w:p w14:paraId="724C769E" w14:textId="77777777" w:rsidR="00C8235E" w:rsidRPr="00910165" w:rsidRDefault="00C8235E" w:rsidP="005D0636">
      <w:pPr>
        <w:rPr>
          <w:rFonts w:ascii="Calibri" w:hAnsi="Calibri"/>
          <w:color w:val="000000" w:themeColor="text1"/>
          <w:sz w:val="24"/>
          <w:szCs w:val="24"/>
        </w:rPr>
      </w:pPr>
    </w:p>
    <w:p w14:paraId="7A6F9005" w14:textId="77777777" w:rsidR="00C8235E" w:rsidRPr="00910165" w:rsidRDefault="00C8235E" w:rsidP="005D0636">
      <w:pPr>
        <w:rPr>
          <w:rFonts w:ascii="Calibri" w:hAnsi="Calibri"/>
          <w:color w:val="000000" w:themeColor="text1"/>
          <w:sz w:val="24"/>
          <w:szCs w:val="24"/>
        </w:rPr>
      </w:pPr>
    </w:p>
    <w:p w14:paraId="24F4FD24" w14:textId="77777777" w:rsidR="00C8235E" w:rsidRPr="00910165" w:rsidRDefault="00C8235E" w:rsidP="005D0636">
      <w:pPr>
        <w:jc w:val="center"/>
        <w:rPr>
          <w:rFonts w:ascii="Calibri" w:hAnsi="Calibri"/>
          <w:b/>
          <w:color w:val="000000" w:themeColor="text1"/>
          <w:sz w:val="32"/>
          <w:szCs w:val="32"/>
        </w:rPr>
      </w:pPr>
    </w:p>
    <w:p w14:paraId="65A00227" w14:textId="77777777" w:rsidR="00C8235E" w:rsidRPr="00910165" w:rsidRDefault="00C8235E" w:rsidP="005D0636">
      <w:pPr>
        <w:jc w:val="center"/>
        <w:rPr>
          <w:rFonts w:ascii="Calibri" w:hAnsi="Calibri"/>
          <w:b/>
          <w:color w:val="000000" w:themeColor="text1"/>
          <w:sz w:val="32"/>
          <w:szCs w:val="32"/>
        </w:rPr>
      </w:pPr>
    </w:p>
    <w:p w14:paraId="467F7539" w14:textId="77777777" w:rsidR="00C8235E" w:rsidRPr="00910165" w:rsidRDefault="00C8235E" w:rsidP="005D0636">
      <w:pPr>
        <w:jc w:val="center"/>
        <w:rPr>
          <w:rFonts w:ascii="Calibri" w:hAnsi="Calibri"/>
          <w:b/>
          <w:color w:val="000000" w:themeColor="text1"/>
          <w:sz w:val="32"/>
          <w:szCs w:val="32"/>
        </w:rPr>
      </w:pPr>
    </w:p>
    <w:p w14:paraId="22C0EA7E" w14:textId="77777777" w:rsidR="00C8235E" w:rsidRPr="00910165" w:rsidRDefault="00C8235E" w:rsidP="00C8235E">
      <w:pPr>
        <w:rPr>
          <w:rFonts w:ascii="Calibri" w:hAnsi="Calibri"/>
          <w:b/>
          <w:color w:val="000000" w:themeColor="text1"/>
          <w:sz w:val="32"/>
          <w:szCs w:val="32"/>
        </w:rPr>
      </w:pPr>
      <w:r w:rsidRPr="00910165">
        <w:rPr>
          <w:rFonts w:ascii="Calibri" w:hAnsi="Calibri"/>
          <w:b/>
          <w:color w:val="000000" w:themeColor="text1"/>
          <w:sz w:val="32"/>
          <w:szCs w:val="32"/>
        </w:rPr>
        <w:lastRenderedPageBreak/>
        <w:t xml:space="preserve"> SUMMARY ASSESSMENT </w:t>
      </w:r>
    </w:p>
    <w:p w14:paraId="5DF0B4FF" w14:textId="77777777" w:rsidR="00C8235E" w:rsidRPr="00910165" w:rsidRDefault="00C8235E" w:rsidP="005D0636">
      <w:pPr>
        <w:rPr>
          <w:rFonts w:ascii="Calibri" w:hAnsi="Calibri"/>
          <w:b/>
          <w:color w:val="000000" w:themeColor="text1"/>
          <w:sz w:val="32"/>
          <w:szCs w:val="32"/>
        </w:rPr>
      </w:pPr>
      <w:r w:rsidRPr="00910165">
        <w:rPr>
          <w:rFonts w:ascii="Calibri" w:hAnsi="Calibri"/>
          <w:b/>
          <w:color w:val="000000" w:themeColor="text1"/>
          <w:sz w:val="32"/>
          <w:szCs w:val="32"/>
        </w:rPr>
        <w:t>Unit   :  Three  -  Economic Environments</w:t>
      </w:r>
    </w:p>
    <w:p w14:paraId="765C7094"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 xml:space="preserve">Purpose: </w:t>
      </w:r>
    </w:p>
    <w:p w14:paraId="5357C4B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This activity will consolidate the work covered in this unit and serve as revision. </w:t>
      </w:r>
    </w:p>
    <w:p w14:paraId="6922907F"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need:</w:t>
      </w:r>
    </w:p>
    <w:p w14:paraId="6E0E472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Pen and paper to answer the questions.</w:t>
      </w:r>
    </w:p>
    <w:p w14:paraId="34CD90E5" w14:textId="77777777" w:rsidR="00C8235E" w:rsidRPr="00910165" w:rsidRDefault="00C8235E" w:rsidP="005D0636">
      <w:pPr>
        <w:rPr>
          <w:rFonts w:ascii="Calibri" w:hAnsi="Calibri"/>
          <w:b/>
          <w:color w:val="000000" w:themeColor="text1"/>
          <w:sz w:val="24"/>
          <w:szCs w:val="24"/>
        </w:rPr>
      </w:pPr>
      <w:r w:rsidRPr="00910165">
        <w:rPr>
          <w:rFonts w:ascii="Calibri" w:hAnsi="Calibri"/>
          <w:color w:val="000000" w:themeColor="text1"/>
          <w:sz w:val="24"/>
          <w:szCs w:val="24"/>
        </w:rPr>
        <w:t>Your  EBF guide.</w:t>
      </w:r>
    </w:p>
    <w:p w14:paraId="4D3C6B4C" w14:textId="77777777" w:rsidR="00C8235E" w:rsidRPr="00910165" w:rsidRDefault="00C8235E" w:rsidP="005D0636">
      <w:pPr>
        <w:rPr>
          <w:rFonts w:ascii="Calibri" w:hAnsi="Calibri"/>
          <w:b/>
          <w:color w:val="000000" w:themeColor="text1"/>
          <w:sz w:val="24"/>
          <w:szCs w:val="24"/>
        </w:rPr>
      </w:pPr>
      <w:r w:rsidRPr="00910165">
        <w:rPr>
          <w:rFonts w:ascii="Calibri" w:hAnsi="Calibri"/>
          <w:b/>
          <w:color w:val="000000" w:themeColor="text1"/>
          <w:sz w:val="24"/>
          <w:szCs w:val="24"/>
        </w:rPr>
        <w:t>What you will do:</w:t>
      </w:r>
    </w:p>
    <w:p w14:paraId="21ED0EB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Answer the following questions:</w:t>
      </w:r>
    </w:p>
    <w:p w14:paraId="1E5B311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Question 1:</w:t>
      </w:r>
    </w:p>
    <w:p w14:paraId="2B78182D"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 Distinguish between public and private enterprises.</w:t>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6</w:t>
      </w:r>
    </w:p>
    <w:p w14:paraId="39444CB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b. Give five examples of different types of private enterprises you are familiar with and their line of business </w:t>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 xml:space="preserve">10 </w:t>
      </w:r>
    </w:p>
    <w:p w14:paraId="0C40D910"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Question 2:</w:t>
      </w:r>
    </w:p>
    <w:p w14:paraId="2ED3EB98"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Give three examples of informal businesses in your neighbourhood and how they benefit the community.</w:t>
      </w:r>
    </w:p>
    <w:p w14:paraId="1301E337"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 xml:space="preserve"> </w:t>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9</w:t>
      </w:r>
    </w:p>
    <w:p w14:paraId="4A7662E9"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Question 3:</w:t>
      </w:r>
    </w:p>
    <w:p w14:paraId="3ABD6BBF"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Describe FOUR </w:t>
      </w:r>
      <w:r w:rsidRPr="00910165">
        <w:rPr>
          <w:rFonts w:ascii="Calibri" w:hAnsi="Calibri"/>
          <w:color w:val="000000" w:themeColor="text1"/>
          <w:sz w:val="24"/>
          <w:szCs w:val="24"/>
          <w:u w:val="single"/>
        </w:rPr>
        <w:t>characteristics</w:t>
      </w:r>
      <w:r w:rsidRPr="00910165">
        <w:rPr>
          <w:rFonts w:ascii="Calibri" w:hAnsi="Calibri"/>
          <w:color w:val="000000" w:themeColor="text1"/>
          <w:sz w:val="24"/>
          <w:szCs w:val="24"/>
        </w:rPr>
        <w:t xml:space="preserve"> as well as </w:t>
      </w:r>
      <w:r w:rsidRPr="00910165">
        <w:rPr>
          <w:rFonts w:ascii="Calibri" w:hAnsi="Calibri"/>
          <w:color w:val="000000" w:themeColor="text1"/>
          <w:sz w:val="24"/>
          <w:szCs w:val="24"/>
          <w:u w:val="single"/>
        </w:rPr>
        <w:t>disadvantages</w:t>
      </w:r>
      <w:r w:rsidRPr="00910165">
        <w:rPr>
          <w:rFonts w:ascii="Calibri" w:hAnsi="Calibri"/>
          <w:color w:val="000000" w:themeColor="text1"/>
          <w:sz w:val="24"/>
          <w:szCs w:val="24"/>
        </w:rPr>
        <w:t xml:space="preserve"> of informal trading ?</w:t>
      </w:r>
      <w:r w:rsidRPr="00910165">
        <w:rPr>
          <w:rFonts w:ascii="Calibri" w:hAnsi="Calibri"/>
          <w:color w:val="000000" w:themeColor="text1"/>
          <w:sz w:val="24"/>
          <w:szCs w:val="24"/>
        </w:rPr>
        <w:tab/>
      </w:r>
    </w:p>
    <w:p w14:paraId="0FDB55D5"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With respect to informal trading:</w:t>
      </w:r>
    </w:p>
    <w:p w14:paraId="6C787EE1" w14:textId="77777777" w:rsidR="00C8235E" w:rsidRPr="00910165" w:rsidRDefault="00C8235E" w:rsidP="00E22E04">
      <w:pPr>
        <w:pStyle w:val="ListParagraph"/>
        <w:numPr>
          <w:ilvl w:val="0"/>
          <w:numId w:val="64"/>
        </w:numPr>
        <w:rPr>
          <w:rFonts w:ascii="Calibri" w:hAnsi="Calibri"/>
          <w:color w:val="000000" w:themeColor="text1"/>
          <w:sz w:val="24"/>
          <w:szCs w:val="24"/>
        </w:rPr>
      </w:pPr>
      <w:r w:rsidRPr="00910165">
        <w:rPr>
          <w:rFonts w:ascii="Calibri" w:hAnsi="Calibri"/>
          <w:color w:val="000000" w:themeColor="text1"/>
          <w:sz w:val="24"/>
          <w:szCs w:val="24"/>
        </w:rPr>
        <w:t xml:space="preserve"> Describe FOUR characteristics  </w:t>
      </w:r>
    </w:p>
    <w:p w14:paraId="65A867E9" w14:textId="77777777" w:rsidR="00C8235E" w:rsidRPr="00910165" w:rsidRDefault="00C8235E" w:rsidP="00E22E04">
      <w:pPr>
        <w:pStyle w:val="ListParagraph"/>
        <w:numPr>
          <w:ilvl w:val="0"/>
          <w:numId w:val="64"/>
        </w:numPr>
        <w:rPr>
          <w:rFonts w:ascii="Calibri" w:hAnsi="Calibri"/>
          <w:color w:val="000000" w:themeColor="text1"/>
          <w:sz w:val="24"/>
          <w:szCs w:val="24"/>
        </w:rPr>
      </w:pPr>
      <w:r w:rsidRPr="00910165">
        <w:rPr>
          <w:rFonts w:ascii="Calibri" w:hAnsi="Calibri"/>
          <w:color w:val="000000" w:themeColor="text1"/>
          <w:sz w:val="24"/>
          <w:szCs w:val="24"/>
        </w:rPr>
        <w:t xml:space="preserve"> Describe FOUR disadvantages </w:t>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 xml:space="preserve">16 </w:t>
      </w:r>
    </w:p>
    <w:p w14:paraId="08A73E53"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Question 4:</w:t>
      </w:r>
    </w:p>
    <w:p w14:paraId="130EA01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Explain five functions of the state, giving examples.</w:t>
      </w:r>
    </w:p>
    <w:p w14:paraId="33214796" w14:textId="77777777" w:rsidR="00C8235E" w:rsidRPr="00910165" w:rsidRDefault="00C8235E" w:rsidP="005D0636">
      <w:pPr>
        <w:rPr>
          <w:rFonts w:ascii="Calibri" w:hAnsi="Calibri"/>
          <w:color w:val="000000" w:themeColor="text1"/>
          <w:sz w:val="24"/>
          <w:szCs w:val="24"/>
        </w:rPr>
      </w:pPr>
    </w:p>
    <w:p w14:paraId="1EC4112C"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15</w:t>
      </w:r>
    </w:p>
    <w:p w14:paraId="62D389FE"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Question 5 </w:t>
      </w:r>
    </w:p>
    <w:p w14:paraId="6861BA46"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lastRenderedPageBreak/>
        <w:t xml:space="preserve">Give a brief description of any FIVE components of the </w:t>
      </w:r>
      <w:r w:rsidRPr="00910165">
        <w:rPr>
          <w:rFonts w:ascii="Calibri" w:hAnsi="Calibri"/>
          <w:color w:val="000000" w:themeColor="text1"/>
          <w:sz w:val="24"/>
          <w:szCs w:val="24"/>
          <w:u w:val="single"/>
        </w:rPr>
        <w:t>micro environment</w:t>
      </w:r>
      <w:r w:rsidRPr="00910165">
        <w:rPr>
          <w:rFonts w:ascii="Calibri" w:hAnsi="Calibri"/>
          <w:color w:val="000000" w:themeColor="text1"/>
          <w:sz w:val="24"/>
          <w:szCs w:val="24"/>
        </w:rPr>
        <w:t xml:space="preserve">. </w:t>
      </w:r>
      <w:r w:rsidRPr="00910165">
        <w:rPr>
          <w:rFonts w:ascii="Calibri" w:hAnsi="Calibri"/>
          <w:color w:val="000000" w:themeColor="text1"/>
          <w:sz w:val="24"/>
          <w:szCs w:val="24"/>
        </w:rPr>
        <w:tab/>
        <w:t xml:space="preserve"> 20</w:t>
      </w:r>
    </w:p>
    <w:p w14:paraId="083409F1" w14:textId="77777777" w:rsidR="00C8235E" w:rsidRPr="00910165" w:rsidRDefault="00C8235E" w:rsidP="005D0636">
      <w:pPr>
        <w:rPr>
          <w:rFonts w:ascii="Calibri" w:hAnsi="Calibri"/>
          <w:color w:val="000000" w:themeColor="text1"/>
          <w:sz w:val="24"/>
          <w:szCs w:val="24"/>
        </w:rPr>
      </w:pPr>
    </w:p>
    <w:p w14:paraId="4F6E155A"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Question 6 </w:t>
      </w:r>
    </w:p>
    <w:p w14:paraId="4D35FD61" w14:textId="77777777" w:rsidR="00C8235E" w:rsidRPr="00910165" w:rsidRDefault="00C8235E" w:rsidP="005D0636">
      <w:pPr>
        <w:rPr>
          <w:rFonts w:ascii="Calibri" w:hAnsi="Calibri"/>
          <w:color w:val="000000" w:themeColor="text1"/>
          <w:sz w:val="24"/>
          <w:szCs w:val="24"/>
        </w:rPr>
      </w:pPr>
      <w:r w:rsidRPr="00910165">
        <w:rPr>
          <w:rFonts w:ascii="Calibri" w:hAnsi="Calibri"/>
          <w:color w:val="000000" w:themeColor="text1"/>
          <w:sz w:val="24"/>
          <w:szCs w:val="24"/>
        </w:rPr>
        <w:t xml:space="preserve">Give a description of any THREE  components of the </w:t>
      </w:r>
      <w:r w:rsidRPr="00910165">
        <w:rPr>
          <w:rFonts w:ascii="Calibri" w:hAnsi="Calibri"/>
          <w:color w:val="000000" w:themeColor="text1"/>
          <w:sz w:val="24"/>
          <w:szCs w:val="24"/>
          <w:u w:val="single"/>
        </w:rPr>
        <w:t xml:space="preserve">market  </w:t>
      </w:r>
      <w:r w:rsidRPr="00910165">
        <w:rPr>
          <w:rFonts w:ascii="Calibri" w:hAnsi="Calibri"/>
          <w:color w:val="000000" w:themeColor="text1"/>
          <w:sz w:val="24"/>
          <w:szCs w:val="24"/>
        </w:rPr>
        <w:t>environment.</w:t>
      </w:r>
      <w:r w:rsidRPr="00910165">
        <w:rPr>
          <w:rFonts w:ascii="Calibri" w:hAnsi="Calibri"/>
          <w:color w:val="000000" w:themeColor="text1"/>
          <w:sz w:val="24"/>
          <w:szCs w:val="24"/>
          <w:u w:val="single"/>
        </w:rPr>
        <w:t xml:space="preserve">  </w:t>
      </w:r>
      <w:r w:rsidRPr="00910165">
        <w:rPr>
          <w:rFonts w:ascii="Calibri" w:hAnsi="Calibri"/>
          <w:color w:val="000000" w:themeColor="text1"/>
          <w:sz w:val="24"/>
          <w:szCs w:val="24"/>
        </w:rPr>
        <w:t xml:space="preserve">Describe the ability of the business to control this environment. </w:t>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r>
      <w:r w:rsidRPr="00910165">
        <w:rPr>
          <w:rFonts w:ascii="Calibri" w:hAnsi="Calibri"/>
          <w:color w:val="000000" w:themeColor="text1"/>
          <w:sz w:val="24"/>
          <w:szCs w:val="24"/>
        </w:rPr>
        <w:tab/>
        <w:t xml:space="preserve">15 . </w:t>
      </w:r>
    </w:p>
    <w:p w14:paraId="2B464A5B" w14:textId="77777777" w:rsidR="00C8235E" w:rsidRPr="00910165" w:rsidRDefault="00C8235E">
      <w:pPr>
        <w:rPr>
          <w:rFonts w:ascii="Calibri" w:hAnsi="Calibri"/>
          <w:b/>
          <w:color w:val="000000" w:themeColor="text1"/>
        </w:rPr>
      </w:pPr>
      <w:r w:rsidRPr="00910165">
        <w:rPr>
          <w:rFonts w:ascii="Calibri" w:hAnsi="Calibri"/>
          <w:b/>
          <w:color w:val="000000" w:themeColor="text1"/>
        </w:rPr>
        <w:t xml:space="preserve">Guided Reflection: </w:t>
      </w:r>
    </w:p>
    <w:p w14:paraId="429F4FEA" w14:textId="77777777" w:rsidR="00C8235E" w:rsidRPr="00910165" w:rsidRDefault="00C8235E">
      <w:pPr>
        <w:rPr>
          <w:rFonts w:ascii="Calibri" w:hAnsi="Calibri"/>
          <w:color w:val="000000" w:themeColor="text1"/>
        </w:rPr>
      </w:pPr>
      <w:r w:rsidRPr="00910165">
        <w:rPr>
          <w:rFonts w:ascii="Calibri" w:hAnsi="Calibri"/>
          <w:color w:val="000000" w:themeColor="text1"/>
        </w:rPr>
        <w:t xml:space="preserve">This section will help you realise that businesses cannot operate on their own; they work within different environments which have differing degrees of control over them. it becomes challenging for business to develop strategic plans to overcome such challenges. </w:t>
      </w:r>
    </w:p>
    <w:p w14:paraId="74C98917" w14:textId="77777777" w:rsidR="00C8235E" w:rsidRPr="00910165" w:rsidRDefault="00C8235E">
      <w:pPr>
        <w:rPr>
          <w:rFonts w:ascii="Calibri" w:hAnsi="Calibri"/>
          <w:color w:val="000000" w:themeColor="text1"/>
        </w:rPr>
      </w:pPr>
      <w:r w:rsidRPr="00910165">
        <w:rPr>
          <w:rFonts w:ascii="Calibri" w:hAnsi="Calibri"/>
          <w:color w:val="000000" w:themeColor="text1"/>
        </w:rPr>
        <w:t>One of the main focusses was the state and the functions it performs especially in promoting business. It brought into question the issue of govern</w:t>
      </w:r>
    </w:p>
    <w:p w14:paraId="729D2353" w14:textId="77777777" w:rsidR="00C8235E" w:rsidRPr="00910165" w:rsidRDefault="00C8235E">
      <w:pPr>
        <w:rPr>
          <w:rFonts w:ascii="Calibri" w:hAnsi="Calibri"/>
          <w:color w:val="000000" w:themeColor="text1"/>
        </w:rPr>
      </w:pPr>
      <w:r w:rsidRPr="00910165">
        <w:rPr>
          <w:rFonts w:ascii="Calibri" w:hAnsi="Calibri"/>
          <w:color w:val="000000" w:themeColor="text1"/>
        </w:rPr>
        <w:t>Further you learnt about different types of businesses some formal and other informal.</w:t>
      </w:r>
    </w:p>
    <w:p w14:paraId="11611D9E" w14:textId="77777777" w:rsidR="00C8235E" w:rsidRPr="00910165" w:rsidRDefault="00C8235E">
      <w:pPr>
        <w:rPr>
          <w:rFonts w:ascii="Calibri" w:hAnsi="Calibri"/>
          <w:color w:val="000000" w:themeColor="text1"/>
        </w:rPr>
      </w:pPr>
      <w:r w:rsidRPr="00910165">
        <w:rPr>
          <w:rFonts w:ascii="Calibri" w:hAnsi="Calibri"/>
          <w:color w:val="000000" w:themeColor="text1"/>
        </w:rPr>
        <w:t>Each one has a role  to play in the economy .</w:t>
      </w:r>
    </w:p>
    <w:p w14:paraId="55B9F09E" w14:textId="77777777" w:rsidR="00C8235E" w:rsidRPr="00910165" w:rsidRDefault="00C8235E">
      <w:pPr>
        <w:rPr>
          <w:rFonts w:ascii="Calibri" w:hAnsi="Calibri"/>
          <w:color w:val="000000" w:themeColor="text1"/>
        </w:rPr>
      </w:pPr>
      <w:r w:rsidRPr="00910165">
        <w:rPr>
          <w:rFonts w:ascii="Calibri" w:hAnsi="Calibri"/>
          <w:color w:val="000000" w:themeColor="text1"/>
        </w:rPr>
        <w:t xml:space="preserve">This section illustrates that there are very difficult decisions to be taken both at country level, business level as well as individual level.  </w:t>
      </w:r>
    </w:p>
    <w:p w14:paraId="69D2D52C" w14:textId="52EFD972" w:rsidR="00C8235E" w:rsidRPr="00910165" w:rsidRDefault="00C8235E" w:rsidP="005D0636">
      <w:pPr>
        <w:rPr>
          <w:rFonts w:ascii="Calibri" w:hAnsi="Calibri" w:cs="Arial"/>
          <w:b/>
          <w:color w:val="000000" w:themeColor="text1"/>
          <w:sz w:val="28"/>
          <w:szCs w:val="28"/>
        </w:rPr>
      </w:pPr>
    </w:p>
    <w:p w14:paraId="5848FAE9" w14:textId="77777777" w:rsidR="00C8235E" w:rsidRPr="00910165" w:rsidRDefault="00C8235E" w:rsidP="005D0636">
      <w:pPr>
        <w:rPr>
          <w:rFonts w:ascii="Calibri" w:hAnsi="Calibri" w:cs="Arial"/>
          <w:b/>
          <w:color w:val="000000" w:themeColor="text1"/>
          <w:sz w:val="28"/>
          <w:szCs w:val="28"/>
        </w:rPr>
      </w:pPr>
      <w:r w:rsidRPr="00910165">
        <w:rPr>
          <w:rFonts w:ascii="Calibri" w:hAnsi="Calibri" w:cs="Arial"/>
          <w:b/>
          <w:color w:val="000000" w:themeColor="text1"/>
          <w:sz w:val="28"/>
          <w:szCs w:val="28"/>
        </w:rPr>
        <w:t>Activity 1.9  Public and Private Sector Services</w:t>
      </w:r>
    </w:p>
    <w:p w14:paraId="02CE9524"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commentRangeStart w:id="10"/>
      <w:commentRangeStart w:id="11"/>
      <w:commentRangeEnd w:id="10"/>
      <w:commentRangeEnd w:id="11"/>
      <w:r w:rsidRPr="00910165">
        <w:rPr>
          <w:rFonts w:ascii="Calibri" w:hAnsi="Calibri" w:cs="Arial"/>
          <w:b/>
          <w:color w:val="000000" w:themeColor="text1"/>
        </w:rPr>
        <w:t xml:space="preserve"> Suggested time:</w:t>
      </w:r>
      <w:r w:rsidRPr="00910165">
        <w:rPr>
          <w:rFonts w:ascii="Calibri" w:hAnsi="Calibri" w:cs="Arial"/>
          <w:color w:val="000000" w:themeColor="text1"/>
        </w:rPr>
        <w:t xml:space="preserve"> 1 hour</w:t>
      </w:r>
    </w:p>
    <w:p w14:paraId="4A3C270C"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Aim:</w:t>
      </w:r>
    </w:p>
    <w:p w14:paraId="00B2CE35"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This activity will give you an opportunity to classify products and services provided by the government and those rendered by the private sector. It will strengthen the concept of “mixed economy”.</w:t>
      </w:r>
    </w:p>
    <w:p w14:paraId="669D7F60"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 xml:space="preserve">What you will need: </w:t>
      </w:r>
    </w:p>
    <w:p w14:paraId="432C6197"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18A8A963"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1976F20A"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s="Arial"/>
          <w:color w:val="000000" w:themeColor="text1"/>
        </w:rPr>
        <w:t>Local newspapers, magazines and/or an electronic device for research</w:t>
      </w:r>
    </w:p>
    <w:p w14:paraId="03303085" w14:textId="77777777" w:rsidR="00C8235E" w:rsidRPr="00910165" w:rsidRDefault="00C8235E"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The wordsearch given below</w:t>
      </w:r>
    </w:p>
    <w:p w14:paraId="6AC20B59"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What you will do:</w:t>
      </w:r>
    </w:p>
    <w:p w14:paraId="313A358B"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In the Wordsearch below, search for clues to assist you with the activity questions.</w:t>
      </w:r>
    </w:p>
    <w:p w14:paraId="2124E8AB" w14:textId="11C2F2E9"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NOTE: Words may go down or across but mark them with a pencil or highlighter as you find them. Note that you can use any word as a clue, for example, ‘soap’ is a product produced by the private sector, and ‘water’ a commodity supplied by die public sector.  In some cases, you can use one answer for both purposes:  The public sector supplies some ‘parks’ and the private sector others.  You may also use examples not on the wordsearch.  Think broadly.</w:t>
      </w:r>
    </w:p>
    <w:p w14:paraId="7EED8066" w14:textId="77777777" w:rsidR="00C8235E" w:rsidRPr="00910165" w:rsidRDefault="00C8235E">
      <w:pPr>
        <w:spacing w:line="276" w:lineRule="auto"/>
        <w:rPr>
          <w:rFonts w:ascii="Calibri" w:eastAsia="Times New Roman" w:hAnsi="Calibri" w:cs="Arial"/>
          <w:color w:val="000000" w:themeColor="text1"/>
          <w:sz w:val="24"/>
          <w:szCs w:val="24"/>
          <w:lang w:eastAsia="en-ZA"/>
        </w:rPr>
      </w:pPr>
      <w:r w:rsidRPr="00910165">
        <w:rPr>
          <w:rFonts w:ascii="Calibri" w:hAnsi="Calibri" w:cs="Arial"/>
          <w:color w:val="000000" w:themeColor="text1"/>
        </w:rPr>
        <w:br w:type="page"/>
      </w:r>
    </w:p>
    <w:p w14:paraId="2DD64FDF"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p>
    <w:tbl>
      <w:tblPr>
        <w:tblStyle w:val="TableGrid"/>
        <w:tblW w:w="8500" w:type="dxa"/>
        <w:tblLook w:val="04A0" w:firstRow="1" w:lastRow="0" w:firstColumn="1" w:lastColumn="0" w:noHBand="0" w:noVBand="1"/>
      </w:tblPr>
      <w:tblGrid>
        <w:gridCol w:w="704"/>
        <w:gridCol w:w="709"/>
        <w:gridCol w:w="709"/>
        <w:gridCol w:w="708"/>
        <w:gridCol w:w="709"/>
        <w:gridCol w:w="709"/>
        <w:gridCol w:w="709"/>
        <w:gridCol w:w="708"/>
        <w:gridCol w:w="709"/>
        <w:gridCol w:w="709"/>
        <w:gridCol w:w="709"/>
        <w:gridCol w:w="708"/>
      </w:tblGrid>
      <w:tr w:rsidR="001F1B41" w:rsidRPr="00910165" w14:paraId="483C9D20" w14:textId="77777777" w:rsidTr="005D0636">
        <w:tc>
          <w:tcPr>
            <w:tcW w:w="704" w:type="dxa"/>
          </w:tcPr>
          <w:p w14:paraId="1FFEB36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0936252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7D3B363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3600" behindDoc="0" locked="0" layoutInCell="1" allowOverlap="1" wp14:anchorId="2DADF284" wp14:editId="053D6F2C">
                      <wp:simplePos x="0" y="0"/>
                      <wp:positionH relativeFrom="column">
                        <wp:posOffset>-881283</wp:posOffset>
                      </wp:positionH>
                      <wp:positionV relativeFrom="paragraph">
                        <wp:posOffset>56857</wp:posOffset>
                      </wp:positionV>
                      <wp:extent cx="2083777" cy="263769"/>
                      <wp:effectExtent l="0" t="0" r="12065" b="22225"/>
                      <wp:wrapNone/>
                      <wp:docPr id="1" name="Oval 1"/>
                      <wp:cNvGraphicFramePr/>
                      <a:graphic xmlns:a="http://schemas.openxmlformats.org/drawingml/2006/main">
                        <a:graphicData uri="http://schemas.microsoft.com/office/word/2010/wordprocessingShape">
                          <wps:wsp>
                            <wps:cNvSpPr/>
                            <wps:spPr>
                              <a:xfrm>
                                <a:off x="0" y="0"/>
                                <a:ext cx="2083777" cy="26376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D1029B" id="Oval 1" o:spid="_x0000_s1026" style="position:absolute;margin-left:-69.4pt;margin-top:4.5pt;width:164.1pt;height:2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" filled="f" strokecolor="#243f60 [1604]" strokeweight="2pt"/>
                  </w:pict>
                </mc:Fallback>
              </mc:AlternateContent>
            </w:r>
            <w:r w:rsidRPr="00910165">
              <w:rPr>
                <w:rFonts w:ascii="Calibri" w:hAnsi="Calibri" w:cs="Arial"/>
                <w:b/>
                <w:color w:val="000000" w:themeColor="text1"/>
              </w:rPr>
              <w:t>R</w:t>
            </w:r>
          </w:p>
        </w:tc>
        <w:tc>
          <w:tcPr>
            <w:tcW w:w="708" w:type="dxa"/>
          </w:tcPr>
          <w:p w14:paraId="639C6E1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03376D1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006139A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2CED0F1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1D68ACE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4624" behindDoc="0" locked="0" layoutInCell="1" allowOverlap="1" wp14:anchorId="20DEADD3" wp14:editId="19BF2C08">
                      <wp:simplePos x="0" y="0"/>
                      <wp:positionH relativeFrom="column">
                        <wp:posOffset>-1407697</wp:posOffset>
                      </wp:positionH>
                      <wp:positionV relativeFrom="paragraph">
                        <wp:posOffset>65943</wp:posOffset>
                      </wp:positionV>
                      <wp:extent cx="2145323" cy="254977"/>
                      <wp:effectExtent l="0" t="0" r="26670" b="12065"/>
                      <wp:wrapNone/>
                      <wp:docPr id="2" name="Oval 2"/>
                      <wp:cNvGraphicFramePr/>
                      <a:graphic xmlns:a="http://schemas.openxmlformats.org/drawingml/2006/main">
                        <a:graphicData uri="http://schemas.microsoft.com/office/word/2010/wordprocessingShape">
                          <wps:wsp>
                            <wps:cNvSpPr/>
                            <wps:spPr>
                              <a:xfrm>
                                <a:off x="0" y="0"/>
                                <a:ext cx="2145323" cy="2549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A0D181" id="Oval 2" o:spid="_x0000_s1026" style="position:absolute;margin-left:-110.85pt;margin-top:5.2pt;width:168.9pt;height:20.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" filled="f" strokecolor="#243f60 [1604]" strokeweight="2pt"/>
                  </w:pict>
                </mc:Fallback>
              </mc:AlternateContent>
            </w:r>
            <w:r w:rsidRPr="00910165">
              <w:rPr>
                <w:rFonts w:ascii="Calibri" w:hAnsi="Calibri" w:cs="Arial"/>
                <w:b/>
                <w:color w:val="000000" w:themeColor="text1"/>
              </w:rPr>
              <w:t>P</w:t>
            </w:r>
          </w:p>
        </w:tc>
        <w:tc>
          <w:tcPr>
            <w:tcW w:w="709" w:type="dxa"/>
          </w:tcPr>
          <w:p w14:paraId="53BE1BC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3F3C261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018E0BD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8" w:type="dxa"/>
          </w:tcPr>
          <w:p w14:paraId="4167DAA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r w:rsidR="001F1B41" w:rsidRPr="00910165" w14:paraId="74347983" w14:textId="77777777" w:rsidTr="005D0636">
        <w:tc>
          <w:tcPr>
            <w:tcW w:w="704" w:type="dxa"/>
          </w:tcPr>
          <w:p w14:paraId="5864B31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2A3814E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J</w:t>
            </w:r>
          </w:p>
        </w:tc>
        <w:tc>
          <w:tcPr>
            <w:tcW w:w="709" w:type="dxa"/>
          </w:tcPr>
          <w:p w14:paraId="4486088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8" w:type="dxa"/>
          </w:tcPr>
          <w:p w14:paraId="6502087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1A0CC7B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7757115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M</w:t>
            </w:r>
          </w:p>
        </w:tc>
        <w:tc>
          <w:tcPr>
            <w:tcW w:w="709" w:type="dxa"/>
          </w:tcPr>
          <w:p w14:paraId="62424B7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2455177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5648" behindDoc="0" locked="0" layoutInCell="1" allowOverlap="1" wp14:anchorId="5608E11B" wp14:editId="2DB0BD79">
                      <wp:simplePos x="0" y="0"/>
                      <wp:positionH relativeFrom="column">
                        <wp:posOffset>-2261675</wp:posOffset>
                      </wp:positionH>
                      <wp:positionV relativeFrom="paragraph">
                        <wp:posOffset>46355</wp:posOffset>
                      </wp:positionV>
                      <wp:extent cx="3534508" cy="263770"/>
                      <wp:effectExtent l="0" t="0" r="27940" b="22225"/>
                      <wp:wrapNone/>
                      <wp:docPr id="11" name="Oval 11"/>
                      <wp:cNvGraphicFramePr/>
                      <a:graphic xmlns:a="http://schemas.openxmlformats.org/drawingml/2006/main">
                        <a:graphicData uri="http://schemas.microsoft.com/office/word/2010/wordprocessingShape">
                          <wps:wsp>
                            <wps:cNvSpPr/>
                            <wps:spPr>
                              <a:xfrm>
                                <a:off x="0" y="0"/>
                                <a:ext cx="3534508" cy="2637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A69CD" id="Oval 11" o:spid="_x0000_s1026" style="position:absolute;margin-left:-178.1pt;margin-top:3.65pt;width:278.3pt;height:2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" filled="f" strokecolor="#243f60 [1604]" strokeweight="2pt"/>
                  </w:pict>
                </mc:Fallback>
              </mc:AlternateContent>
            </w:r>
            <w:r w:rsidRPr="00910165">
              <w:rPr>
                <w:rFonts w:ascii="Calibri" w:hAnsi="Calibri" w:cs="Arial"/>
                <w:b/>
                <w:color w:val="000000" w:themeColor="text1"/>
              </w:rPr>
              <w:t>S</w:t>
            </w:r>
          </w:p>
        </w:tc>
        <w:tc>
          <w:tcPr>
            <w:tcW w:w="709" w:type="dxa"/>
          </w:tcPr>
          <w:p w14:paraId="6F726C9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13BD1C2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58EDAD4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311E587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r>
      <w:tr w:rsidR="001F1B41" w:rsidRPr="00910165" w14:paraId="6BF3C190" w14:textId="77777777" w:rsidTr="005D0636">
        <w:tc>
          <w:tcPr>
            <w:tcW w:w="704" w:type="dxa"/>
          </w:tcPr>
          <w:p w14:paraId="1C267DD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9" w:type="dxa"/>
          </w:tcPr>
          <w:p w14:paraId="0BB686A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7696" behindDoc="0" locked="0" layoutInCell="1" allowOverlap="1" wp14:anchorId="70619DAD" wp14:editId="6BEAE411">
                      <wp:simplePos x="0" y="0"/>
                      <wp:positionH relativeFrom="column">
                        <wp:posOffset>-422421</wp:posOffset>
                      </wp:positionH>
                      <wp:positionV relativeFrom="paragraph">
                        <wp:posOffset>53731</wp:posOffset>
                      </wp:positionV>
                      <wp:extent cx="1608992" cy="246185"/>
                      <wp:effectExtent l="0" t="0" r="10795" b="20955"/>
                      <wp:wrapNone/>
                      <wp:docPr id="12" name="Oval 12"/>
                      <wp:cNvGraphicFramePr/>
                      <a:graphic xmlns:a="http://schemas.openxmlformats.org/drawingml/2006/main">
                        <a:graphicData uri="http://schemas.microsoft.com/office/word/2010/wordprocessingShape">
                          <wps:wsp>
                            <wps:cNvSpPr/>
                            <wps:spPr>
                              <a:xfrm>
                                <a:off x="0" y="0"/>
                                <a:ext cx="1608992" cy="2461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13267" id="Oval 12" o:spid="_x0000_s1026" style="position:absolute;margin-left:-33.25pt;margin-top:4.25pt;width:126.7pt;height:1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" filled="f" strokecolor="#243f60 [1604]" strokeweight="2pt"/>
                  </w:pict>
                </mc:Fallback>
              </mc:AlternateContent>
            </w:r>
            <w:r w:rsidRPr="00910165">
              <w:rPr>
                <w:rFonts w:ascii="Calibri" w:hAnsi="Calibri" w:cs="Arial"/>
                <w:b/>
                <w:color w:val="000000" w:themeColor="text1"/>
              </w:rPr>
              <w:t>O</w:t>
            </w:r>
          </w:p>
        </w:tc>
        <w:tc>
          <w:tcPr>
            <w:tcW w:w="709" w:type="dxa"/>
          </w:tcPr>
          <w:p w14:paraId="7457D36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685645D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F</w:t>
            </w:r>
          </w:p>
        </w:tc>
        <w:tc>
          <w:tcPr>
            <w:tcW w:w="709" w:type="dxa"/>
          </w:tcPr>
          <w:p w14:paraId="50C1920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W</w:t>
            </w:r>
          </w:p>
        </w:tc>
        <w:tc>
          <w:tcPr>
            <w:tcW w:w="709" w:type="dxa"/>
          </w:tcPr>
          <w:p w14:paraId="2D0C29B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8720" behindDoc="0" locked="0" layoutInCell="1" allowOverlap="1" wp14:anchorId="2D3C4182" wp14:editId="7BA9F044">
                      <wp:simplePos x="0" y="0"/>
                      <wp:positionH relativeFrom="column">
                        <wp:posOffset>-516158</wp:posOffset>
                      </wp:positionH>
                      <wp:positionV relativeFrom="paragraph">
                        <wp:posOffset>36341</wp:posOffset>
                      </wp:positionV>
                      <wp:extent cx="2268416" cy="272561"/>
                      <wp:effectExtent l="0" t="0" r="17780" b="13335"/>
                      <wp:wrapNone/>
                      <wp:docPr id="13" name="Oval 13"/>
                      <wp:cNvGraphicFramePr/>
                      <a:graphic xmlns:a="http://schemas.openxmlformats.org/drawingml/2006/main">
                        <a:graphicData uri="http://schemas.microsoft.com/office/word/2010/wordprocessingShape">
                          <wps:wsp>
                            <wps:cNvSpPr/>
                            <wps:spPr>
                              <a:xfrm>
                                <a:off x="0" y="0"/>
                                <a:ext cx="2268416" cy="2725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7E593" id="Oval 13" o:spid="_x0000_s1026" style="position:absolute;margin-left:-40.65pt;margin-top:2.85pt;width:178.6pt;height:21.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" filled="f" strokecolor="#243f60 [1604]" strokeweight="2pt"/>
                  </w:pict>
                </mc:Fallback>
              </mc:AlternateContent>
            </w:r>
            <w:r w:rsidRPr="00910165">
              <w:rPr>
                <w:rFonts w:ascii="Calibri" w:hAnsi="Calibri" w:cs="Arial"/>
                <w:b/>
                <w:color w:val="000000" w:themeColor="text1"/>
              </w:rPr>
              <w:t>A</w:t>
            </w:r>
          </w:p>
        </w:tc>
        <w:tc>
          <w:tcPr>
            <w:tcW w:w="709" w:type="dxa"/>
          </w:tcPr>
          <w:p w14:paraId="46A8AE5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8" w:type="dxa"/>
          </w:tcPr>
          <w:p w14:paraId="5035122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1F0728A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70AE91F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7423672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0D39580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r>
      <w:tr w:rsidR="001F1B41" w:rsidRPr="00910165" w14:paraId="6FA99CC6" w14:textId="77777777" w:rsidTr="005D0636">
        <w:tc>
          <w:tcPr>
            <w:tcW w:w="704" w:type="dxa"/>
          </w:tcPr>
          <w:p w14:paraId="01559F2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noProof/>
                <w:color w:val="000000" w:themeColor="text1"/>
              </w:rPr>
              <mc:AlternateContent>
                <mc:Choice Requires="wps">
                  <w:drawing>
                    <wp:anchor distT="0" distB="0" distL="114300" distR="114300" simplePos="0" relativeHeight="251688960" behindDoc="0" locked="0" layoutInCell="1" allowOverlap="1" wp14:anchorId="41734AF4" wp14:editId="7F0F3BFE">
                      <wp:simplePos x="0" y="0"/>
                      <wp:positionH relativeFrom="column">
                        <wp:posOffset>-19001</wp:posOffset>
                      </wp:positionH>
                      <wp:positionV relativeFrom="paragraph">
                        <wp:posOffset>-1046968</wp:posOffset>
                      </wp:positionV>
                      <wp:extent cx="298401" cy="2066192"/>
                      <wp:effectExtent l="0" t="0" r="26035" b="10795"/>
                      <wp:wrapNone/>
                      <wp:docPr id="23" name="Oval 23"/>
                      <wp:cNvGraphicFramePr/>
                      <a:graphic xmlns:a="http://schemas.openxmlformats.org/drawingml/2006/main">
                        <a:graphicData uri="http://schemas.microsoft.com/office/word/2010/wordprocessingShape">
                          <wps:wsp>
                            <wps:cNvSpPr/>
                            <wps:spPr>
                              <a:xfrm>
                                <a:off x="0" y="0"/>
                                <a:ext cx="298401" cy="20661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C0952F" id="Oval 23" o:spid="_x0000_s1026" style="position:absolute;margin-left:-1.5pt;margin-top:-82.45pt;width:23.5pt;height:162.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" filled="f" strokecolor="#243f60 [1604]" strokeweight="2pt"/>
                  </w:pict>
                </mc:Fallback>
              </mc:AlternateContent>
            </w:r>
            <w:r w:rsidRPr="00910165">
              <w:rPr>
                <w:rFonts w:ascii="Calibri" w:hAnsi="Calibri" w:cs="Arial"/>
                <w:b/>
                <w:color w:val="000000" w:themeColor="text1"/>
              </w:rPr>
              <w:t>I</w:t>
            </w:r>
          </w:p>
        </w:tc>
        <w:tc>
          <w:tcPr>
            <w:tcW w:w="709" w:type="dxa"/>
          </w:tcPr>
          <w:p w14:paraId="4CC7A67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2249CA0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03D8F0C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B</w:t>
            </w:r>
          </w:p>
        </w:tc>
        <w:tc>
          <w:tcPr>
            <w:tcW w:w="709" w:type="dxa"/>
          </w:tcPr>
          <w:p w14:paraId="3498A6A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5F3F2C2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158D2D2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9984" behindDoc="0" locked="0" layoutInCell="1" allowOverlap="1" wp14:anchorId="067D78D0" wp14:editId="169068A8">
                      <wp:simplePos x="0" y="0"/>
                      <wp:positionH relativeFrom="column">
                        <wp:posOffset>-1406329</wp:posOffset>
                      </wp:positionH>
                      <wp:positionV relativeFrom="paragraph">
                        <wp:posOffset>42789</wp:posOffset>
                      </wp:positionV>
                      <wp:extent cx="2233246" cy="298939"/>
                      <wp:effectExtent l="0" t="0" r="15240" b="25400"/>
                      <wp:wrapNone/>
                      <wp:docPr id="24" name="Oval 24"/>
                      <wp:cNvGraphicFramePr/>
                      <a:graphic xmlns:a="http://schemas.openxmlformats.org/drawingml/2006/main">
                        <a:graphicData uri="http://schemas.microsoft.com/office/word/2010/wordprocessingShape">
                          <wps:wsp>
                            <wps:cNvSpPr/>
                            <wps:spPr>
                              <a:xfrm>
                                <a:off x="0" y="0"/>
                                <a:ext cx="2233246" cy="2989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D0E5A" id="Oval 24" o:spid="_x0000_s1026" style="position:absolute;margin-left:-110.75pt;margin-top:3.35pt;width:175.85pt;height:23.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" filled="f" strokecolor="#243f60 [1604]" strokeweight="2pt"/>
                  </w:pict>
                </mc:Fallback>
              </mc:AlternateContent>
            </w:r>
            <w:r w:rsidRPr="00910165">
              <w:rPr>
                <w:rFonts w:ascii="Calibri" w:hAnsi="Calibri" w:cs="Arial"/>
                <w:b/>
                <w:color w:val="000000" w:themeColor="text1"/>
              </w:rPr>
              <w:t>E</w:t>
            </w:r>
          </w:p>
        </w:tc>
        <w:tc>
          <w:tcPr>
            <w:tcW w:w="708" w:type="dxa"/>
          </w:tcPr>
          <w:p w14:paraId="640932D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4FF0328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4CCE54E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229B29A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3599FDC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r>
      <w:tr w:rsidR="001F1B41" w:rsidRPr="00910165" w14:paraId="28F2DC81" w14:textId="77777777" w:rsidTr="005D0636">
        <w:tc>
          <w:tcPr>
            <w:tcW w:w="704" w:type="dxa"/>
          </w:tcPr>
          <w:p w14:paraId="58F03DD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1380EF6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9" w:type="dxa"/>
          </w:tcPr>
          <w:p w14:paraId="546DA9F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8" w:type="dxa"/>
          </w:tcPr>
          <w:p w14:paraId="0E1D8D1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1EBAA5F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G</w:t>
            </w:r>
          </w:p>
        </w:tc>
        <w:tc>
          <w:tcPr>
            <w:tcW w:w="709" w:type="dxa"/>
          </w:tcPr>
          <w:p w14:paraId="797CC85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431DCD5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8" w:type="dxa"/>
          </w:tcPr>
          <w:p w14:paraId="695BCE5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5888" behindDoc="0" locked="0" layoutInCell="1" allowOverlap="1" wp14:anchorId="3D0BA523" wp14:editId="02CAFAB9">
                      <wp:simplePos x="0" y="0"/>
                      <wp:positionH relativeFrom="column">
                        <wp:posOffset>15973</wp:posOffset>
                      </wp:positionH>
                      <wp:positionV relativeFrom="paragraph">
                        <wp:posOffset>-1049752</wp:posOffset>
                      </wp:positionV>
                      <wp:extent cx="342900" cy="2444604"/>
                      <wp:effectExtent l="0" t="0" r="19050" b="13335"/>
                      <wp:wrapNone/>
                      <wp:docPr id="19" name="Oval 19"/>
                      <wp:cNvGraphicFramePr/>
                      <a:graphic xmlns:a="http://schemas.openxmlformats.org/drawingml/2006/main">
                        <a:graphicData uri="http://schemas.microsoft.com/office/word/2010/wordprocessingShape">
                          <wps:wsp>
                            <wps:cNvSpPr/>
                            <wps:spPr>
                              <a:xfrm>
                                <a:off x="0" y="0"/>
                                <a:ext cx="342900" cy="24446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A6732C" id="Oval 19" o:spid="_x0000_s1026" style="position:absolute;margin-left:1.25pt;margin-top:-82.65pt;width:27pt;height:1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" filled="f" strokecolor="#243f60 [1604]" strokeweight="2pt"/>
                  </w:pict>
                </mc:Fallback>
              </mc:AlternateContent>
            </w:r>
            <w:r w:rsidRPr="00910165">
              <w:rPr>
                <w:rFonts w:ascii="Calibri" w:hAnsi="Calibri" w:cs="Arial"/>
                <w:b/>
                <w:color w:val="000000" w:themeColor="text1"/>
              </w:rPr>
              <w:t>V</w:t>
            </w:r>
          </w:p>
        </w:tc>
        <w:tc>
          <w:tcPr>
            <w:tcW w:w="709" w:type="dxa"/>
          </w:tcPr>
          <w:p w14:paraId="02078E8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76F3063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9744" behindDoc="0" locked="0" layoutInCell="1" allowOverlap="1" wp14:anchorId="400137DD" wp14:editId="09C8FD05">
                      <wp:simplePos x="0" y="0"/>
                      <wp:positionH relativeFrom="column">
                        <wp:posOffset>21444</wp:posOffset>
                      </wp:positionH>
                      <wp:positionV relativeFrom="paragraph">
                        <wp:posOffset>-1040569</wp:posOffset>
                      </wp:positionV>
                      <wp:extent cx="290440" cy="2391508"/>
                      <wp:effectExtent l="0" t="0" r="14605" b="27940"/>
                      <wp:wrapNone/>
                      <wp:docPr id="21" name="Oval 21"/>
                      <wp:cNvGraphicFramePr/>
                      <a:graphic xmlns:a="http://schemas.openxmlformats.org/drawingml/2006/main">
                        <a:graphicData uri="http://schemas.microsoft.com/office/word/2010/wordprocessingShape">
                          <wps:wsp>
                            <wps:cNvSpPr/>
                            <wps:spPr>
                              <a:xfrm>
                                <a:off x="0" y="0"/>
                                <a:ext cx="290440" cy="23915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B1173" id="Oval 21" o:spid="_x0000_s1026" style="position:absolute;margin-left:1.7pt;margin-top:-81.95pt;width:22.85pt;height:18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" filled="f" strokecolor="#243f60 [1604]" strokeweight="2pt"/>
                  </w:pict>
                </mc:Fallback>
              </mc:AlternateContent>
            </w:r>
            <w:r w:rsidRPr="00910165">
              <w:rPr>
                <w:rFonts w:ascii="Calibri" w:hAnsi="Calibri" w:cs="Arial"/>
                <w:b/>
                <w:color w:val="000000" w:themeColor="text1"/>
              </w:rPr>
              <w:t>B</w:t>
            </w:r>
          </w:p>
        </w:tc>
        <w:tc>
          <w:tcPr>
            <w:tcW w:w="709" w:type="dxa"/>
          </w:tcPr>
          <w:p w14:paraId="64414E0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8" w:type="dxa"/>
          </w:tcPr>
          <w:p w14:paraId="385B7DB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76672" behindDoc="0" locked="0" layoutInCell="1" allowOverlap="1" wp14:anchorId="7E9F6A3A" wp14:editId="44BB22DD">
                      <wp:simplePos x="0" y="0"/>
                      <wp:positionH relativeFrom="column">
                        <wp:posOffset>-16852</wp:posOffset>
                      </wp:positionH>
                      <wp:positionV relativeFrom="paragraph">
                        <wp:posOffset>-1363980</wp:posOffset>
                      </wp:positionV>
                      <wp:extent cx="369276" cy="2409092"/>
                      <wp:effectExtent l="0" t="0" r="12065" b="10795"/>
                      <wp:wrapNone/>
                      <wp:docPr id="22" name="Oval 22"/>
                      <wp:cNvGraphicFramePr/>
                      <a:graphic xmlns:a="http://schemas.openxmlformats.org/drawingml/2006/main">
                        <a:graphicData uri="http://schemas.microsoft.com/office/word/2010/wordprocessingShape">
                          <wps:wsp>
                            <wps:cNvSpPr/>
                            <wps:spPr>
                              <a:xfrm>
                                <a:off x="0" y="0"/>
                                <a:ext cx="369276" cy="24090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6E2217" id="Oval 22" o:spid="_x0000_s1026" style="position:absolute;margin-left:-1.35pt;margin-top:-107.4pt;width:29.1pt;height:189.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" filled="f" strokecolor="#243f60 [1604]" strokeweight="2pt"/>
                  </w:pict>
                </mc:Fallback>
              </mc:AlternateContent>
            </w:r>
            <w:r w:rsidRPr="00910165">
              <w:rPr>
                <w:rFonts w:ascii="Calibri" w:hAnsi="Calibri" w:cs="Arial"/>
                <w:b/>
                <w:color w:val="000000" w:themeColor="text1"/>
              </w:rPr>
              <w:t>O</w:t>
            </w:r>
          </w:p>
        </w:tc>
      </w:tr>
      <w:tr w:rsidR="001F1B41" w:rsidRPr="00910165" w14:paraId="361C1DDC" w14:textId="77777777" w:rsidTr="005D0636">
        <w:tc>
          <w:tcPr>
            <w:tcW w:w="704" w:type="dxa"/>
          </w:tcPr>
          <w:p w14:paraId="0802007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4FD92A5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9" w:type="dxa"/>
          </w:tcPr>
          <w:p w14:paraId="5939A27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131ABA2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W</w:t>
            </w:r>
          </w:p>
        </w:tc>
        <w:tc>
          <w:tcPr>
            <w:tcW w:w="709" w:type="dxa"/>
          </w:tcPr>
          <w:p w14:paraId="0364148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6912" behindDoc="0" locked="0" layoutInCell="1" allowOverlap="1" wp14:anchorId="5A35526C" wp14:editId="4AA7E6C7">
                      <wp:simplePos x="0" y="0"/>
                      <wp:positionH relativeFrom="column">
                        <wp:posOffset>-1438470</wp:posOffset>
                      </wp:positionH>
                      <wp:positionV relativeFrom="paragraph">
                        <wp:posOffset>39174</wp:posOffset>
                      </wp:positionV>
                      <wp:extent cx="2286000" cy="228600"/>
                      <wp:effectExtent l="0" t="0" r="19050" b="19050"/>
                      <wp:wrapNone/>
                      <wp:docPr id="26" name="Oval 26"/>
                      <wp:cNvGraphicFramePr/>
                      <a:graphic xmlns:a="http://schemas.openxmlformats.org/drawingml/2006/main">
                        <a:graphicData uri="http://schemas.microsoft.com/office/word/2010/wordprocessingShape">
                          <wps:wsp>
                            <wps:cNvSpPr/>
                            <wps:spPr>
                              <a:xfrm>
                                <a:off x="0" y="0"/>
                                <a:ext cx="22860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7CBC4" id="Oval 26" o:spid="_x0000_s1026" style="position:absolute;margin-left:-113.25pt;margin-top:3.1pt;width:180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" filled="f" strokecolor="#243f60 [1604]" strokeweight="2pt"/>
                  </w:pict>
                </mc:Fallback>
              </mc:AlternateContent>
            </w:r>
            <w:r w:rsidRPr="00910165">
              <w:rPr>
                <w:rFonts w:ascii="Calibri" w:hAnsi="Calibri" w:cs="Arial"/>
                <w:b/>
                <w:color w:val="000000" w:themeColor="text1"/>
              </w:rPr>
              <w:t>E</w:t>
            </w:r>
          </w:p>
        </w:tc>
        <w:tc>
          <w:tcPr>
            <w:tcW w:w="709" w:type="dxa"/>
          </w:tcPr>
          <w:p w14:paraId="3173646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9" w:type="dxa"/>
          </w:tcPr>
          <w:p w14:paraId="32DF2DC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8" w:type="dxa"/>
          </w:tcPr>
          <w:p w14:paraId="36EB7F1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0377426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113AB02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13856A8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0768" behindDoc="0" locked="0" layoutInCell="1" allowOverlap="1" wp14:anchorId="264D4F90" wp14:editId="7EF21708">
                      <wp:simplePos x="0" y="0"/>
                      <wp:positionH relativeFrom="column">
                        <wp:posOffset>20125</wp:posOffset>
                      </wp:positionH>
                      <wp:positionV relativeFrom="paragraph">
                        <wp:posOffset>-681502</wp:posOffset>
                      </wp:positionV>
                      <wp:extent cx="307730" cy="1969477"/>
                      <wp:effectExtent l="0" t="0" r="16510" b="12065"/>
                      <wp:wrapNone/>
                      <wp:docPr id="34" name="Oval 34"/>
                      <wp:cNvGraphicFramePr/>
                      <a:graphic xmlns:a="http://schemas.openxmlformats.org/drawingml/2006/main">
                        <a:graphicData uri="http://schemas.microsoft.com/office/word/2010/wordprocessingShape">
                          <wps:wsp>
                            <wps:cNvSpPr/>
                            <wps:spPr>
                              <a:xfrm>
                                <a:off x="0" y="0"/>
                                <a:ext cx="307730" cy="19694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F3FCB4" id="Oval 34" o:spid="_x0000_s1026" style="position:absolute;margin-left:1.6pt;margin-top:-53.65pt;width:24.25pt;height:15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" filled="f" strokecolor="#243f60 [1604]" strokeweight="2pt"/>
                  </w:pict>
                </mc:Fallback>
              </mc:AlternateContent>
            </w:r>
            <w:r w:rsidRPr="00910165">
              <w:rPr>
                <w:rFonts w:ascii="Calibri" w:hAnsi="Calibri" w:cs="Arial"/>
                <w:b/>
                <w:color w:val="000000" w:themeColor="text1"/>
              </w:rPr>
              <w:t>A</w:t>
            </w:r>
          </w:p>
        </w:tc>
        <w:tc>
          <w:tcPr>
            <w:tcW w:w="708" w:type="dxa"/>
          </w:tcPr>
          <w:p w14:paraId="00541E54"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r>
      <w:tr w:rsidR="001F1B41" w:rsidRPr="00910165" w14:paraId="38180B54" w14:textId="77777777" w:rsidTr="005D0636">
        <w:tc>
          <w:tcPr>
            <w:tcW w:w="704" w:type="dxa"/>
          </w:tcPr>
          <w:p w14:paraId="6FB2543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2756B62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4496B1B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8" w:type="dxa"/>
          </w:tcPr>
          <w:p w14:paraId="642D62A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1792" behindDoc="0" locked="0" layoutInCell="1" allowOverlap="1" wp14:anchorId="286A984D" wp14:editId="1C618855">
                      <wp:simplePos x="0" y="0"/>
                      <wp:positionH relativeFrom="column">
                        <wp:posOffset>-3663</wp:posOffset>
                      </wp:positionH>
                      <wp:positionV relativeFrom="paragraph">
                        <wp:posOffset>72732</wp:posOffset>
                      </wp:positionV>
                      <wp:extent cx="1723292" cy="246185"/>
                      <wp:effectExtent l="0" t="0" r="10795" b="20955"/>
                      <wp:wrapNone/>
                      <wp:docPr id="35" name="Oval 35"/>
                      <wp:cNvGraphicFramePr/>
                      <a:graphic xmlns:a="http://schemas.openxmlformats.org/drawingml/2006/main">
                        <a:graphicData uri="http://schemas.microsoft.com/office/word/2010/wordprocessingShape">
                          <wps:wsp>
                            <wps:cNvSpPr/>
                            <wps:spPr>
                              <a:xfrm>
                                <a:off x="0" y="0"/>
                                <a:ext cx="1723292" cy="2461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0CF7A7" id="Oval 35" o:spid="_x0000_s1026" style="position:absolute;margin-left:-.3pt;margin-top:5.75pt;width:135.7pt;height:19.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" filled="f" strokecolor="#243f60 [1604]" strokeweight="2pt"/>
                  </w:pict>
                </mc:Fallback>
              </mc:AlternateContent>
            </w:r>
            <w:r w:rsidRPr="00910165">
              <w:rPr>
                <w:rFonts w:ascii="Calibri" w:hAnsi="Calibri" w:cs="Arial"/>
                <w:b/>
                <w:color w:val="000000" w:themeColor="text1"/>
              </w:rPr>
              <w:t>S</w:t>
            </w:r>
          </w:p>
        </w:tc>
        <w:tc>
          <w:tcPr>
            <w:tcW w:w="709" w:type="dxa"/>
          </w:tcPr>
          <w:p w14:paraId="3C2E3C9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54D849B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08910D4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708" w:type="dxa"/>
          </w:tcPr>
          <w:p w14:paraId="3FB668A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53D9BA0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62C2F6A2"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6C7C9F5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Z</w:t>
            </w:r>
          </w:p>
        </w:tc>
        <w:tc>
          <w:tcPr>
            <w:tcW w:w="708" w:type="dxa"/>
          </w:tcPr>
          <w:p w14:paraId="03FA659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r w:rsidR="001F1B41" w:rsidRPr="00910165" w14:paraId="4FD55C50" w14:textId="77777777" w:rsidTr="005D0636">
        <w:tc>
          <w:tcPr>
            <w:tcW w:w="704" w:type="dxa"/>
          </w:tcPr>
          <w:p w14:paraId="0D77553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709" w:type="dxa"/>
          </w:tcPr>
          <w:p w14:paraId="360C94D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1BB7CE7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noProof/>
                <w:color w:val="000000" w:themeColor="text1"/>
              </w:rPr>
              <mc:AlternateContent>
                <mc:Choice Requires="wps">
                  <w:drawing>
                    <wp:anchor distT="0" distB="0" distL="114300" distR="114300" simplePos="0" relativeHeight="251683840" behindDoc="0" locked="0" layoutInCell="1" allowOverlap="1" wp14:anchorId="64B7EDDB" wp14:editId="7F2CE79C">
                      <wp:simplePos x="0" y="0"/>
                      <wp:positionH relativeFrom="column">
                        <wp:posOffset>-1038860</wp:posOffset>
                      </wp:positionH>
                      <wp:positionV relativeFrom="paragraph">
                        <wp:posOffset>87826</wp:posOffset>
                      </wp:positionV>
                      <wp:extent cx="1828800" cy="228600"/>
                      <wp:effectExtent l="0" t="0" r="19050" b="19050"/>
                      <wp:wrapNone/>
                      <wp:docPr id="38" name="Oval 38"/>
                      <wp:cNvGraphicFramePr/>
                      <a:graphic xmlns:a="http://schemas.openxmlformats.org/drawingml/2006/main">
                        <a:graphicData uri="http://schemas.microsoft.com/office/word/2010/wordprocessingShape">
                          <wps:wsp>
                            <wps:cNvSpPr/>
                            <wps:spPr>
                              <a:xfrm>
                                <a:off x="0" y="0"/>
                                <a:ext cx="18288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F782D" id="Oval 38" o:spid="_x0000_s1026" style="position:absolute;margin-left:-81.8pt;margin-top:6.9pt;width:2in;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" filled="f" strokecolor="#243f60 [1604]" strokeweight="2pt"/>
                  </w:pict>
                </mc:Fallback>
              </mc:AlternateContent>
            </w:r>
            <w:r w:rsidRPr="00910165">
              <w:rPr>
                <w:rFonts w:ascii="Calibri" w:hAnsi="Calibri" w:cs="Arial"/>
                <w:b/>
                <w:color w:val="000000" w:themeColor="text1"/>
              </w:rPr>
              <w:t>S</w:t>
            </w:r>
          </w:p>
        </w:tc>
        <w:tc>
          <w:tcPr>
            <w:tcW w:w="708" w:type="dxa"/>
          </w:tcPr>
          <w:p w14:paraId="7579299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443E3936"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2225AA0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2816" behindDoc="0" locked="0" layoutInCell="1" allowOverlap="1" wp14:anchorId="78BE51F1" wp14:editId="385A7792">
                      <wp:simplePos x="0" y="0"/>
                      <wp:positionH relativeFrom="column">
                        <wp:posOffset>-1448875</wp:posOffset>
                      </wp:positionH>
                      <wp:positionV relativeFrom="paragraph">
                        <wp:posOffset>9086</wp:posOffset>
                      </wp:positionV>
                      <wp:extent cx="3086100" cy="307731"/>
                      <wp:effectExtent l="0" t="0" r="19050" b="16510"/>
                      <wp:wrapNone/>
                      <wp:docPr id="39" name="Oval 39"/>
                      <wp:cNvGraphicFramePr/>
                      <a:graphic xmlns:a="http://schemas.openxmlformats.org/drawingml/2006/main">
                        <a:graphicData uri="http://schemas.microsoft.com/office/word/2010/wordprocessingShape">
                          <wps:wsp>
                            <wps:cNvSpPr/>
                            <wps:spPr>
                              <a:xfrm>
                                <a:off x="0" y="0"/>
                                <a:ext cx="3086100" cy="3077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ED1458" id="Oval 39" o:spid="_x0000_s1026" style="position:absolute;margin-left:-114.1pt;margin-top:.7pt;width:243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" filled="f" strokecolor="#243f60 [1604]" strokeweight="2pt"/>
                  </w:pict>
                </mc:Fallback>
              </mc:AlternateContent>
            </w:r>
            <w:r w:rsidRPr="00910165">
              <w:rPr>
                <w:rFonts w:ascii="Calibri" w:hAnsi="Calibri" w:cs="Arial"/>
                <w:b/>
                <w:color w:val="000000" w:themeColor="text1"/>
              </w:rPr>
              <w:t>K</w:t>
            </w:r>
          </w:p>
        </w:tc>
        <w:tc>
          <w:tcPr>
            <w:tcW w:w="709" w:type="dxa"/>
          </w:tcPr>
          <w:p w14:paraId="19F9A1F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V</w:t>
            </w:r>
          </w:p>
        </w:tc>
        <w:tc>
          <w:tcPr>
            <w:tcW w:w="708" w:type="dxa"/>
          </w:tcPr>
          <w:p w14:paraId="18C77A7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7B2ED9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9" w:type="dxa"/>
          </w:tcPr>
          <w:p w14:paraId="6652A8E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9" w:type="dxa"/>
          </w:tcPr>
          <w:p w14:paraId="0C2786D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8" w:type="dxa"/>
          </w:tcPr>
          <w:p w14:paraId="636C611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r>
      <w:tr w:rsidR="001F1B41" w:rsidRPr="00910165" w14:paraId="067995F1" w14:textId="77777777" w:rsidTr="005D0636">
        <w:tc>
          <w:tcPr>
            <w:tcW w:w="704" w:type="dxa"/>
          </w:tcPr>
          <w:p w14:paraId="4743424D"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9" w:type="dxa"/>
          </w:tcPr>
          <w:p w14:paraId="7A536A9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709" w:type="dxa"/>
          </w:tcPr>
          <w:p w14:paraId="6D2E501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8" w:type="dxa"/>
          </w:tcPr>
          <w:p w14:paraId="24C4809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X</w:t>
            </w:r>
          </w:p>
        </w:tc>
        <w:tc>
          <w:tcPr>
            <w:tcW w:w="709" w:type="dxa"/>
          </w:tcPr>
          <w:p w14:paraId="2185034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709" w:type="dxa"/>
          </w:tcPr>
          <w:p w14:paraId="06DBBB60"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36AFF9A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708" w:type="dxa"/>
          </w:tcPr>
          <w:p w14:paraId="1809B38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4739AB98"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709" w:type="dxa"/>
          </w:tcPr>
          <w:p w14:paraId="0A78C6BB"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7936" behindDoc="0" locked="0" layoutInCell="1" allowOverlap="1" wp14:anchorId="01AA00F9" wp14:editId="71F3F744">
                      <wp:simplePos x="0" y="0"/>
                      <wp:positionH relativeFrom="column">
                        <wp:posOffset>-892810</wp:posOffset>
                      </wp:positionH>
                      <wp:positionV relativeFrom="paragraph">
                        <wp:posOffset>95103</wp:posOffset>
                      </wp:positionV>
                      <wp:extent cx="1705708" cy="193431"/>
                      <wp:effectExtent l="0" t="0" r="27940" b="16510"/>
                      <wp:wrapNone/>
                      <wp:docPr id="40" name="Oval 40"/>
                      <wp:cNvGraphicFramePr/>
                      <a:graphic xmlns:a="http://schemas.openxmlformats.org/drawingml/2006/main">
                        <a:graphicData uri="http://schemas.microsoft.com/office/word/2010/wordprocessingShape">
                          <wps:wsp>
                            <wps:cNvSpPr/>
                            <wps:spPr>
                              <a:xfrm>
                                <a:off x="0" y="0"/>
                                <a:ext cx="1705708" cy="19343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BFBCF" id="Oval 40" o:spid="_x0000_s1026" style="position:absolute;margin-left:-70.3pt;margin-top:7.5pt;width:134.3pt;height:15.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" filled="f" strokecolor="#243f60 [1604]" strokeweight="2pt"/>
                  </w:pict>
                </mc:Fallback>
              </mc:AlternateContent>
            </w:r>
            <w:r w:rsidRPr="00910165">
              <w:rPr>
                <w:rFonts w:ascii="Calibri" w:hAnsi="Calibri" w:cs="Arial"/>
                <w:b/>
                <w:color w:val="000000" w:themeColor="text1"/>
              </w:rPr>
              <w:t>R</w:t>
            </w:r>
          </w:p>
        </w:tc>
        <w:tc>
          <w:tcPr>
            <w:tcW w:w="709" w:type="dxa"/>
          </w:tcPr>
          <w:p w14:paraId="566CA59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708" w:type="dxa"/>
          </w:tcPr>
          <w:p w14:paraId="211A3BEC"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r>
      <w:tr w:rsidR="001F1B41" w:rsidRPr="00910165" w14:paraId="164E9790" w14:textId="77777777" w:rsidTr="005D0636">
        <w:tc>
          <w:tcPr>
            <w:tcW w:w="704" w:type="dxa"/>
          </w:tcPr>
          <w:p w14:paraId="017A03CA"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9" w:type="dxa"/>
          </w:tcPr>
          <w:p w14:paraId="40F00991"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53ABC77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708" w:type="dxa"/>
          </w:tcPr>
          <w:p w14:paraId="000FB94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709" w:type="dxa"/>
          </w:tcPr>
          <w:p w14:paraId="7642E613"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7F816395"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noProof/>
                <w:color w:val="000000" w:themeColor="text1"/>
              </w:rPr>
              <mc:AlternateContent>
                <mc:Choice Requires="wps">
                  <w:drawing>
                    <wp:anchor distT="0" distB="0" distL="114300" distR="114300" simplePos="0" relativeHeight="251684864" behindDoc="0" locked="0" layoutInCell="1" allowOverlap="1" wp14:anchorId="3761EF5B" wp14:editId="43283A9E">
                      <wp:simplePos x="0" y="0"/>
                      <wp:positionH relativeFrom="column">
                        <wp:posOffset>-1888490</wp:posOffset>
                      </wp:positionH>
                      <wp:positionV relativeFrom="paragraph">
                        <wp:posOffset>31604</wp:posOffset>
                      </wp:positionV>
                      <wp:extent cx="4923692" cy="281354"/>
                      <wp:effectExtent l="0" t="0" r="10795" b="23495"/>
                      <wp:wrapNone/>
                      <wp:docPr id="41" name="Oval 41"/>
                      <wp:cNvGraphicFramePr/>
                      <a:graphic xmlns:a="http://schemas.openxmlformats.org/drawingml/2006/main">
                        <a:graphicData uri="http://schemas.microsoft.com/office/word/2010/wordprocessingShape">
                          <wps:wsp>
                            <wps:cNvSpPr/>
                            <wps:spPr>
                              <a:xfrm>
                                <a:off x="0" y="0"/>
                                <a:ext cx="4923692" cy="2813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35E83" id="Oval 41" o:spid="_x0000_s1026" style="position:absolute;margin-left:-148.7pt;margin-top:2.5pt;width:387.7pt;height:22.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" filled="f" strokecolor="#243f60 [1604]" strokeweight="2pt"/>
                  </w:pict>
                </mc:Fallback>
              </mc:AlternateContent>
            </w:r>
            <w:r w:rsidRPr="00910165">
              <w:rPr>
                <w:rFonts w:ascii="Calibri" w:hAnsi="Calibri" w:cs="Arial"/>
                <w:b/>
                <w:color w:val="000000" w:themeColor="text1"/>
              </w:rPr>
              <w:t>T</w:t>
            </w:r>
          </w:p>
        </w:tc>
        <w:tc>
          <w:tcPr>
            <w:tcW w:w="709" w:type="dxa"/>
          </w:tcPr>
          <w:p w14:paraId="21D63C5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708" w:type="dxa"/>
          </w:tcPr>
          <w:p w14:paraId="32D5E77E"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531E995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709" w:type="dxa"/>
          </w:tcPr>
          <w:p w14:paraId="57EDDD99"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709" w:type="dxa"/>
          </w:tcPr>
          <w:p w14:paraId="5B5B107F"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708" w:type="dxa"/>
          </w:tcPr>
          <w:p w14:paraId="4F94B0C7" w14:textId="77777777" w:rsidR="00C8235E" w:rsidRPr="00910165" w:rsidRDefault="00C8235E" w:rsidP="005D063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Y</w:t>
            </w:r>
          </w:p>
        </w:tc>
      </w:tr>
    </w:tbl>
    <w:p w14:paraId="60193DE9"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1.  Give three examples of services performed by the government and give a reason for your answer.</w:t>
      </w:r>
    </w:p>
    <w:p w14:paraId="4369023D"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 xml:space="preserve">2.  List five examples of private sector businesses and the product/service they are engaged in.  Why do you consider them to be private? </w:t>
      </w:r>
    </w:p>
    <w:p w14:paraId="2E87BBE6"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3.  Which public enterprises do you consider to be the most important?  Justify your answers.</w:t>
      </w:r>
    </w:p>
    <w:p w14:paraId="284022F3"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r w:rsidRPr="00910165">
        <w:rPr>
          <w:rFonts w:ascii="Calibri" w:hAnsi="Calibri" w:cs="Arial"/>
          <w:color w:val="000000" w:themeColor="text1"/>
        </w:rPr>
        <w:t>4.  Name at least two other PPP’s that were not discussed in the theory.</w:t>
      </w:r>
    </w:p>
    <w:p w14:paraId="3F898730" w14:textId="77777777" w:rsidR="00C8235E" w:rsidRPr="00910165" w:rsidRDefault="00C8235E" w:rsidP="005D0636">
      <w:pPr>
        <w:pStyle w:val="NormalWeb"/>
        <w:shd w:val="clear" w:color="auto" w:fill="FFFFFF"/>
        <w:spacing w:before="120" w:beforeAutospacing="0" w:after="120" w:afterAutospacing="0"/>
        <w:ind w:left="426" w:hanging="426"/>
        <w:rPr>
          <w:rFonts w:ascii="Calibri" w:hAnsi="Calibri" w:cs="Arial"/>
          <w:color w:val="000000" w:themeColor="text1"/>
        </w:rPr>
      </w:pPr>
    </w:p>
    <w:p w14:paraId="1A141E26" w14:textId="77777777" w:rsidR="00C8235E" w:rsidRPr="00910165" w:rsidRDefault="00C8235E" w:rsidP="005D0636">
      <w:pPr>
        <w:pStyle w:val="NormalWeb"/>
        <w:shd w:val="clear" w:color="auto" w:fill="FFFFFF"/>
        <w:spacing w:before="120" w:beforeAutospacing="0" w:after="120" w:afterAutospacing="0"/>
        <w:rPr>
          <w:rFonts w:ascii="Calibri" w:hAnsi="Calibri" w:cs="Arial"/>
          <w:b/>
          <w:color w:val="000000" w:themeColor="text1"/>
        </w:rPr>
      </w:pPr>
      <w:r w:rsidRPr="00910165">
        <w:rPr>
          <w:rFonts w:ascii="Calibri" w:hAnsi="Calibri" w:cs="Arial"/>
          <w:b/>
          <w:color w:val="000000" w:themeColor="text1"/>
        </w:rPr>
        <w:t>Guided Reflection:</w:t>
      </w:r>
    </w:p>
    <w:p w14:paraId="10D545E4" w14:textId="77777777" w:rsidR="00C8235E"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pPr>
      <w:r w:rsidRPr="00910165">
        <w:rPr>
          <w:rFonts w:ascii="Calibri" w:hAnsi="Calibri" w:cs="Arial"/>
          <w:color w:val="000000" w:themeColor="text1"/>
        </w:rPr>
        <w:t xml:space="preserve">This activity makes you aware that some services are provided by the government while others are provided by the private sector. When you are complete, take a look at the different between these services. </w:t>
      </w:r>
    </w:p>
    <w:p w14:paraId="613C0D90" w14:textId="77777777" w:rsidR="00276816" w:rsidRPr="00910165" w:rsidRDefault="00C8235E" w:rsidP="005D0636">
      <w:pPr>
        <w:pStyle w:val="NormalWeb"/>
        <w:shd w:val="clear" w:color="auto" w:fill="FFFFFF"/>
        <w:spacing w:before="120" w:beforeAutospacing="0" w:after="120" w:afterAutospacing="0"/>
        <w:rPr>
          <w:rFonts w:ascii="Calibri" w:hAnsi="Calibri" w:cs="Arial"/>
          <w:color w:val="000000" w:themeColor="text1"/>
        </w:rPr>
        <w:sectPr w:rsidR="00276816" w:rsidRPr="00910165" w:rsidSect="005D0636">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r w:rsidRPr="00910165">
        <w:rPr>
          <w:rFonts w:ascii="Calibri" w:hAnsi="Calibri" w:cs="Arial"/>
          <w:color w:val="000000" w:themeColor="text1"/>
        </w:rPr>
        <w:t>Which of the services you listed are ones that you use yourself?</w:t>
      </w:r>
    </w:p>
    <w:p w14:paraId="65DF1CD9" w14:textId="77777777" w:rsidR="00276816" w:rsidRPr="00910165" w:rsidRDefault="00276816" w:rsidP="00276816">
      <w:pPr>
        <w:rPr>
          <w:b/>
          <w:color w:val="000000" w:themeColor="text1"/>
          <w:sz w:val="40"/>
          <w:szCs w:val="40"/>
        </w:rPr>
      </w:pPr>
      <w:r w:rsidRPr="00910165">
        <w:rPr>
          <w:b/>
          <w:color w:val="000000" w:themeColor="text1"/>
          <w:sz w:val="40"/>
          <w:szCs w:val="40"/>
        </w:rPr>
        <w:lastRenderedPageBreak/>
        <w:t>UNIT 4   THE SOUTH AFRICAN ECONOMY</w:t>
      </w:r>
    </w:p>
    <w:p w14:paraId="3B62B0E3" w14:textId="77777777" w:rsidR="00276816" w:rsidRPr="00910165" w:rsidRDefault="00276816" w:rsidP="005D0636">
      <w:pPr>
        <w:rPr>
          <w:b/>
          <w:color w:val="000000" w:themeColor="text1"/>
        </w:rPr>
      </w:pPr>
      <w:r w:rsidRPr="00910165">
        <w:rPr>
          <w:b/>
          <w:color w:val="000000" w:themeColor="text1"/>
        </w:rPr>
        <w:t xml:space="preserve">Introduction:  </w:t>
      </w:r>
    </w:p>
    <w:p w14:paraId="5428B833" w14:textId="77777777" w:rsidR="00276816" w:rsidRPr="00910165" w:rsidRDefault="00276816" w:rsidP="005D0636">
      <w:pPr>
        <w:rPr>
          <w:color w:val="000000" w:themeColor="text1"/>
        </w:rPr>
      </w:pPr>
      <w:r w:rsidRPr="00910165">
        <w:rPr>
          <w:color w:val="000000" w:themeColor="text1"/>
        </w:rPr>
        <w:t>A country’s economy changes as it develops.  In its initial stages, it usually revolves around primary industries (extracting natural resources such as farming). As an economy develops and expand, the emphasis changes to secondary activities which consists of industries processing the primary products, and with industrialisation and now globalisation, the situation changes even further to tertiary or service industries, which complement the work of both the primary and secondary industries. These topics will be the basis of this unit, as by understanding them, you will gain better insight into the economy as a whole.</w:t>
      </w:r>
    </w:p>
    <w:p w14:paraId="392F5E29" w14:textId="77777777" w:rsidR="00276816" w:rsidRPr="00910165" w:rsidRDefault="00276816" w:rsidP="005D0636">
      <w:pPr>
        <w:rPr>
          <w:b/>
          <w:color w:val="000000" w:themeColor="text1"/>
        </w:rPr>
      </w:pPr>
      <w:r w:rsidRPr="00910165">
        <w:rPr>
          <w:b/>
          <w:color w:val="000000" w:themeColor="text1"/>
        </w:rPr>
        <w:t>Learning Outcomes</w:t>
      </w:r>
    </w:p>
    <w:p w14:paraId="693C185E" w14:textId="77777777" w:rsidR="00276816" w:rsidRPr="00910165" w:rsidRDefault="00276816" w:rsidP="005D0636">
      <w:pPr>
        <w:rPr>
          <w:color w:val="000000" w:themeColor="text1"/>
        </w:rPr>
      </w:pPr>
      <w:r w:rsidRPr="00910165">
        <w:rPr>
          <w:color w:val="000000" w:themeColor="text1"/>
        </w:rPr>
        <w:t>After completing this section you should be able to:</w:t>
      </w:r>
    </w:p>
    <w:p w14:paraId="417FC74F" w14:textId="77777777" w:rsidR="00276816" w:rsidRPr="00910165" w:rsidRDefault="00276816" w:rsidP="005D0636">
      <w:pPr>
        <w:rPr>
          <w:color w:val="000000" w:themeColor="text1"/>
        </w:rPr>
      </w:pPr>
      <w:r w:rsidRPr="00910165">
        <w:rPr>
          <w:color w:val="000000" w:themeColor="text1"/>
        </w:rPr>
        <w:t xml:space="preserve">4.1.1 Distinguish between the Primary Secondary and Tertiary Industries </w:t>
      </w:r>
    </w:p>
    <w:p w14:paraId="5E0DF086" w14:textId="77777777" w:rsidR="00276816" w:rsidRPr="00910165" w:rsidRDefault="00276816" w:rsidP="005D0636">
      <w:pPr>
        <w:rPr>
          <w:color w:val="000000" w:themeColor="text1"/>
        </w:rPr>
      </w:pPr>
      <w:r w:rsidRPr="00910165">
        <w:rPr>
          <w:color w:val="000000" w:themeColor="text1"/>
        </w:rPr>
        <w:t>4.1.2  Provide appropriate examples of each sector</w:t>
      </w:r>
    </w:p>
    <w:p w14:paraId="57D121D0" w14:textId="77777777" w:rsidR="00276816" w:rsidRPr="00910165" w:rsidRDefault="00276816" w:rsidP="005D0636">
      <w:pPr>
        <w:rPr>
          <w:color w:val="000000" w:themeColor="text1"/>
        </w:rPr>
      </w:pPr>
      <w:r w:rsidRPr="00910165">
        <w:rPr>
          <w:color w:val="000000" w:themeColor="text1"/>
        </w:rPr>
        <w:t xml:space="preserve">4.1.3  Research the contributions made by each sector  </w:t>
      </w:r>
    </w:p>
    <w:p w14:paraId="0D0B204D" w14:textId="77777777" w:rsidR="00276816" w:rsidRPr="00910165" w:rsidRDefault="00276816" w:rsidP="005D0636">
      <w:pPr>
        <w:rPr>
          <w:color w:val="000000" w:themeColor="text1"/>
        </w:rPr>
      </w:pPr>
      <w:r w:rsidRPr="00910165">
        <w:rPr>
          <w:color w:val="000000" w:themeColor="text1"/>
        </w:rPr>
        <w:t>4.1.4 Analyse South Africa’s Infrastructure using statistical economic data</w:t>
      </w:r>
    </w:p>
    <w:p w14:paraId="7EE2E77C" w14:textId="77777777" w:rsidR="00276816" w:rsidRPr="00910165" w:rsidRDefault="00276816" w:rsidP="005D0636">
      <w:pPr>
        <w:rPr>
          <w:color w:val="000000" w:themeColor="text1"/>
        </w:rPr>
      </w:pPr>
      <w:r w:rsidRPr="00910165">
        <w:rPr>
          <w:noProof/>
          <w:color w:val="000000" w:themeColor="text1"/>
          <w:lang w:eastAsia="en-ZA"/>
        </w:rPr>
        <w:drawing>
          <wp:inline distT="0" distB="0" distL="0" distR="0" wp14:anchorId="7221A7BC" wp14:editId="102CBB2E">
            <wp:extent cx="5486400" cy="3200400"/>
            <wp:effectExtent l="0" t="0" r="0" b="3810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bl>
      <w:tblPr>
        <w:tblStyle w:val="TableGrid"/>
        <w:tblW w:w="0" w:type="auto"/>
        <w:tblLook w:val="04A0" w:firstRow="1" w:lastRow="0" w:firstColumn="1" w:lastColumn="0" w:noHBand="0" w:noVBand="1"/>
      </w:tblPr>
      <w:tblGrid>
        <w:gridCol w:w="8642"/>
      </w:tblGrid>
      <w:tr w:rsidR="001F1B41" w:rsidRPr="00910165" w14:paraId="0183AD2D" w14:textId="77777777" w:rsidTr="005D0636">
        <w:tc>
          <w:tcPr>
            <w:tcW w:w="8642" w:type="dxa"/>
            <w:shd w:val="clear" w:color="auto" w:fill="DBE5F1" w:themeFill="accent1" w:themeFillTint="33"/>
          </w:tcPr>
          <w:p w14:paraId="241AC085" w14:textId="77777777" w:rsidR="00276816" w:rsidRPr="00910165" w:rsidRDefault="00276816" w:rsidP="005D0636">
            <w:pPr>
              <w:rPr>
                <w:color w:val="000000" w:themeColor="text1"/>
              </w:rPr>
            </w:pPr>
          </w:p>
          <w:p w14:paraId="31586205" w14:textId="77777777" w:rsidR="00276816" w:rsidRPr="00910165" w:rsidRDefault="00276816" w:rsidP="005D0636">
            <w:pPr>
              <w:rPr>
                <w:color w:val="000000" w:themeColor="text1"/>
              </w:rPr>
            </w:pPr>
            <w:r w:rsidRPr="00910165">
              <w:rPr>
                <w:color w:val="000000" w:themeColor="text1"/>
              </w:rPr>
              <w:t>4.1.4  Analyse South Africa’s Infrastructure using Statistical Economic Data</w:t>
            </w:r>
          </w:p>
          <w:p w14:paraId="26B51A08" w14:textId="77777777" w:rsidR="00276816" w:rsidRPr="00910165" w:rsidRDefault="00276816" w:rsidP="005D0636">
            <w:pPr>
              <w:rPr>
                <w:color w:val="000000" w:themeColor="text1"/>
              </w:rPr>
            </w:pPr>
          </w:p>
          <w:p w14:paraId="0CB471F0" w14:textId="77777777" w:rsidR="00276816" w:rsidRPr="00910165" w:rsidRDefault="00276816" w:rsidP="005D0636">
            <w:pPr>
              <w:rPr>
                <w:color w:val="000000" w:themeColor="text1"/>
              </w:rPr>
            </w:pPr>
          </w:p>
        </w:tc>
      </w:tr>
    </w:tbl>
    <w:p w14:paraId="33975889" w14:textId="77777777" w:rsidR="00276816" w:rsidRPr="00910165" w:rsidRDefault="00276816" w:rsidP="005D0636">
      <w:pPr>
        <w:rPr>
          <w:color w:val="000000" w:themeColor="text1"/>
        </w:rPr>
      </w:pPr>
    </w:p>
    <w:p w14:paraId="502C5AA8" w14:textId="45771BA3" w:rsidR="00276816" w:rsidRPr="00910165" w:rsidRDefault="00276816">
      <w:pPr>
        <w:spacing w:line="276" w:lineRule="auto"/>
        <w:rPr>
          <w:b/>
          <w:color w:val="000000" w:themeColor="text1"/>
        </w:rPr>
      </w:pPr>
      <w:r w:rsidRPr="00910165">
        <w:rPr>
          <w:b/>
          <w:color w:val="000000" w:themeColor="text1"/>
        </w:rPr>
        <w:br w:type="page"/>
      </w:r>
    </w:p>
    <w:p w14:paraId="056C0559" w14:textId="77777777" w:rsidR="00276816" w:rsidRPr="00910165" w:rsidRDefault="00276816" w:rsidP="005D0636">
      <w:pPr>
        <w:rPr>
          <w:b/>
          <w:color w:val="000000" w:themeColor="text1"/>
        </w:rPr>
      </w:pPr>
    </w:p>
    <w:p w14:paraId="509ED109" w14:textId="77777777" w:rsidR="00276816" w:rsidRPr="00910165" w:rsidRDefault="00276816" w:rsidP="005D0636">
      <w:pPr>
        <w:rPr>
          <w:b/>
          <w:color w:val="000000" w:themeColor="text1"/>
        </w:rPr>
      </w:pPr>
      <w:r w:rsidRPr="00910165">
        <w:rPr>
          <w:b/>
          <w:color w:val="000000" w:themeColor="text1"/>
        </w:rPr>
        <w:t>4.1.1 Sectors of the Economy</w:t>
      </w:r>
    </w:p>
    <w:p w14:paraId="77C61AEF" w14:textId="77777777" w:rsidR="00276816" w:rsidRPr="00910165" w:rsidRDefault="00276816" w:rsidP="005D0636">
      <w:pPr>
        <w:rPr>
          <w:b/>
          <w:color w:val="000000" w:themeColor="text1"/>
        </w:rPr>
      </w:pPr>
      <w:r w:rsidRPr="00910165">
        <w:rPr>
          <w:b/>
          <w:color w:val="000000" w:themeColor="text1"/>
        </w:rPr>
        <w:t>(NOTE:  4.1.2 Examples of each Sector have been included here).</w:t>
      </w:r>
    </w:p>
    <w:p w14:paraId="06044CC5" w14:textId="77777777" w:rsidR="00276816" w:rsidRPr="00910165" w:rsidRDefault="00276816" w:rsidP="005D0636">
      <w:pPr>
        <w:rPr>
          <w:b/>
          <w:color w:val="000000" w:themeColor="text1"/>
        </w:rPr>
      </w:pPr>
      <w:r w:rsidRPr="00910165">
        <w:rPr>
          <w:b/>
          <w:color w:val="000000" w:themeColor="text1"/>
        </w:rPr>
        <w:t>A.  Primary Sector</w:t>
      </w:r>
    </w:p>
    <w:p w14:paraId="6E01E47A" w14:textId="77777777" w:rsidR="00276816" w:rsidRPr="00910165" w:rsidRDefault="00276816" w:rsidP="005D0636">
      <w:pPr>
        <w:rPr>
          <w:color w:val="000000" w:themeColor="text1"/>
        </w:rPr>
      </w:pPr>
      <w:r w:rsidRPr="00910165">
        <w:rPr>
          <w:color w:val="000000" w:themeColor="text1"/>
        </w:rPr>
        <w:t xml:space="preserve">Primary industries are those industries involved in the extraction, exploitation and cultivation of nature’s gifts, also known as natural resources. Examples of such industries include: </w:t>
      </w:r>
    </w:p>
    <w:p w14:paraId="59A6FE07" w14:textId="2A07A6D2" w:rsidR="00276816" w:rsidRPr="00910165" w:rsidRDefault="00276816" w:rsidP="005D0636">
      <w:pPr>
        <w:ind w:left="993" w:hanging="993"/>
        <w:rPr>
          <w:color w:val="000000" w:themeColor="text1"/>
        </w:rPr>
      </w:pPr>
      <w:r w:rsidRPr="00910165">
        <w:rPr>
          <w:i/>
          <w:color w:val="000000" w:themeColor="text1"/>
        </w:rPr>
        <w:t xml:space="preserve">Farming - </w:t>
      </w:r>
      <w:r w:rsidRPr="00910165">
        <w:rPr>
          <w:color w:val="000000" w:themeColor="text1"/>
        </w:rPr>
        <w:t>which includes Agriculture, the cultivation (growing and harvesting) of crops, and Animal Husbandry which is farming with livestock.</w:t>
      </w:r>
    </w:p>
    <w:p w14:paraId="766C26FC" w14:textId="0297A1A1" w:rsidR="00276816" w:rsidRPr="00910165" w:rsidRDefault="00276816" w:rsidP="00276816">
      <w:pPr>
        <w:ind w:left="851" w:hanging="851"/>
        <w:rPr>
          <w:color w:val="000000" w:themeColor="text1"/>
        </w:rPr>
      </w:pPr>
      <w:r w:rsidRPr="00910165">
        <w:rPr>
          <w:i/>
          <w:color w:val="000000" w:themeColor="text1"/>
        </w:rPr>
        <w:t>Mining and quarrying –</w:t>
      </w:r>
      <w:r w:rsidRPr="00910165">
        <w:rPr>
          <w:color w:val="000000" w:themeColor="text1"/>
        </w:rPr>
        <w:t xml:space="preserve"> mining is when minerals are extracted from the earth like gold, coal, copper and quarrying is the open-cast mining of stone and sand, mainly for construction purposes e.g. slate and rock. </w:t>
      </w:r>
    </w:p>
    <w:p w14:paraId="2E208696" w14:textId="77777777" w:rsidR="00276816" w:rsidRPr="00910165" w:rsidRDefault="00276816" w:rsidP="005D0636">
      <w:pPr>
        <w:rPr>
          <w:color w:val="000000" w:themeColor="text1"/>
        </w:rPr>
      </w:pPr>
      <w:r w:rsidRPr="00910165">
        <w:rPr>
          <w:i/>
          <w:color w:val="000000" w:themeColor="text1"/>
        </w:rPr>
        <w:t xml:space="preserve">Forestry </w:t>
      </w:r>
      <w:r w:rsidRPr="00910165">
        <w:rPr>
          <w:color w:val="000000" w:themeColor="text1"/>
        </w:rPr>
        <w:t xml:space="preserve">– this is the cultivation of forests for wood. </w:t>
      </w:r>
    </w:p>
    <w:p w14:paraId="30D7F7D8" w14:textId="77777777" w:rsidR="00276816" w:rsidRPr="00910165" w:rsidRDefault="00276816" w:rsidP="005D0636">
      <w:pPr>
        <w:rPr>
          <w:color w:val="000000" w:themeColor="text1"/>
        </w:rPr>
      </w:pPr>
      <w:r w:rsidRPr="00910165">
        <w:rPr>
          <w:i/>
          <w:color w:val="000000" w:themeColor="text1"/>
        </w:rPr>
        <w:t xml:space="preserve">Fishing </w:t>
      </w:r>
      <w:r w:rsidRPr="00910165">
        <w:rPr>
          <w:color w:val="000000" w:themeColor="text1"/>
        </w:rPr>
        <w:t xml:space="preserve">– the catching of fish for commercial purposes. </w:t>
      </w:r>
    </w:p>
    <w:p w14:paraId="684BDAA7" w14:textId="77777777" w:rsidR="00276816" w:rsidRPr="00910165" w:rsidRDefault="00276816" w:rsidP="005D0636">
      <w:pPr>
        <w:rPr>
          <w:color w:val="000000" w:themeColor="text1"/>
        </w:rPr>
      </w:pPr>
      <w:r w:rsidRPr="00910165">
        <w:rPr>
          <w:color w:val="000000" w:themeColor="text1"/>
        </w:rPr>
        <w:t>Primary industries provide the raw materials for the secondary industry which processes it further, for example:</w:t>
      </w:r>
    </w:p>
    <w:p w14:paraId="411039EB" w14:textId="77777777" w:rsidR="00276816" w:rsidRPr="00910165" w:rsidRDefault="00276816" w:rsidP="00E22E04">
      <w:pPr>
        <w:pStyle w:val="ListParagraph"/>
        <w:numPr>
          <w:ilvl w:val="0"/>
          <w:numId w:val="78"/>
        </w:numPr>
        <w:rPr>
          <w:color w:val="000000" w:themeColor="text1"/>
        </w:rPr>
      </w:pPr>
      <w:r w:rsidRPr="00910165">
        <w:rPr>
          <w:color w:val="000000" w:themeColor="text1"/>
        </w:rPr>
        <w:t>Fish can supply the canning and fish meal industry</w:t>
      </w:r>
    </w:p>
    <w:p w14:paraId="268AD2E0" w14:textId="77777777" w:rsidR="00276816" w:rsidRPr="00910165" w:rsidRDefault="00276816" w:rsidP="00E22E04">
      <w:pPr>
        <w:pStyle w:val="ListParagraph"/>
        <w:numPr>
          <w:ilvl w:val="0"/>
          <w:numId w:val="78"/>
        </w:numPr>
        <w:rPr>
          <w:color w:val="000000" w:themeColor="text1"/>
        </w:rPr>
      </w:pPr>
      <w:r w:rsidRPr="00910165">
        <w:rPr>
          <w:color w:val="000000" w:themeColor="text1"/>
        </w:rPr>
        <w:t xml:space="preserve">Forestry can supply wood for furniture </w:t>
      </w:r>
    </w:p>
    <w:p w14:paraId="36C8A16F" w14:textId="77777777" w:rsidR="00276816" w:rsidRPr="00910165" w:rsidRDefault="00276816" w:rsidP="00E22E04">
      <w:pPr>
        <w:pStyle w:val="ListParagraph"/>
        <w:numPr>
          <w:ilvl w:val="0"/>
          <w:numId w:val="78"/>
        </w:numPr>
        <w:rPr>
          <w:color w:val="000000" w:themeColor="text1"/>
        </w:rPr>
      </w:pPr>
      <w:r w:rsidRPr="00910165">
        <w:rPr>
          <w:color w:val="000000" w:themeColor="text1"/>
        </w:rPr>
        <w:t>Mining can supply material for the manufacture of steel</w:t>
      </w:r>
    </w:p>
    <w:p w14:paraId="49E5F2CB" w14:textId="77777777" w:rsidR="00276816" w:rsidRPr="00910165" w:rsidRDefault="00276816" w:rsidP="005D0636">
      <w:pPr>
        <w:rPr>
          <w:color w:val="000000" w:themeColor="text1"/>
        </w:rPr>
      </w:pPr>
      <w:r w:rsidRPr="00910165">
        <w:rPr>
          <w:color w:val="000000" w:themeColor="text1"/>
        </w:rPr>
        <w:t xml:space="preserve">It is the sole original source of food for the population, and as such needs to be strategically managed. All of our other needs and wants can also be traced back to its primary source. </w:t>
      </w:r>
    </w:p>
    <w:p w14:paraId="15A03CED" w14:textId="77777777" w:rsidR="00276816" w:rsidRPr="00910165" w:rsidRDefault="00276816" w:rsidP="005D0636">
      <w:pPr>
        <w:rPr>
          <w:color w:val="000000" w:themeColor="text1"/>
        </w:rPr>
      </w:pPr>
      <w:r w:rsidRPr="00910165">
        <w:rPr>
          <w:color w:val="000000" w:themeColor="text1"/>
        </w:rPr>
        <w:t>Some of the primary industries can replace what they take from nature (e.g. farming land can be fertilised) while others cannot do this, such as mining - once the minerals have been mined it ceases to exist.  This has enormous implications for the environment and choosing to use replenishable resources (where possible) is an important part of modern business management decision making.</w:t>
      </w:r>
    </w:p>
    <w:p w14:paraId="3F4E0825" w14:textId="77777777" w:rsidR="00276816" w:rsidRPr="00910165" w:rsidRDefault="00276816" w:rsidP="005D0636">
      <w:pPr>
        <w:rPr>
          <w:b/>
          <w:color w:val="000000" w:themeColor="text1"/>
        </w:rPr>
      </w:pPr>
      <w:r w:rsidRPr="00910165">
        <w:rPr>
          <w:b/>
          <w:color w:val="000000" w:themeColor="text1"/>
        </w:rPr>
        <w:t>B. Secondary Sector</w:t>
      </w:r>
    </w:p>
    <w:p w14:paraId="2F9B4830" w14:textId="0E206114" w:rsidR="00276816" w:rsidRPr="00910165" w:rsidRDefault="00276816" w:rsidP="005D0636">
      <w:pPr>
        <w:rPr>
          <w:color w:val="000000" w:themeColor="text1"/>
        </w:rPr>
      </w:pPr>
      <w:r w:rsidRPr="00910165">
        <w:rPr>
          <w:color w:val="000000" w:themeColor="text1"/>
        </w:rPr>
        <w:t xml:space="preserve">These are industries that process the raw material obtained from the primary industries to make them more suitable for human consumption.  They are used in the production of </w:t>
      </w:r>
      <w:r w:rsidRPr="00910165">
        <w:rPr>
          <w:i/>
          <w:color w:val="000000" w:themeColor="text1"/>
        </w:rPr>
        <w:t>consume</w:t>
      </w:r>
      <w:r w:rsidRPr="00910165">
        <w:rPr>
          <w:color w:val="000000" w:themeColor="text1"/>
        </w:rPr>
        <w:t xml:space="preserve">r goods (goods that satisfy needs and wants directly) like food, as well as </w:t>
      </w:r>
      <w:r w:rsidRPr="00910165">
        <w:rPr>
          <w:i/>
          <w:color w:val="000000" w:themeColor="text1"/>
        </w:rPr>
        <w:t>capital</w:t>
      </w:r>
      <w:r w:rsidRPr="00910165">
        <w:rPr>
          <w:color w:val="000000" w:themeColor="text1"/>
        </w:rPr>
        <w:t xml:space="preserve"> goods (goods used to manufacture other goods) like machinery. </w:t>
      </w:r>
    </w:p>
    <w:p w14:paraId="7EF004E9" w14:textId="5125EB4D" w:rsidR="00276816" w:rsidRPr="00910165" w:rsidRDefault="00276816" w:rsidP="00276816">
      <w:pPr>
        <w:pStyle w:val="ListParagraph"/>
        <w:rPr>
          <w:color w:val="000000" w:themeColor="text1"/>
        </w:rPr>
      </w:pPr>
    </w:p>
    <w:p w14:paraId="58F959FA" w14:textId="77777777" w:rsidR="00276816" w:rsidRPr="00910165" w:rsidRDefault="00276816" w:rsidP="005D0636">
      <w:pPr>
        <w:rPr>
          <w:color w:val="000000" w:themeColor="text1"/>
        </w:rPr>
      </w:pPr>
      <w:r w:rsidRPr="00910165">
        <w:rPr>
          <w:color w:val="000000" w:themeColor="text1"/>
        </w:rPr>
        <w:t>The secondary sector is broken down further into:</w:t>
      </w:r>
    </w:p>
    <w:p w14:paraId="70FDA50F" w14:textId="77777777" w:rsidR="00276816" w:rsidRPr="00910165" w:rsidRDefault="00276816" w:rsidP="005D0636">
      <w:pPr>
        <w:rPr>
          <w:color w:val="000000" w:themeColor="text1"/>
        </w:rPr>
      </w:pPr>
      <w:r w:rsidRPr="00910165">
        <w:rPr>
          <w:i/>
          <w:color w:val="000000" w:themeColor="text1"/>
        </w:rPr>
        <w:t>Manufacturing Industries:</w:t>
      </w:r>
      <w:r w:rsidRPr="00910165">
        <w:rPr>
          <w:color w:val="000000" w:themeColor="text1"/>
        </w:rPr>
        <w:t xml:space="preserve">  These are all the industries involved in making goods available for human use; they process the raw materials from the primary industry as described above.  Car manufacturing and food processing industries are important role players in the South African Economy.</w:t>
      </w:r>
    </w:p>
    <w:p w14:paraId="4DB2171A" w14:textId="77777777" w:rsidR="00276816" w:rsidRPr="00910165" w:rsidRDefault="00276816" w:rsidP="005D0636">
      <w:pPr>
        <w:rPr>
          <w:color w:val="000000" w:themeColor="text1"/>
        </w:rPr>
      </w:pPr>
      <w:r w:rsidRPr="00910165">
        <w:rPr>
          <w:color w:val="000000" w:themeColor="text1"/>
        </w:rPr>
        <w:t>All processing industries e.g. food and textiles like</w:t>
      </w:r>
    </w:p>
    <w:p w14:paraId="442D1497" w14:textId="77777777" w:rsidR="00276816" w:rsidRPr="00910165" w:rsidRDefault="00276816" w:rsidP="00E22E04">
      <w:pPr>
        <w:pStyle w:val="ListParagraph"/>
        <w:numPr>
          <w:ilvl w:val="0"/>
          <w:numId w:val="79"/>
        </w:numPr>
        <w:rPr>
          <w:color w:val="000000" w:themeColor="text1"/>
        </w:rPr>
      </w:pPr>
      <w:r w:rsidRPr="00910165">
        <w:rPr>
          <w:color w:val="000000" w:themeColor="text1"/>
        </w:rPr>
        <w:t>processing wheat into flour then into bread</w:t>
      </w:r>
    </w:p>
    <w:p w14:paraId="107BBE06" w14:textId="77777777" w:rsidR="00276816" w:rsidRPr="00910165" w:rsidRDefault="00276816" w:rsidP="00E22E04">
      <w:pPr>
        <w:pStyle w:val="ListParagraph"/>
        <w:numPr>
          <w:ilvl w:val="0"/>
          <w:numId w:val="79"/>
        </w:numPr>
        <w:rPr>
          <w:color w:val="000000" w:themeColor="text1"/>
        </w:rPr>
      </w:pPr>
      <w:r w:rsidRPr="00910165">
        <w:rPr>
          <w:color w:val="000000" w:themeColor="text1"/>
        </w:rPr>
        <w:lastRenderedPageBreak/>
        <w:t xml:space="preserve">processing cotton into cloth and then into clothing </w:t>
      </w:r>
    </w:p>
    <w:p w14:paraId="7635A57F" w14:textId="77777777" w:rsidR="00276816" w:rsidRPr="00910165" w:rsidRDefault="00276816" w:rsidP="00E22E04">
      <w:pPr>
        <w:pStyle w:val="ListParagraph"/>
        <w:numPr>
          <w:ilvl w:val="0"/>
          <w:numId w:val="79"/>
        </w:numPr>
        <w:rPr>
          <w:color w:val="000000" w:themeColor="text1"/>
        </w:rPr>
      </w:pPr>
      <w:r w:rsidRPr="00910165">
        <w:rPr>
          <w:color w:val="000000" w:themeColor="text1"/>
        </w:rPr>
        <w:t>processing gold into jewellery</w:t>
      </w:r>
    </w:p>
    <w:p w14:paraId="031AF79F" w14:textId="77777777" w:rsidR="00276816" w:rsidRPr="00910165" w:rsidRDefault="00276816" w:rsidP="005D0636">
      <w:pPr>
        <w:rPr>
          <w:color w:val="000000" w:themeColor="text1"/>
        </w:rPr>
      </w:pPr>
      <w:r w:rsidRPr="00910165">
        <w:rPr>
          <w:i/>
          <w:color w:val="000000" w:themeColor="text1"/>
        </w:rPr>
        <w:t xml:space="preserve">Electricity, gas and water supply. </w:t>
      </w:r>
    </w:p>
    <w:p w14:paraId="3C9A3341" w14:textId="741DB4B5" w:rsidR="00276816" w:rsidRPr="00910165" w:rsidRDefault="00276816" w:rsidP="00E22E04">
      <w:pPr>
        <w:pStyle w:val="ListParagraph"/>
        <w:numPr>
          <w:ilvl w:val="0"/>
          <w:numId w:val="88"/>
        </w:numPr>
        <w:rPr>
          <w:color w:val="000000" w:themeColor="text1"/>
        </w:rPr>
      </w:pPr>
      <w:r w:rsidRPr="00910165">
        <w:rPr>
          <w:color w:val="000000" w:themeColor="text1"/>
        </w:rPr>
        <w:t>Electricity: The leading provider of electricity in South Africa is ESKOM. It provides both the household and the business sector with power.  Eskom uses coal to generate power, but other sources are also used for example:</w:t>
      </w:r>
    </w:p>
    <w:p w14:paraId="02AD09B4" w14:textId="77777777" w:rsidR="00276816" w:rsidRPr="00910165" w:rsidRDefault="00276816" w:rsidP="00E22E04">
      <w:pPr>
        <w:pStyle w:val="ListParagraph"/>
        <w:numPr>
          <w:ilvl w:val="0"/>
          <w:numId w:val="89"/>
        </w:numPr>
        <w:rPr>
          <w:color w:val="000000" w:themeColor="text1"/>
        </w:rPr>
      </w:pPr>
      <w:r w:rsidRPr="00910165">
        <w:rPr>
          <w:color w:val="000000" w:themeColor="text1"/>
        </w:rPr>
        <w:t>Hydroelectricity – power from water</w:t>
      </w:r>
    </w:p>
    <w:p w14:paraId="4359F4A4" w14:textId="77777777" w:rsidR="00276816" w:rsidRPr="00910165" w:rsidRDefault="00276816" w:rsidP="00E22E04">
      <w:pPr>
        <w:pStyle w:val="ListParagraph"/>
        <w:numPr>
          <w:ilvl w:val="0"/>
          <w:numId w:val="89"/>
        </w:numPr>
        <w:rPr>
          <w:color w:val="000000" w:themeColor="text1"/>
        </w:rPr>
      </w:pPr>
      <w:r w:rsidRPr="00910165">
        <w:rPr>
          <w:color w:val="000000" w:themeColor="text1"/>
        </w:rPr>
        <w:t xml:space="preserve">Nuclear power – (Koeberg) </w:t>
      </w:r>
    </w:p>
    <w:p w14:paraId="6D0AFE89" w14:textId="77777777" w:rsidR="00276816" w:rsidRPr="00910165" w:rsidRDefault="00276816" w:rsidP="00E22E04">
      <w:pPr>
        <w:pStyle w:val="ListParagraph"/>
        <w:numPr>
          <w:ilvl w:val="0"/>
          <w:numId w:val="89"/>
        </w:numPr>
        <w:rPr>
          <w:color w:val="000000" w:themeColor="text1"/>
        </w:rPr>
      </w:pPr>
      <w:r w:rsidRPr="00910165">
        <w:rPr>
          <w:color w:val="000000" w:themeColor="text1"/>
        </w:rPr>
        <w:t xml:space="preserve">Wind and Solar Power   </w:t>
      </w:r>
    </w:p>
    <w:p w14:paraId="59D3BF23" w14:textId="77777777" w:rsidR="00276816" w:rsidRPr="00910165" w:rsidRDefault="00276816" w:rsidP="00E22E04">
      <w:pPr>
        <w:pStyle w:val="ListParagraph"/>
        <w:numPr>
          <w:ilvl w:val="0"/>
          <w:numId w:val="88"/>
        </w:numPr>
        <w:rPr>
          <w:color w:val="000000" w:themeColor="text1"/>
        </w:rPr>
      </w:pPr>
      <w:r w:rsidRPr="00910165">
        <w:rPr>
          <w:color w:val="000000" w:themeColor="text1"/>
        </w:rPr>
        <w:t>Gas: roop query?  Intention here?</w:t>
      </w:r>
    </w:p>
    <w:p w14:paraId="2B5874D0" w14:textId="77777777" w:rsidR="00276816" w:rsidRPr="00910165" w:rsidRDefault="00276816" w:rsidP="00E22E04">
      <w:pPr>
        <w:pStyle w:val="ListParagraph"/>
        <w:numPr>
          <w:ilvl w:val="0"/>
          <w:numId w:val="88"/>
        </w:numPr>
        <w:rPr>
          <w:color w:val="000000" w:themeColor="text1"/>
        </w:rPr>
      </w:pPr>
      <w:r w:rsidRPr="00910165">
        <w:rPr>
          <w:color w:val="000000" w:themeColor="text1"/>
        </w:rPr>
        <w:t>Water:</w:t>
      </w:r>
    </w:p>
    <w:p w14:paraId="7B8613E5" w14:textId="32AA75F2" w:rsidR="00276816" w:rsidRPr="00910165" w:rsidRDefault="00276816" w:rsidP="00276816">
      <w:pPr>
        <w:ind w:left="709" w:hanging="709"/>
        <w:rPr>
          <w:color w:val="000000" w:themeColor="text1"/>
        </w:rPr>
      </w:pPr>
      <w:r w:rsidRPr="00910165">
        <w:rPr>
          <w:i/>
          <w:color w:val="000000" w:themeColor="text1"/>
        </w:rPr>
        <w:t xml:space="preserve">Construction- </w:t>
      </w:r>
      <w:r w:rsidRPr="00910165">
        <w:rPr>
          <w:color w:val="000000" w:themeColor="text1"/>
        </w:rPr>
        <w:t xml:space="preserve">this includes the building of houses, dams, bridges, roads both for the public and private sectors. Large projects like this are often put out to tender and allocated to contractors who will co-ordinate the entire planning and building of the structure or structures. </w:t>
      </w:r>
    </w:p>
    <w:p w14:paraId="24A46334" w14:textId="507B97DC" w:rsidR="00276816" w:rsidRPr="00910165" w:rsidRDefault="00276816" w:rsidP="005D0636">
      <w:pPr>
        <w:rPr>
          <w:b/>
          <w:color w:val="000000" w:themeColor="text1"/>
        </w:rPr>
      </w:pPr>
      <w:r w:rsidRPr="00910165">
        <w:rPr>
          <w:color w:val="000000" w:themeColor="text1"/>
        </w:rPr>
        <w:t xml:space="preserve"> </w:t>
      </w:r>
      <w:r w:rsidRPr="00910165">
        <w:rPr>
          <w:b/>
          <w:color w:val="000000" w:themeColor="text1"/>
        </w:rPr>
        <w:t>C. Tertiary Sector</w:t>
      </w:r>
    </w:p>
    <w:p w14:paraId="517E784A" w14:textId="77777777" w:rsidR="00276816" w:rsidRPr="00910165" w:rsidRDefault="00276816" w:rsidP="005D0636">
      <w:pPr>
        <w:rPr>
          <w:color w:val="000000" w:themeColor="text1"/>
        </w:rPr>
      </w:pPr>
      <w:r w:rsidRPr="00910165">
        <w:rPr>
          <w:color w:val="000000" w:themeColor="text1"/>
        </w:rPr>
        <w:t>These industries are service related and are vital in every part of the economy from the distribution of goods from the primary to the secondary sectors, and then on to the wholesalers and retailers. This distribution process includes aspects such as transport, insurance, financing and all the other elements needed to get the product from its original producer to the consumer in the form and shape they demand.</w:t>
      </w:r>
    </w:p>
    <w:p w14:paraId="7BD983C6" w14:textId="307DAFAF" w:rsidR="00276816" w:rsidRPr="00910165" w:rsidRDefault="00276816" w:rsidP="005D0636">
      <w:pPr>
        <w:rPr>
          <w:color w:val="000000" w:themeColor="text1"/>
        </w:rPr>
      </w:pPr>
      <w:r w:rsidRPr="00910165">
        <w:rPr>
          <w:color w:val="000000" w:themeColor="text1"/>
        </w:rPr>
        <w:t xml:space="preserve">Wholesalers and retailers are part of the tertiary sector as they get the product to the end user (consumer).  Other aspects of this service sector include: </w:t>
      </w:r>
    </w:p>
    <w:p w14:paraId="5E712E58" w14:textId="77777777" w:rsidR="00276816" w:rsidRPr="00910165" w:rsidRDefault="00276816" w:rsidP="00E22E04">
      <w:pPr>
        <w:pStyle w:val="ListParagraph"/>
        <w:numPr>
          <w:ilvl w:val="0"/>
          <w:numId w:val="80"/>
        </w:numPr>
        <w:rPr>
          <w:color w:val="000000" w:themeColor="text1"/>
        </w:rPr>
      </w:pPr>
      <w:r w:rsidRPr="00910165">
        <w:rPr>
          <w:color w:val="000000" w:themeColor="text1"/>
        </w:rPr>
        <w:t>Banking – finance for the entire process</w:t>
      </w:r>
    </w:p>
    <w:p w14:paraId="5917D661" w14:textId="77777777" w:rsidR="00276816" w:rsidRPr="00910165" w:rsidRDefault="00276816" w:rsidP="00E22E04">
      <w:pPr>
        <w:pStyle w:val="ListParagraph"/>
        <w:numPr>
          <w:ilvl w:val="0"/>
          <w:numId w:val="80"/>
        </w:numPr>
        <w:rPr>
          <w:color w:val="000000" w:themeColor="text1"/>
        </w:rPr>
      </w:pPr>
      <w:r w:rsidRPr="00910165">
        <w:rPr>
          <w:color w:val="000000" w:themeColor="text1"/>
        </w:rPr>
        <w:t>Storage – both raw material as well as finished goods</w:t>
      </w:r>
    </w:p>
    <w:p w14:paraId="02882474" w14:textId="77777777" w:rsidR="00276816" w:rsidRPr="00910165" w:rsidRDefault="00276816" w:rsidP="00E22E04">
      <w:pPr>
        <w:pStyle w:val="ListParagraph"/>
        <w:numPr>
          <w:ilvl w:val="0"/>
          <w:numId w:val="80"/>
        </w:numPr>
        <w:rPr>
          <w:color w:val="000000" w:themeColor="text1"/>
        </w:rPr>
      </w:pPr>
      <w:r w:rsidRPr="00910165">
        <w:rPr>
          <w:color w:val="000000" w:themeColor="text1"/>
        </w:rPr>
        <w:t>Personal services (doctors, hairdressers, tailors etc)</w:t>
      </w:r>
    </w:p>
    <w:p w14:paraId="30FEAFEE" w14:textId="77777777" w:rsidR="00276816" w:rsidRPr="00910165" w:rsidRDefault="00276816">
      <w:pPr>
        <w:rPr>
          <w:color w:val="000000" w:themeColor="text1"/>
        </w:rPr>
      </w:pPr>
      <w:commentRangeStart w:id="12"/>
      <w:commentRangeStart w:id="13"/>
      <w:commentRangeEnd w:id="12"/>
      <w:commentRange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76816" w:rsidRPr="00910165" w14:paraId="1F6E3F47" w14:textId="77777777" w:rsidTr="00276816">
        <w:trPr>
          <w:trHeight w:val="2268"/>
        </w:trPr>
        <w:tc>
          <w:tcPr>
            <w:tcW w:w="9016" w:type="dxa"/>
          </w:tcPr>
          <w:p w14:paraId="35B003BF" w14:textId="77777777" w:rsidR="00276816" w:rsidRPr="00910165" w:rsidRDefault="00276816" w:rsidP="00276816">
            <w:pPr>
              <w:rPr>
                <w:b/>
                <w:color w:val="000000" w:themeColor="text1"/>
                <w:sz w:val="28"/>
                <w:szCs w:val="28"/>
              </w:rPr>
            </w:pPr>
            <w:r w:rsidRPr="00910165">
              <w:rPr>
                <w:b/>
                <w:color w:val="000000" w:themeColor="text1"/>
                <w:sz w:val="28"/>
                <w:szCs w:val="28"/>
              </w:rPr>
              <w:t xml:space="preserve">Activity  1.17 : Economic Sector Classification  </w:t>
            </w:r>
          </w:p>
          <w:p w14:paraId="3C8C7866" w14:textId="77777777" w:rsidR="00276816" w:rsidRPr="00910165" w:rsidRDefault="00276816" w:rsidP="005D0636">
            <w:pPr>
              <w:rPr>
                <w:b/>
                <w:color w:val="000000" w:themeColor="text1"/>
              </w:rPr>
            </w:pPr>
          </w:p>
          <w:p w14:paraId="73F3BBDD" w14:textId="77777777" w:rsidR="00276816" w:rsidRPr="00910165" w:rsidRDefault="00276816" w:rsidP="005D0636">
            <w:pPr>
              <w:rPr>
                <w:color w:val="000000" w:themeColor="text1"/>
              </w:rPr>
            </w:pPr>
            <w:r w:rsidRPr="00910165">
              <w:rPr>
                <w:b/>
                <w:color w:val="000000" w:themeColor="text1"/>
              </w:rPr>
              <w:t xml:space="preserve">Suggested Time : </w:t>
            </w:r>
            <w:r w:rsidRPr="00910165">
              <w:rPr>
                <w:color w:val="000000" w:themeColor="text1"/>
              </w:rPr>
              <w:t xml:space="preserve">  </w:t>
            </w:r>
          </w:p>
          <w:p w14:paraId="687B132E" w14:textId="77777777" w:rsidR="00276816" w:rsidRPr="00910165" w:rsidRDefault="00276816" w:rsidP="005D0636">
            <w:pPr>
              <w:rPr>
                <w:b/>
                <w:color w:val="000000" w:themeColor="text1"/>
              </w:rPr>
            </w:pPr>
          </w:p>
          <w:p w14:paraId="549BBC54" w14:textId="2D5B2738" w:rsidR="00276816" w:rsidRPr="00910165" w:rsidRDefault="00276816" w:rsidP="00276816">
            <w:pPr>
              <w:rPr>
                <w:b/>
                <w:color w:val="000000" w:themeColor="text1"/>
              </w:rPr>
            </w:pPr>
            <w:r w:rsidRPr="00910165">
              <w:rPr>
                <w:b/>
                <w:color w:val="000000" w:themeColor="text1"/>
              </w:rPr>
              <w:t xml:space="preserve">Aim: This activity will enable you to use your knowledge of existing businesses and be able to classify them according to the economic sector they fall under. </w:t>
            </w:r>
          </w:p>
          <w:p w14:paraId="7594BC94" w14:textId="77777777" w:rsidR="00276816" w:rsidRPr="00910165" w:rsidRDefault="00276816" w:rsidP="005D0636">
            <w:pPr>
              <w:rPr>
                <w:b/>
                <w:color w:val="000000" w:themeColor="text1"/>
              </w:rPr>
            </w:pPr>
          </w:p>
          <w:p w14:paraId="66136057" w14:textId="77777777" w:rsidR="00276816" w:rsidRPr="00910165" w:rsidRDefault="00276816" w:rsidP="00276816">
            <w:pPr>
              <w:rPr>
                <w:b/>
                <w:color w:val="000000" w:themeColor="text1"/>
              </w:rPr>
            </w:pPr>
            <w:r w:rsidRPr="00910165">
              <w:rPr>
                <w:b/>
                <w:color w:val="000000" w:themeColor="text1"/>
              </w:rPr>
              <w:t>What you will need:</w:t>
            </w:r>
          </w:p>
          <w:p w14:paraId="1063DD13" w14:textId="77777777" w:rsidR="00276816" w:rsidRPr="00910165" w:rsidRDefault="00276816"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Economics, Business and Finance Workbook</w:t>
            </w:r>
          </w:p>
          <w:p w14:paraId="6224D1DB" w14:textId="77777777" w:rsidR="00276816" w:rsidRPr="00910165" w:rsidRDefault="00276816" w:rsidP="00E22E04">
            <w:pPr>
              <w:pStyle w:val="ListParagraph"/>
              <w:numPr>
                <w:ilvl w:val="0"/>
                <w:numId w:val="9"/>
              </w:numPr>
              <w:rPr>
                <w:rFonts w:ascii="Calibri" w:hAnsi="Calibri"/>
                <w:color w:val="000000" w:themeColor="text1"/>
                <w:sz w:val="24"/>
                <w:szCs w:val="24"/>
              </w:rPr>
            </w:pPr>
            <w:r w:rsidRPr="00910165">
              <w:rPr>
                <w:rFonts w:ascii="Calibri" w:hAnsi="Calibri"/>
                <w:color w:val="000000" w:themeColor="text1"/>
                <w:sz w:val="24"/>
                <w:szCs w:val="24"/>
              </w:rPr>
              <w:t>Pen and paper and a notebook to write your answers</w:t>
            </w:r>
          </w:p>
          <w:p w14:paraId="24535313" w14:textId="342895CA" w:rsidR="00276816" w:rsidRPr="00910165" w:rsidRDefault="00276816" w:rsidP="00276816">
            <w:pPr>
              <w:pStyle w:val="ListParagraph"/>
              <w:rPr>
                <w:color w:val="000000" w:themeColor="text1"/>
              </w:rPr>
            </w:pPr>
            <w:r w:rsidRPr="00910165">
              <w:rPr>
                <w:rFonts w:ascii="Calibri" w:hAnsi="Calibri"/>
                <w:color w:val="000000" w:themeColor="text1"/>
                <w:sz w:val="24"/>
                <w:szCs w:val="24"/>
              </w:rPr>
              <w:t>The wordsearch given below</w:t>
            </w:r>
          </w:p>
          <w:p w14:paraId="2BA6D15A" w14:textId="77777777" w:rsidR="00276816" w:rsidRPr="00910165" w:rsidRDefault="00276816" w:rsidP="005D0636">
            <w:pPr>
              <w:rPr>
                <w:color w:val="000000" w:themeColor="text1"/>
              </w:rPr>
            </w:pPr>
          </w:p>
          <w:p w14:paraId="368A754D" w14:textId="77777777" w:rsidR="00276816" w:rsidRPr="00910165" w:rsidRDefault="00276816" w:rsidP="00276816">
            <w:pPr>
              <w:rPr>
                <w:b/>
                <w:color w:val="000000" w:themeColor="text1"/>
              </w:rPr>
            </w:pPr>
            <w:r w:rsidRPr="00910165">
              <w:rPr>
                <w:b/>
                <w:color w:val="000000" w:themeColor="text1"/>
              </w:rPr>
              <w:t>What you will do:</w:t>
            </w:r>
          </w:p>
          <w:p w14:paraId="78C2D599" w14:textId="77777777" w:rsidR="00276816" w:rsidRPr="00910165" w:rsidRDefault="00276816" w:rsidP="00E22E04">
            <w:pPr>
              <w:pStyle w:val="ListParagraph"/>
              <w:numPr>
                <w:ilvl w:val="0"/>
                <w:numId w:val="90"/>
              </w:numPr>
              <w:rPr>
                <w:color w:val="000000" w:themeColor="text1"/>
              </w:rPr>
            </w:pPr>
            <w:r w:rsidRPr="00910165">
              <w:rPr>
                <w:color w:val="000000" w:themeColor="text1"/>
              </w:rPr>
              <w:t>Draw the Primary, Secondary and Tertiary Sector table as shown below in your notebook with at least 12 lines under each one to write in.</w:t>
            </w:r>
          </w:p>
          <w:p w14:paraId="65894B7C" w14:textId="266C8F64" w:rsidR="00276816" w:rsidRPr="00910165" w:rsidRDefault="00276816" w:rsidP="00E22E04">
            <w:pPr>
              <w:pStyle w:val="ListParagraph"/>
              <w:numPr>
                <w:ilvl w:val="0"/>
                <w:numId w:val="90"/>
              </w:numPr>
              <w:rPr>
                <w:color w:val="000000" w:themeColor="text1"/>
              </w:rPr>
            </w:pPr>
            <w:r w:rsidRPr="00910165">
              <w:rPr>
                <w:color w:val="000000" w:themeColor="text1"/>
              </w:rPr>
              <w:t>From the grid, find key words and examples from each of the different sectors and fit them into the correct categories on your table.</w:t>
            </w:r>
          </w:p>
          <w:p w14:paraId="5F21CC74" w14:textId="77777777" w:rsidR="00276816" w:rsidRPr="00910165" w:rsidRDefault="00276816" w:rsidP="005D0636">
            <w:pPr>
              <w:rPr>
                <w:rFonts w:ascii="Calibri" w:hAnsi="Calibri" w:cs="Arial"/>
                <w:color w:val="000000" w:themeColor="text1"/>
              </w:rPr>
            </w:pPr>
            <w:r w:rsidRPr="00910165">
              <w:rPr>
                <w:rFonts w:ascii="Calibri" w:hAnsi="Calibri" w:cs="Arial"/>
                <w:color w:val="000000" w:themeColor="text1"/>
              </w:rPr>
              <w:lastRenderedPageBreak/>
              <w:t xml:space="preserve">NOTE: Words may go down or across but mark them with a pencil or highlighter as you find them. Note that you can use any word as a clue, </w:t>
            </w:r>
            <w:r w:rsidRPr="00910165">
              <w:rPr>
                <w:rFonts w:ascii="Calibri" w:hAnsi="Calibri" w:cs="Arial"/>
                <w:i/>
                <w:color w:val="000000" w:themeColor="text1"/>
              </w:rPr>
              <w:t>‘sport’</w:t>
            </w:r>
            <w:r w:rsidRPr="00910165">
              <w:rPr>
                <w:rFonts w:ascii="Calibri" w:hAnsi="Calibri" w:cs="Arial"/>
                <w:color w:val="000000" w:themeColor="text1"/>
              </w:rPr>
              <w:t xml:space="preserve"> is found inside the word transport, but you can look at the secondary sector producing sports equipment. Think broadly.</w:t>
            </w:r>
          </w:p>
          <w:p w14:paraId="2EAD7A60" w14:textId="77777777" w:rsidR="00276816" w:rsidRPr="00910165" w:rsidRDefault="00276816" w:rsidP="00276816">
            <w:pPr>
              <w:rPr>
                <w:color w:val="000000" w:themeColor="text1"/>
              </w:rPr>
            </w:pPr>
          </w:p>
          <w:tbl>
            <w:tblPr>
              <w:tblStyle w:val="TableGrid"/>
              <w:tblW w:w="0" w:type="auto"/>
              <w:tblLook w:val="04A0" w:firstRow="1" w:lastRow="0" w:firstColumn="1" w:lastColumn="0" w:noHBand="0" w:noVBand="1"/>
            </w:tblPr>
            <w:tblGrid>
              <w:gridCol w:w="879"/>
              <w:gridCol w:w="879"/>
              <w:gridCol w:w="879"/>
              <w:gridCol w:w="879"/>
              <w:gridCol w:w="879"/>
              <w:gridCol w:w="879"/>
              <w:gridCol w:w="879"/>
              <w:gridCol w:w="879"/>
              <w:gridCol w:w="879"/>
              <w:gridCol w:w="879"/>
            </w:tblGrid>
            <w:tr w:rsidR="001F1B41" w:rsidRPr="00910165" w14:paraId="67ECC258" w14:textId="77777777" w:rsidTr="005D0636">
              <w:trPr>
                <w:trHeight w:val="220"/>
              </w:trPr>
              <w:tc>
                <w:tcPr>
                  <w:tcW w:w="879" w:type="dxa"/>
                </w:tcPr>
                <w:p w14:paraId="503C6E7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F</w:t>
                  </w:r>
                </w:p>
              </w:tc>
              <w:tc>
                <w:tcPr>
                  <w:tcW w:w="879" w:type="dxa"/>
                </w:tcPr>
                <w:p w14:paraId="3967CBC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5E00D89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618145FC"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M</w:t>
                  </w:r>
                </w:p>
              </w:tc>
              <w:tc>
                <w:tcPr>
                  <w:tcW w:w="879" w:type="dxa"/>
                </w:tcPr>
                <w:p w14:paraId="3766B26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79D816A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71E9E5B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G</w:t>
                  </w:r>
                </w:p>
              </w:tc>
              <w:tc>
                <w:tcPr>
                  <w:tcW w:w="879" w:type="dxa"/>
                </w:tcPr>
                <w:p w14:paraId="351DE68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5722D06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879" w:type="dxa"/>
                </w:tcPr>
                <w:p w14:paraId="6DA1815D"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r>
            <w:tr w:rsidR="001F1B41" w:rsidRPr="00910165" w14:paraId="37CFDC07" w14:textId="77777777" w:rsidTr="00276816">
              <w:trPr>
                <w:trHeight w:val="220"/>
              </w:trPr>
              <w:tc>
                <w:tcPr>
                  <w:tcW w:w="879" w:type="dxa"/>
                </w:tcPr>
                <w:p w14:paraId="00E8AA0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78CF6BE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486BD1A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879" w:type="dxa"/>
                </w:tcPr>
                <w:p w14:paraId="6B5659AA"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6ABACDD5"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879" w:type="dxa"/>
                </w:tcPr>
                <w:p w14:paraId="1B7766FB"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4EB675A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F</w:t>
                  </w:r>
                </w:p>
              </w:tc>
              <w:tc>
                <w:tcPr>
                  <w:tcW w:w="879" w:type="dxa"/>
                </w:tcPr>
                <w:p w14:paraId="48CCC35D"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726FA0F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3F804B2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r>
            <w:tr w:rsidR="001F1B41" w:rsidRPr="00910165" w14:paraId="68713CFC" w14:textId="77777777" w:rsidTr="00276816">
              <w:trPr>
                <w:trHeight w:val="220"/>
              </w:trPr>
              <w:tc>
                <w:tcPr>
                  <w:tcW w:w="879" w:type="dxa"/>
                </w:tcPr>
                <w:p w14:paraId="3C38CF9C"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6A81700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c>
                <w:tcPr>
                  <w:tcW w:w="879" w:type="dxa"/>
                </w:tcPr>
                <w:p w14:paraId="02B4C7D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6C64500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5F5E5E0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424B1D45"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V</w:t>
                  </w:r>
                </w:p>
              </w:tc>
              <w:tc>
                <w:tcPr>
                  <w:tcW w:w="879" w:type="dxa"/>
                </w:tcPr>
                <w:p w14:paraId="56AEC64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09F9159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879" w:type="dxa"/>
                </w:tcPr>
                <w:p w14:paraId="33BF0BF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433BCE9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r w:rsidR="001F1B41" w:rsidRPr="00910165" w14:paraId="1932F760" w14:textId="77777777" w:rsidTr="00276816">
              <w:trPr>
                <w:trHeight w:val="220"/>
              </w:trPr>
              <w:tc>
                <w:tcPr>
                  <w:tcW w:w="879" w:type="dxa"/>
                </w:tcPr>
                <w:p w14:paraId="5B3D905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879" w:type="dxa"/>
                </w:tcPr>
                <w:p w14:paraId="63D7896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5EBE79B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M</w:t>
                  </w:r>
                </w:p>
              </w:tc>
              <w:tc>
                <w:tcPr>
                  <w:tcW w:w="879" w:type="dxa"/>
                </w:tcPr>
                <w:p w14:paraId="4C518BF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M</w:t>
                  </w:r>
                </w:p>
              </w:tc>
              <w:tc>
                <w:tcPr>
                  <w:tcW w:w="879" w:type="dxa"/>
                </w:tcPr>
                <w:p w14:paraId="6F73A56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429D210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2108136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Z</w:t>
                  </w:r>
                </w:p>
              </w:tc>
              <w:tc>
                <w:tcPr>
                  <w:tcW w:w="879" w:type="dxa"/>
                </w:tcPr>
                <w:p w14:paraId="4DDC5F4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1A402E5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879" w:type="dxa"/>
                </w:tcPr>
                <w:p w14:paraId="2B3E89A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B</w:t>
                  </w:r>
                </w:p>
              </w:tc>
            </w:tr>
            <w:tr w:rsidR="001F1B41" w:rsidRPr="00910165" w14:paraId="24A7959F" w14:textId="77777777" w:rsidTr="00276816">
              <w:trPr>
                <w:trHeight w:val="232"/>
              </w:trPr>
              <w:tc>
                <w:tcPr>
                  <w:tcW w:w="879" w:type="dxa"/>
                </w:tcPr>
                <w:p w14:paraId="5348EA7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879" w:type="dxa"/>
                </w:tcPr>
                <w:p w14:paraId="2F57300B"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3EDAEFE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B</w:t>
                  </w:r>
                </w:p>
              </w:tc>
              <w:tc>
                <w:tcPr>
                  <w:tcW w:w="879" w:type="dxa"/>
                </w:tcPr>
                <w:p w14:paraId="7032964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5FBC43C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54816B2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879" w:type="dxa"/>
                </w:tcPr>
                <w:p w14:paraId="03F7CD8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54943CC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55EDB4B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879" w:type="dxa"/>
                </w:tcPr>
                <w:p w14:paraId="1B3A3FA0"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r>
            <w:tr w:rsidR="001F1B41" w:rsidRPr="00910165" w14:paraId="7AC1E011" w14:textId="77777777" w:rsidTr="00276816">
              <w:trPr>
                <w:trHeight w:val="220"/>
              </w:trPr>
              <w:tc>
                <w:tcPr>
                  <w:tcW w:w="879" w:type="dxa"/>
                </w:tcPr>
                <w:p w14:paraId="4C23CCF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147A7E7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3A525C3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879" w:type="dxa"/>
                </w:tcPr>
                <w:p w14:paraId="04A7B02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K</w:t>
                  </w:r>
                </w:p>
              </w:tc>
              <w:tc>
                <w:tcPr>
                  <w:tcW w:w="879" w:type="dxa"/>
                </w:tcPr>
                <w:p w14:paraId="301D6E4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741D91A1"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2D68D1E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W</w:t>
                  </w:r>
                </w:p>
              </w:tc>
              <w:tc>
                <w:tcPr>
                  <w:tcW w:w="879" w:type="dxa"/>
                </w:tcPr>
                <w:p w14:paraId="2948C9C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6872C39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15C67D4E"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r>
            <w:tr w:rsidR="001F1B41" w:rsidRPr="00910165" w14:paraId="1B6E9CE0" w14:textId="77777777" w:rsidTr="00276816">
              <w:trPr>
                <w:trHeight w:val="220"/>
              </w:trPr>
              <w:tc>
                <w:tcPr>
                  <w:tcW w:w="879" w:type="dxa"/>
                </w:tcPr>
                <w:p w14:paraId="7ABDD7FF"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60143A2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C</w:t>
                  </w:r>
                </w:p>
              </w:tc>
              <w:tc>
                <w:tcPr>
                  <w:tcW w:w="879" w:type="dxa"/>
                </w:tcPr>
                <w:p w14:paraId="03081FB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69B5B41A"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7ACB369D"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879" w:type="dxa"/>
                </w:tcPr>
                <w:p w14:paraId="60FB2ED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1F40565B"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879" w:type="dxa"/>
                </w:tcPr>
                <w:p w14:paraId="023DA4A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879" w:type="dxa"/>
                </w:tcPr>
                <w:p w14:paraId="11E221A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879" w:type="dxa"/>
                </w:tcPr>
                <w:p w14:paraId="2B313FF0"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r>
            <w:tr w:rsidR="001F1B41" w:rsidRPr="00910165" w14:paraId="6D14333F" w14:textId="77777777" w:rsidTr="00276816">
              <w:trPr>
                <w:trHeight w:val="220"/>
              </w:trPr>
              <w:tc>
                <w:tcPr>
                  <w:tcW w:w="879" w:type="dxa"/>
                </w:tcPr>
                <w:p w14:paraId="7D850A2C"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P</w:t>
                  </w:r>
                </w:p>
              </w:tc>
              <w:tc>
                <w:tcPr>
                  <w:tcW w:w="879" w:type="dxa"/>
                </w:tcPr>
                <w:p w14:paraId="73E4412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16A46916"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879" w:type="dxa"/>
                </w:tcPr>
                <w:p w14:paraId="3C60247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4F63E14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45C5C71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L</w:t>
                  </w:r>
                </w:p>
              </w:tc>
              <w:tc>
                <w:tcPr>
                  <w:tcW w:w="879" w:type="dxa"/>
                </w:tcPr>
                <w:p w14:paraId="4F73B1F1"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247E5CAB"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1EB5D81A"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H</w:t>
                  </w:r>
                </w:p>
              </w:tc>
              <w:tc>
                <w:tcPr>
                  <w:tcW w:w="879" w:type="dxa"/>
                </w:tcPr>
                <w:p w14:paraId="413017F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G</w:t>
                  </w:r>
                </w:p>
              </w:tc>
            </w:tr>
            <w:tr w:rsidR="001F1B41" w:rsidRPr="00910165" w14:paraId="63FD3566" w14:textId="77777777" w:rsidTr="005D0636">
              <w:trPr>
                <w:trHeight w:val="220"/>
              </w:trPr>
              <w:tc>
                <w:tcPr>
                  <w:tcW w:w="879" w:type="dxa"/>
                </w:tcPr>
                <w:p w14:paraId="3AFEF3E5"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c>
                <w:tcPr>
                  <w:tcW w:w="879" w:type="dxa"/>
                </w:tcPr>
                <w:p w14:paraId="61DF6358"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51F307ED"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7383EA95"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c>
                <w:tcPr>
                  <w:tcW w:w="879" w:type="dxa"/>
                </w:tcPr>
                <w:p w14:paraId="26CB4E0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607CBAE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2C1B2CC0"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29908CC1"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29749B2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79704B1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r>
            <w:tr w:rsidR="001F1B41" w:rsidRPr="00910165" w14:paraId="13ED4552" w14:textId="77777777" w:rsidTr="00276816">
              <w:trPr>
                <w:trHeight w:val="220"/>
              </w:trPr>
              <w:tc>
                <w:tcPr>
                  <w:tcW w:w="879" w:type="dxa"/>
                </w:tcPr>
                <w:p w14:paraId="03F68311"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E</w:t>
                  </w:r>
                </w:p>
              </w:tc>
              <w:tc>
                <w:tcPr>
                  <w:tcW w:w="879" w:type="dxa"/>
                </w:tcPr>
                <w:p w14:paraId="230EE411"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0D501F32"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D</w:t>
                  </w:r>
                </w:p>
              </w:tc>
              <w:tc>
                <w:tcPr>
                  <w:tcW w:w="879" w:type="dxa"/>
                </w:tcPr>
                <w:p w14:paraId="55C96B6C"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O</w:t>
                  </w:r>
                </w:p>
              </w:tc>
              <w:tc>
                <w:tcPr>
                  <w:tcW w:w="879" w:type="dxa"/>
                </w:tcPr>
                <w:p w14:paraId="2B2AF929"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T</w:t>
                  </w:r>
                </w:p>
              </w:tc>
              <w:tc>
                <w:tcPr>
                  <w:tcW w:w="879" w:type="dxa"/>
                </w:tcPr>
                <w:p w14:paraId="2AA5551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R</w:t>
                  </w:r>
                </w:p>
              </w:tc>
              <w:tc>
                <w:tcPr>
                  <w:tcW w:w="879" w:type="dxa"/>
                </w:tcPr>
                <w:p w14:paraId="23BE19DD"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A</w:t>
                  </w:r>
                </w:p>
              </w:tc>
              <w:tc>
                <w:tcPr>
                  <w:tcW w:w="879" w:type="dxa"/>
                </w:tcPr>
                <w:p w14:paraId="4EF30A34"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I</w:t>
                  </w:r>
                </w:p>
              </w:tc>
              <w:tc>
                <w:tcPr>
                  <w:tcW w:w="879" w:type="dxa"/>
                </w:tcPr>
                <w:p w14:paraId="5CDB3B57"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N</w:t>
                  </w:r>
                </w:p>
              </w:tc>
              <w:tc>
                <w:tcPr>
                  <w:tcW w:w="879" w:type="dxa"/>
                </w:tcPr>
                <w:p w14:paraId="61805943" w14:textId="77777777" w:rsidR="00276816" w:rsidRPr="00910165" w:rsidRDefault="00276816" w:rsidP="00276816">
                  <w:pPr>
                    <w:pStyle w:val="NormalWeb"/>
                    <w:spacing w:before="120" w:beforeAutospacing="0" w:after="120" w:afterAutospacing="0"/>
                    <w:jc w:val="center"/>
                    <w:rPr>
                      <w:rFonts w:ascii="Calibri" w:hAnsi="Calibri" w:cs="Arial"/>
                      <w:b/>
                      <w:color w:val="000000" w:themeColor="text1"/>
                    </w:rPr>
                  </w:pPr>
                  <w:r w:rsidRPr="00910165">
                    <w:rPr>
                      <w:rFonts w:ascii="Calibri" w:hAnsi="Calibri" w:cs="Arial"/>
                      <w:b/>
                      <w:color w:val="000000" w:themeColor="text1"/>
                    </w:rPr>
                    <w:t>S</w:t>
                  </w:r>
                </w:p>
              </w:tc>
            </w:tr>
          </w:tbl>
          <w:p w14:paraId="1089166F" w14:textId="77777777" w:rsidR="00276816" w:rsidRPr="00910165" w:rsidRDefault="00276816" w:rsidP="005D0636">
            <w:pPr>
              <w:rPr>
                <w:b/>
                <w:color w:val="000000" w:themeColor="text1"/>
              </w:rPr>
            </w:pPr>
          </w:p>
          <w:p w14:paraId="762E6A47" w14:textId="77777777" w:rsidR="00276816" w:rsidRPr="00910165" w:rsidRDefault="00276816" w:rsidP="00276816">
            <w:pPr>
              <w:rPr>
                <w:b/>
                <w:color w:val="000000" w:themeColor="text1"/>
              </w:rPr>
            </w:pPr>
            <w:r w:rsidRPr="00910165">
              <w:rPr>
                <w:b/>
                <w:color w:val="000000" w:themeColor="text1"/>
              </w:rPr>
              <w:t>Primary, Secondary and Tertiary Sector table:</w:t>
            </w:r>
          </w:p>
          <w:p w14:paraId="6DB00A58" w14:textId="77777777" w:rsidR="00276816" w:rsidRPr="00910165" w:rsidRDefault="00276816">
            <w:pPr>
              <w:rPr>
                <w:color w:val="000000" w:themeColor="text1"/>
              </w:rPr>
            </w:pPr>
          </w:p>
          <w:tbl>
            <w:tblPr>
              <w:tblStyle w:val="TableGrid"/>
              <w:tblW w:w="0" w:type="auto"/>
              <w:tblLook w:val="04A0" w:firstRow="1" w:lastRow="0" w:firstColumn="1" w:lastColumn="0" w:noHBand="0" w:noVBand="1"/>
            </w:tblPr>
            <w:tblGrid>
              <w:gridCol w:w="2930"/>
              <w:gridCol w:w="2930"/>
              <w:gridCol w:w="2930"/>
            </w:tblGrid>
            <w:tr w:rsidR="001F1B41" w:rsidRPr="00910165" w14:paraId="1AD58805" w14:textId="77777777" w:rsidTr="00276816">
              <w:trPr>
                <w:trHeight w:val="220"/>
              </w:trPr>
              <w:tc>
                <w:tcPr>
                  <w:tcW w:w="2930" w:type="dxa"/>
                </w:tcPr>
                <w:p w14:paraId="1589C92F" w14:textId="77777777" w:rsidR="00276816" w:rsidRPr="00910165" w:rsidRDefault="00276816">
                  <w:pPr>
                    <w:rPr>
                      <w:b/>
                      <w:color w:val="000000" w:themeColor="text1"/>
                    </w:rPr>
                  </w:pPr>
                  <w:r w:rsidRPr="00910165">
                    <w:rPr>
                      <w:b/>
                      <w:color w:val="000000" w:themeColor="text1"/>
                    </w:rPr>
                    <w:t>Primary Sector</w:t>
                  </w:r>
                </w:p>
              </w:tc>
              <w:tc>
                <w:tcPr>
                  <w:tcW w:w="2930" w:type="dxa"/>
                </w:tcPr>
                <w:p w14:paraId="61F7C340" w14:textId="77777777" w:rsidR="00276816" w:rsidRPr="00910165" w:rsidRDefault="00276816">
                  <w:pPr>
                    <w:rPr>
                      <w:b/>
                      <w:color w:val="000000" w:themeColor="text1"/>
                    </w:rPr>
                  </w:pPr>
                  <w:r w:rsidRPr="00910165">
                    <w:rPr>
                      <w:b/>
                      <w:color w:val="000000" w:themeColor="text1"/>
                    </w:rPr>
                    <w:t>Secondary Sector</w:t>
                  </w:r>
                </w:p>
              </w:tc>
              <w:tc>
                <w:tcPr>
                  <w:tcW w:w="2930" w:type="dxa"/>
                </w:tcPr>
                <w:p w14:paraId="790A4A69" w14:textId="77777777" w:rsidR="00276816" w:rsidRPr="00910165" w:rsidRDefault="00276816">
                  <w:pPr>
                    <w:rPr>
                      <w:b/>
                      <w:color w:val="000000" w:themeColor="text1"/>
                    </w:rPr>
                  </w:pPr>
                  <w:r w:rsidRPr="00910165">
                    <w:rPr>
                      <w:b/>
                      <w:color w:val="000000" w:themeColor="text1"/>
                    </w:rPr>
                    <w:t>Tertiary Sector</w:t>
                  </w:r>
                </w:p>
              </w:tc>
            </w:tr>
            <w:tr w:rsidR="001F1B41" w:rsidRPr="00910165" w14:paraId="1722009A" w14:textId="77777777" w:rsidTr="00276816">
              <w:trPr>
                <w:trHeight w:val="220"/>
              </w:trPr>
              <w:tc>
                <w:tcPr>
                  <w:tcW w:w="2930" w:type="dxa"/>
                </w:tcPr>
                <w:p w14:paraId="0CCFF49F" w14:textId="77777777" w:rsidR="00276816" w:rsidRPr="00910165" w:rsidRDefault="00276816">
                  <w:pPr>
                    <w:rPr>
                      <w:color w:val="000000" w:themeColor="text1"/>
                    </w:rPr>
                  </w:pPr>
                </w:p>
              </w:tc>
              <w:tc>
                <w:tcPr>
                  <w:tcW w:w="2930" w:type="dxa"/>
                </w:tcPr>
                <w:p w14:paraId="20E83235" w14:textId="77777777" w:rsidR="00276816" w:rsidRPr="00910165" w:rsidRDefault="00276816">
                  <w:pPr>
                    <w:rPr>
                      <w:color w:val="000000" w:themeColor="text1"/>
                    </w:rPr>
                  </w:pPr>
                </w:p>
              </w:tc>
              <w:tc>
                <w:tcPr>
                  <w:tcW w:w="2930" w:type="dxa"/>
                </w:tcPr>
                <w:p w14:paraId="06DAE8CF" w14:textId="77777777" w:rsidR="00276816" w:rsidRPr="00910165" w:rsidRDefault="00276816">
                  <w:pPr>
                    <w:rPr>
                      <w:color w:val="000000" w:themeColor="text1"/>
                    </w:rPr>
                  </w:pPr>
                </w:p>
              </w:tc>
            </w:tr>
            <w:tr w:rsidR="001F1B41" w:rsidRPr="00910165" w14:paraId="4EDB9F91" w14:textId="77777777" w:rsidTr="00276816">
              <w:trPr>
                <w:trHeight w:val="220"/>
              </w:trPr>
              <w:tc>
                <w:tcPr>
                  <w:tcW w:w="2930" w:type="dxa"/>
                </w:tcPr>
                <w:p w14:paraId="0E7DDEA7" w14:textId="77777777" w:rsidR="00276816" w:rsidRPr="00910165" w:rsidRDefault="00276816">
                  <w:pPr>
                    <w:rPr>
                      <w:color w:val="000000" w:themeColor="text1"/>
                    </w:rPr>
                  </w:pPr>
                </w:p>
              </w:tc>
              <w:tc>
                <w:tcPr>
                  <w:tcW w:w="2930" w:type="dxa"/>
                </w:tcPr>
                <w:p w14:paraId="0DD363D2" w14:textId="77777777" w:rsidR="00276816" w:rsidRPr="00910165" w:rsidRDefault="00276816">
                  <w:pPr>
                    <w:rPr>
                      <w:color w:val="000000" w:themeColor="text1"/>
                    </w:rPr>
                  </w:pPr>
                </w:p>
              </w:tc>
              <w:tc>
                <w:tcPr>
                  <w:tcW w:w="2930" w:type="dxa"/>
                </w:tcPr>
                <w:p w14:paraId="01A916C8" w14:textId="77777777" w:rsidR="00276816" w:rsidRPr="00910165" w:rsidRDefault="00276816">
                  <w:pPr>
                    <w:rPr>
                      <w:color w:val="000000" w:themeColor="text1"/>
                    </w:rPr>
                  </w:pPr>
                </w:p>
              </w:tc>
            </w:tr>
            <w:tr w:rsidR="001F1B41" w:rsidRPr="00910165" w14:paraId="29DC8CB3" w14:textId="77777777" w:rsidTr="00276816">
              <w:trPr>
                <w:trHeight w:val="220"/>
              </w:trPr>
              <w:tc>
                <w:tcPr>
                  <w:tcW w:w="2930" w:type="dxa"/>
                </w:tcPr>
                <w:p w14:paraId="5A855E42" w14:textId="77777777" w:rsidR="00276816" w:rsidRPr="00910165" w:rsidRDefault="00276816">
                  <w:pPr>
                    <w:rPr>
                      <w:color w:val="000000" w:themeColor="text1"/>
                    </w:rPr>
                  </w:pPr>
                </w:p>
              </w:tc>
              <w:tc>
                <w:tcPr>
                  <w:tcW w:w="2930" w:type="dxa"/>
                </w:tcPr>
                <w:p w14:paraId="497DF473" w14:textId="77777777" w:rsidR="00276816" w:rsidRPr="00910165" w:rsidRDefault="00276816">
                  <w:pPr>
                    <w:rPr>
                      <w:color w:val="000000" w:themeColor="text1"/>
                    </w:rPr>
                  </w:pPr>
                </w:p>
              </w:tc>
              <w:tc>
                <w:tcPr>
                  <w:tcW w:w="2930" w:type="dxa"/>
                </w:tcPr>
                <w:p w14:paraId="0017BDE4" w14:textId="77777777" w:rsidR="00276816" w:rsidRPr="00910165" w:rsidRDefault="00276816">
                  <w:pPr>
                    <w:rPr>
                      <w:color w:val="000000" w:themeColor="text1"/>
                    </w:rPr>
                  </w:pPr>
                </w:p>
              </w:tc>
            </w:tr>
          </w:tbl>
          <w:p w14:paraId="63AEF7F5" w14:textId="77777777" w:rsidR="00276816" w:rsidRPr="00910165" w:rsidRDefault="00276816" w:rsidP="005D0636">
            <w:pPr>
              <w:rPr>
                <w:b/>
                <w:color w:val="000000" w:themeColor="text1"/>
              </w:rPr>
            </w:pPr>
          </w:p>
          <w:p w14:paraId="4A6B5F06" w14:textId="77777777" w:rsidR="00276816" w:rsidRPr="00910165" w:rsidRDefault="00276816">
            <w:pPr>
              <w:rPr>
                <w:b/>
                <w:color w:val="000000" w:themeColor="text1"/>
              </w:rPr>
            </w:pPr>
            <w:r w:rsidRPr="00910165">
              <w:rPr>
                <w:b/>
                <w:color w:val="000000" w:themeColor="text1"/>
              </w:rPr>
              <w:t>Guided Reflection</w:t>
            </w:r>
          </w:p>
          <w:p w14:paraId="0FA3757B" w14:textId="2DC5B503" w:rsidR="00276816" w:rsidRPr="00910165" w:rsidRDefault="00276816">
            <w:pPr>
              <w:rPr>
                <w:color w:val="000000" w:themeColor="text1"/>
              </w:rPr>
            </w:pPr>
            <w:r w:rsidRPr="00910165">
              <w:rPr>
                <w:color w:val="000000" w:themeColor="text1"/>
              </w:rPr>
              <w:t>As you find and classify each item, think about the role that it plays in the economy.  Also consider how important it is in your life – it may be directly, such as the fact that you catch a train to work, or indirectly, such as the fact that trains deliver goods that you are buying.  As end-users it is important for us to understand where the products we use come from – the farmer than grows the maize, the manufacturer that makes the maize meal as well as the transporters and shop owners that bring them to us.</w:t>
            </w:r>
          </w:p>
          <w:p w14:paraId="4FEF03B6" w14:textId="77777777" w:rsidR="00276816" w:rsidRPr="00910165" w:rsidRDefault="00276816">
            <w:pPr>
              <w:rPr>
                <w:color w:val="000000" w:themeColor="text1"/>
              </w:rPr>
            </w:pPr>
          </w:p>
        </w:tc>
      </w:tr>
    </w:tbl>
    <w:p w14:paraId="637E3852" w14:textId="77777777" w:rsidR="00276816" w:rsidRPr="00910165" w:rsidRDefault="00276816" w:rsidP="005D0636">
      <w:pPr>
        <w:rPr>
          <w:color w:val="000000" w:themeColor="text1"/>
        </w:rPr>
      </w:pPr>
    </w:p>
    <w:p w14:paraId="7C437E19" w14:textId="77777777" w:rsidR="00276816" w:rsidRPr="00910165" w:rsidRDefault="00276816" w:rsidP="005D0636">
      <w:pPr>
        <w:rPr>
          <w:b/>
          <w:color w:val="000000" w:themeColor="text1"/>
        </w:rPr>
      </w:pPr>
      <w:r w:rsidRPr="00910165">
        <w:rPr>
          <w:b/>
          <w:color w:val="000000" w:themeColor="text1"/>
        </w:rPr>
        <w:t xml:space="preserve">4.1.3 Contributions by each sector </w:t>
      </w:r>
    </w:p>
    <w:p w14:paraId="44497CE4" w14:textId="77777777" w:rsidR="00276816" w:rsidRPr="00910165" w:rsidRDefault="00276816" w:rsidP="005D0636">
      <w:pPr>
        <w:rPr>
          <w:color w:val="000000" w:themeColor="text1"/>
        </w:rPr>
      </w:pPr>
      <w:r w:rsidRPr="00910165">
        <w:rPr>
          <w:color w:val="000000" w:themeColor="text1"/>
        </w:rPr>
        <w:t>You have already leant that the South African economy has undergone many changes to become what it is today.  A brief look at these stages is summarised here:</w:t>
      </w:r>
    </w:p>
    <w:p w14:paraId="524921C0" w14:textId="14BE0B16" w:rsidR="00276816" w:rsidRPr="00910165" w:rsidRDefault="00276816" w:rsidP="00E22E04">
      <w:pPr>
        <w:pStyle w:val="ListParagraph"/>
        <w:numPr>
          <w:ilvl w:val="0"/>
          <w:numId w:val="81"/>
        </w:numPr>
        <w:rPr>
          <w:color w:val="000000" w:themeColor="text1"/>
        </w:rPr>
      </w:pPr>
      <w:r w:rsidRPr="00910165">
        <w:rPr>
          <w:color w:val="000000" w:themeColor="text1"/>
        </w:rPr>
        <w:t xml:space="preserve">At the beginning, the South African economy relied on agriculture and mining as its main industries. They made up almost two thirds to the economy. </w:t>
      </w:r>
    </w:p>
    <w:p w14:paraId="5AA0A44E" w14:textId="77777777" w:rsidR="00276816" w:rsidRPr="00910165" w:rsidRDefault="00276816" w:rsidP="00E22E04">
      <w:pPr>
        <w:pStyle w:val="ListParagraph"/>
        <w:numPr>
          <w:ilvl w:val="0"/>
          <w:numId w:val="81"/>
        </w:numPr>
        <w:rPr>
          <w:color w:val="000000" w:themeColor="text1"/>
        </w:rPr>
      </w:pPr>
      <w:r w:rsidRPr="00910165">
        <w:rPr>
          <w:color w:val="000000" w:themeColor="text1"/>
        </w:rPr>
        <w:t xml:space="preserve">Secondary industries began growing in importance after 1950. </w:t>
      </w:r>
    </w:p>
    <w:p w14:paraId="5FCC3135" w14:textId="59BBFA0C" w:rsidR="00276816" w:rsidRPr="00910165" w:rsidRDefault="00276816" w:rsidP="00E22E04">
      <w:pPr>
        <w:pStyle w:val="ListParagraph"/>
        <w:numPr>
          <w:ilvl w:val="0"/>
          <w:numId w:val="81"/>
        </w:numPr>
        <w:rPr>
          <w:color w:val="000000" w:themeColor="text1"/>
        </w:rPr>
      </w:pPr>
      <w:r w:rsidRPr="00910165">
        <w:rPr>
          <w:color w:val="000000" w:themeColor="text1"/>
        </w:rPr>
        <w:t>Tertiary industries grew in importance from the 1960’s onward, and today are still growing at an extremely fast rate.</w:t>
      </w:r>
    </w:p>
    <w:p w14:paraId="3788952C" w14:textId="77777777" w:rsidR="00276816" w:rsidRPr="00910165" w:rsidRDefault="00276816" w:rsidP="00276816">
      <w:pPr>
        <w:rPr>
          <w:color w:val="000000" w:themeColor="text1"/>
        </w:rPr>
      </w:pPr>
      <w:r w:rsidRPr="00910165">
        <w:rPr>
          <w:i/>
          <w:color w:val="000000" w:themeColor="text1"/>
        </w:rPr>
        <w:lastRenderedPageBreak/>
        <w:t>Note:</w:t>
      </w:r>
      <w:r w:rsidRPr="00910165">
        <w:rPr>
          <w:color w:val="000000" w:themeColor="text1"/>
        </w:rPr>
        <w:t xml:space="preserve">  Read the following and then look at the summary table at the end of this section to see a comparison between a selection of different years.</w:t>
      </w:r>
    </w:p>
    <w:p w14:paraId="6D8B8DFB" w14:textId="77777777" w:rsidR="00276816" w:rsidRPr="00910165" w:rsidRDefault="00276816" w:rsidP="00E22E04">
      <w:pPr>
        <w:pStyle w:val="ListParagraph"/>
        <w:numPr>
          <w:ilvl w:val="0"/>
          <w:numId w:val="84"/>
        </w:numPr>
        <w:ind w:left="426" w:hanging="426"/>
        <w:rPr>
          <w:b/>
          <w:color w:val="000000" w:themeColor="text1"/>
        </w:rPr>
      </w:pPr>
      <w:r w:rsidRPr="00910165">
        <w:rPr>
          <w:b/>
          <w:color w:val="000000" w:themeColor="text1"/>
        </w:rPr>
        <w:t xml:space="preserve">Contribution by Primary Industry:  </w:t>
      </w:r>
    </w:p>
    <w:p w14:paraId="1DD2BC2A" w14:textId="5E4A17D2" w:rsidR="00276816" w:rsidRPr="00910165" w:rsidRDefault="00276816" w:rsidP="005D0636">
      <w:pPr>
        <w:rPr>
          <w:color w:val="000000" w:themeColor="text1"/>
        </w:rPr>
      </w:pPr>
      <w:r w:rsidRPr="00910165">
        <w:rPr>
          <w:color w:val="000000" w:themeColor="text1"/>
        </w:rPr>
        <w:t xml:space="preserve">South Africa is unlikely to become a strong agricultural country because of the poor rainfall and the quality of soil. As a result it still has to import agricultural products from other countries. According to South African Market Insights agriculture was contributing about 2.5% to the economy in 2018. (Accessed from: </w:t>
      </w:r>
      <w:hyperlink r:id="rId85" w:history="1">
        <w:r w:rsidRPr="00910165">
          <w:rPr>
            <w:rStyle w:val="Hyperlink"/>
            <w:color w:val="000000" w:themeColor="text1"/>
          </w:rPr>
          <w:t>https://www.southafricanmi.com/south-africas-gdp.html (19</w:t>
        </w:r>
      </w:hyperlink>
      <w:r w:rsidRPr="00910165">
        <w:rPr>
          <w:color w:val="000000" w:themeColor="text1"/>
        </w:rPr>
        <w:t xml:space="preserve"> January 2019).</w:t>
      </w:r>
    </w:p>
    <w:p w14:paraId="388952FA" w14:textId="73B50EB1" w:rsidR="00276816" w:rsidRPr="00910165" w:rsidRDefault="00276816" w:rsidP="005D0636">
      <w:pPr>
        <w:rPr>
          <w:color w:val="000000" w:themeColor="text1"/>
        </w:rPr>
      </w:pPr>
      <w:r w:rsidRPr="00910165">
        <w:rPr>
          <w:color w:val="000000" w:themeColor="text1"/>
        </w:rPr>
        <w:t xml:space="preserve"> South Africa has done much better in mining. Mining contributes around 7% to the economy, as we are a country rich in minerals ranging from coal to platinum and gold. We are one of the top five countries as far as mineral reserves go.  </w:t>
      </w:r>
    </w:p>
    <w:p w14:paraId="66528674" w14:textId="77777777" w:rsidR="00276816" w:rsidRPr="00910165" w:rsidRDefault="00276816" w:rsidP="005D0636">
      <w:pPr>
        <w:rPr>
          <w:color w:val="000000" w:themeColor="text1"/>
        </w:rPr>
      </w:pPr>
      <w:r w:rsidRPr="00910165">
        <w:rPr>
          <w:color w:val="000000" w:themeColor="text1"/>
        </w:rPr>
        <w:t>Primary industries bring in foreign exchange when exports take place.  Fruit, sugar, nuts and grain are some of our main exports. One of our key advantages is being in the Southern Hemisphere with opposite seasons to Europe – so we can supply many products that they demand when it is out of season, such as oranges during their summer and fresh flowers during their winters.</w:t>
      </w:r>
    </w:p>
    <w:p w14:paraId="06FD0795" w14:textId="77777777" w:rsidR="00276816" w:rsidRPr="00910165" w:rsidRDefault="00276816" w:rsidP="00E22E04">
      <w:pPr>
        <w:pStyle w:val="ListParagraph"/>
        <w:numPr>
          <w:ilvl w:val="0"/>
          <w:numId w:val="84"/>
        </w:numPr>
        <w:ind w:left="426" w:hanging="426"/>
        <w:rPr>
          <w:b/>
          <w:color w:val="000000" w:themeColor="text1"/>
        </w:rPr>
      </w:pPr>
      <w:r w:rsidRPr="00910165">
        <w:rPr>
          <w:b/>
          <w:color w:val="000000" w:themeColor="text1"/>
        </w:rPr>
        <w:t>Contribution by Secondary Industries:</w:t>
      </w:r>
    </w:p>
    <w:p w14:paraId="341880C6" w14:textId="77777777" w:rsidR="00276816" w:rsidRPr="00910165" w:rsidRDefault="00276816" w:rsidP="005D0636">
      <w:pPr>
        <w:rPr>
          <w:color w:val="000000" w:themeColor="text1"/>
        </w:rPr>
      </w:pPr>
      <w:r w:rsidRPr="00910165">
        <w:rPr>
          <w:color w:val="000000" w:themeColor="text1"/>
        </w:rPr>
        <w:t>They contributed 21% to the national economy in 2015. Of this, the largest contributor was manufacturing industries. (13%).</w:t>
      </w:r>
    </w:p>
    <w:p w14:paraId="2B10F4C3" w14:textId="77777777" w:rsidR="00276816" w:rsidRPr="00910165" w:rsidRDefault="00276816" w:rsidP="005D0636">
      <w:pPr>
        <w:rPr>
          <w:color w:val="000000" w:themeColor="text1"/>
        </w:rPr>
      </w:pPr>
      <w:r w:rsidRPr="00910165">
        <w:rPr>
          <w:color w:val="000000" w:themeColor="text1"/>
        </w:rPr>
        <w:t xml:space="preserve">South Africa can play an important part in the development of the rest of Africa, as we have built up a lot of expertise in developing this sector to ensure that we are moving towards a more developed economy. </w:t>
      </w:r>
    </w:p>
    <w:p w14:paraId="448AA598" w14:textId="49573B38" w:rsidR="00276816" w:rsidRPr="00910165" w:rsidRDefault="00276816" w:rsidP="00E22E04">
      <w:pPr>
        <w:pStyle w:val="ListParagraph"/>
        <w:numPr>
          <w:ilvl w:val="0"/>
          <w:numId w:val="84"/>
        </w:numPr>
        <w:ind w:left="426" w:hanging="426"/>
        <w:rPr>
          <w:b/>
          <w:color w:val="000000" w:themeColor="text1"/>
        </w:rPr>
      </w:pPr>
      <w:r w:rsidRPr="00910165">
        <w:rPr>
          <w:b/>
          <w:color w:val="000000" w:themeColor="text1"/>
        </w:rPr>
        <w:t xml:space="preserve">Contribution by Tertiary Industry:  </w:t>
      </w:r>
    </w:p>
    <w:p w14:paraId="0AB8226C" w14:textId="1BA95B2E" w:rsidR="00276816" w:rsidRPr="00910165" w:rsidRDefault="00276816" w:rsidP="005D0636">
      <w:pPr>
        <w:rPr>
          <w:color w:val="000000" w:themeColor="text1"/>
        </w:rPr>
      </w:pPr>
      <w:r w:rsidRPr="00910165">
        <w:rPr>
          <w:color w:val="000000" w:themeColor="text1"/>
        </w:rPr>
        <w:t xml:space="preserve">In 2015, the services sector contributed 69% to the National Economy. It is an important contributor as it creates 60% of the employment. </w:t>
      </w:r>
    </w:p>
    <w:p w14:paraId="550D4EC4" w14:textId="77777777" w:rsidR="00276816" w:rsidRPr="00910165" w:rsidRDefault="00276816" w:rsidP="005D0636">
      <w:pPr>
        <w:rPr>
          <w:color w:val="000000" w:themeColor="text1"/>
        </w:rPr>
      </w:pPr>
      <w:r w:rsidRPr="00910165">
        <w:rPr>
          <w:b/>
          <w:color w:val="000000" w:themeColor="text1"/>
        </w:rPr>
        <w:t>Changes</w:t>
      </w:r>
      <w:r w:rsidRPr="00910165">
        <w:rPr>
          <w:color w:val="000000" w:themeColor="text1"/>
        </w:rPr>
        <w:t xml:space="preserve"> </w:t>
      </w:r>
    </w:p>
    <w:p w14:paraId="7A93A49E" w14:textId="014463FE" w:rsidR="00276816" w:rsidRPr="00910165" w:rsidRDefault="00276816" w:rsidP="005D0636">
      <w:pPr>
        <w:rPr>
          <w:color w:val="000000" w:themeColor="text1"/>
        </w:rPr>
      </w:pPr>
      <w:r w:rsidRPr="00910165">
        <w:rPr>
          <w:color w:val="000000" w:themeColor="text1"/>
        </w:rPr>
        <w:t>The contributions made by the various sectors are changing and these changes can be short term or long term.  What is important is whether the changes in the economy manages to raise the economic welfare of the population.  In other words you must ask: “How much of the populations’ needs are satisfied?”. This is measured by the range of goods and services produced to satisfy these needs. This is referred to as the Gross Domestic Product (GDP) [</w:t>
      </w:r>
      <w:r w:rsidRPr="00910165">
        <w:rPr>
          <w:rFonts w:asciiTheme="majorHAnsi" w:hAnsiTheme="majorHAnsi"/>
          <w:color w:val="000000" w:themeColor="text1"/>
        </w:rPr>
        <w:t>is the total value of goods and services produced within the borders of the country during a certain period e.g. one year.]</w:t>
      </w:r>
      <w:r w:rsidRPr="00910165">
        <w:rPr>
          <w:color w:val="000000" w:themeColor="text1"/>
        </w:rPr>
        <w:t>.</w:t>
      </w:r>
    </w:p>
    <w:p w14:paraId="0D1F456D" w14:textId="37BCA685" w:rsidR="00276816" w:rsidRPr="00910165" w:rsidRDefault="00276816" w:rsidP="005D0636">
      <w:pPr>
        <w:rPr>
          <w:color w:val="000000" w:themeColor="text1"/>
        </w:rPr>
      </w:pPr>
      <w:r w:rsidRPr="00910165">
        <w:rPr>
          <w:color w:val="000000" w:themeColor="text1"/>
        </w:rPr>
        <w:t xml:space="preserve">The </w:t>
      </w:r>
      <w:r w:rsidRPr="00910165">
        <w:rPr>
          <w:b/>
          <w:color w:val="000000" w:themeColor="text1"/>
        </w:rPr>
        <w:t>Quarterly bulletin of the South African Reserve Bank</w:t>
      </w:r>
      <w:r w:rsidRPr="00910165">
        <w:rPr>
          <w:color w:val="000000" w:themeColor="text1"/>
        </w:rPr>
        <w:t xml:space="preserve"> keeps track of this. </w:t>
      </w:r>
    </w:p>
    <w:p w14:paraId="03B71C2D" w14:textId="77777777" w:rsidR="00276816" w:rsidRPr="00910165" w:rsidRDefault="00276816" w:rsidP="005D0636">
      <w:pPr>
        <w:shd w:val="clear" w:color="auto" w:fill="FFFFFF"/>
        <w:spacing w:after="0" w:line="240" w:lineRule="atLeast"/>
        <w:rPr>
          <w:rFonts w:eastAsia="Times New Roman" w:cs="Arial"/>
          <w:color w:val="000000" w:themeColor="text1"/>
          <w:lang w:eastAsia="en-ZA"/>
        </w:rPr>
      </w:pPr>
      <w:r w:rsidRPr="00910165">
        <w:rPr>
          <w:rFonts w:eastAsia="Times New Roman" w:cs="Arial"/>
          <w:color w:val="000000" w:themeColor="text1"/>
          <w:lang w:eastAsia="en-ZA"/>
        </w:rPr>
        <w:t>https://www.resbank.co.za/Publications/QuarterlyBulletins/.../Quarterly-Bulletin.aspx</w:t>
      </w:r>
    </w:p>
    <w:p w14:paraId="49F654B6" w14:textId="58403FD3" w:rsidR="00276816" w:rsidRPr="00910165" w:rsidRDefault="00276816" w:rsidP="005D0636">
      <w:pPr>
        <w:rPr>
          <w:color w:val="000000" w:themeColor="text1"/>
        </w:rPr>
      </w:pPr>
      <w:r w:rsidRPr="00910165">
        <w:rPr>
          <w:color w:val="000000" w:themeColor="text1"/>
        </w:rPr>
        <w:t xml:space="preserve">Look at the following: </w:t>
      </w:r>
    </w:p>
    <w:p w14:paraId="33DD6CBA" w14:textId="77777777" w:rsidR="00276816" w:rsidRPr="00910165" w:rsidRDefault="00276816">
      <w:pPr>
        <w:spacing w:line="276" w:lineRule="auto"/>
        <w:rPr>
          <w:color w:val="000000" w:themeColor="text1"/>
        </w:rPr>
      </w:pPr>
      <w:r w:rsidRPr="00910165">
        <w:rPr>
          <w:color w:val="000000" w:themeColor="text1"/>
        </w:rPr>
        <w:br w:type="page"/>
      </w:r>
    </w:p>
    <w:p w14:paraId="0A1CB558" w14:textId="32FE2917" w:rsidR="00276816" w:rsidRPr="00910165" w:rsidRDefault="00276816" w:rsidP="005D0636">
      <w:pPr>
        <w:rPr>
          <w:color w:val="000000" w:themeColor="text1"/>
        </w:rPr>
      </w:pPr>
      <w:r w:rsidRPr="00910165">
        <w:rPr>
          <w:color w:val="000000" w:themeColor="text1"/>
        </w:rPr>
        <w:lastRenderedPageBreak/>
        <w:t xml:space="preserve">The following table, indicating the contributions (%) of various sectors of the economy, was taken from the SA RB Bulletin. It identifies the contribution to the economy of various sectors, during various selected years. You will be able to see changes taking place over the years. </w:t>
      </w:r>
    </w:p>
    <w:tbl>
      <w:tblPr>
        <w:tblStyle w:val="TableGrid"/>
        <w:tblW w:w="0" w:type="auto"/>
        <w:tblLayout w:type="fixed"/>
        <w:tblLook w:val="04A0" w:firstRow="1" w:lastRow="0" w:firstColumn="1" w:lastColumn="0" w:noHBand="0" w:noVBand="1"/>
      </w:tblPr>
      <w:tblGrid>
        <w:gridCol w:w="2680"/>
        <w:gridCol w:w="1426"/>
        <w:gridCol w:w="1418"/>
        <w:gridCol w:w="1275"/>
        <w:gridCol w:w="1276"/>
      </w:tblGrid>
      <w:tr w:rsidR="001F1B41" w:rsidRPr="00910165" w14:paraId="33C1DA9B" w14:textId="77777777" w:rsidTr="00276816">
        <w:tc>
          <w:tcPr>
            <w:tcW w:w="2680" w:type="dxa"/>
          </w:tcPr>
          <w:p w14:paraId="0A65A1AD" w14:textId="77777777" w:rsidR="00276816" w:rsidRPr="00910165" w:rsidRDefault="00276816" w:rsidP="00276816">
            <w:pPr>
              <w:ind w:left="598" w:hanging="709"/>
              <w:rPr>
                <w:b/>
                <w:color w:val="000000" w:themeColor="text1"/>
              </w:rPr>
            </w:pPr>
            <w:r w:rsidRPr="00910165">
              <w:rPr>
                <w:b/>
                <w:color w:val="000000" w:themeColor="text1"/>
              </w:rPr>
              <w:t>NOTE:  Figures indicate % Contribution</w:t>
            </w:r>
          </w:p>
        </w:tc>
        <w:tc>
          <w:tcPr>
            <w:tcW w:w="1426" w:type="dxa"/>
          </w:tcPr>
          <w:p w14:paraId="77F81FDE" w14:textId="77777777" w:rsidR="00276816" w:rsidRPr="00910165" w:rsidRDefault="00276816" w:rsidP="005D0636">
            <w:pPr>
              <w:rPr>
                <w:b/>
                <w:color w:val="000000" w:themeColor="text1"/>
              </w:rPr>
            </w:pPr>
            <w:r w:rsidRPr="00910165">
              <w:rPr>
                <w:b/>
                <w:color w:val="000000" w:themeColor="text1"/>
              </w:rPr>
              <w:t>1910</w:t>
            </w:r>
          </w:p>
          <w:p w14:paraId="04EB866E" w14:textId="77777777" w:rsidR="00276816" w:rsidRPr="00910165" w:rsidRDefault="00276816" w:rsidP="005D0636">
            <w:pPr>
              <w:rPr>
                <w:b/>
                <w:color w:val="000000" w:themeColor="text1"/>
              </w:rPr>
            </w:pPr>
            <w:r w:rsidRPr="00910165">
              <w:rPr>
                <w:b/>
                <w:color w:val="000000" w:themeColor="text1"/>
              </w:rPr>
              <w:t>(data incomplete)</w:t>
            </w:r>
          </w:p>
        </w:tc>
        <w:tc>
          <w:tcPr>
            <w:tcW w:w="1418" w:type="dxa"/>
          </w:tcPr>
          <w:p w14:paraId="5A90EA53" w14:textId="77777777" w:rsidR="00276816" w:rsidRPr="00910165" w:rsidRDefault="00276816" w:rsidP="005D0636">
            <w:pPr>
              <w:rPr>
                <w:b/>
                <w:color w:val="000000" w:themeColor="text1"/>
              </w:rPr>
            </w:pPr>
            <w:r w:rsidRPr="00910165">
              <w:rPr>
                <w:b/>
                <w:color w:val="000000" w:themeColor="text1"/>
              </w:rPr>
              <w:t>1992</w:t>
            </w:r>
          </w:p>
          <w:p w14:paraId="047A4D1F" w14:textId="77777777" w:rsidR="00276816" w:rsidRPr="00910165" w:rsidRDefault="00276816" w:rsidP="005D0636">
            <w:pPr>
              <w:rPr>
                <w:b/>
                <w:color w:val="000000" w:themeColor="text1"/>
              </w:rPr>
            </w:pPr>
            <w:r w:rsidRPr="00910165">
              <w:rPr>
                <w:b/>
                <w:color w:val="000000" w:themeColor="text1"/>
              </w:rPr>
              <w:t>(data incomplete)</w:t>
            </w:r>
          </w:p>
        </w:tc>
        <w:tc>
          <w:tcPr>
            <w:tcW w:w="1275" w:type="dxa"/>
          </w:tcPr>
          <w:p w14:paraId="62ED3F01" w14:textId="77777777" w:rsidR="00276816" w:rsidRPr="00910165" w:rsidRDefault="00276816" w:rsidP="005D0636">
            <w:pPr>
              <w:rPr>
                <w:b/>
                <w:color w:val="000000" w:themeColor="text1"/>
              </w:rPr>
            </w:pPr>
            <w:r w:rsidRPr="00910165">
              <w:rPr>
                <w:b/>
                <w:color w:val="000000" w:themeColor="text1"/>
              </w:rPr>
              <w:t>2015</w:t>
            </w:r>
          </w:p>
        </w:tc>
        <w:tc>
          <w:tcPr>
            <w:tcW w:w="1276" w:type="dxa"/>
          </w:tcPr>
          <w:p w14:paraId="4296F1AA" w14:textId="77777777" w:rsidR="00276816" w:rsidRPr="00910165" w:rsidRDefault="00276816" w:rsidP="005D0636">
            <w:pPr>
              <w:jc w:val="center"/>
              <w:rPr>
                <w:b/>
                <w:color w:val="000000" w:themeColor="text1"/>
              </w:rPr>
            </w:pPr>
            <w:r w:rsidRPr="00910165">
              <w:rPr>
                <w:b/>
                <w:color w:val="000000" w:themeColor="text1"/>
              </w:rPr>
              <w:t>2018</w:t>
            </w:r>
          </w:p>
        </w:tc>
      </w:tr>
      <w:tr w:rsidR="001F1B41" w:rsidRPr="00910165" w14:paraId="653F3AD4" w14:textId="77777777" w:rsidTr="00276816">
        <w:tc>
          <w:tcPr>
            <w:tcW w:w="2680" w:type="dxa"/>
          </w:tcPr>
          <w:p w14:paraId="2EEC299A" w14:textId="77777777" w:rsidR="00276816" w:rsidRPr="00910165" w:rsidRDefault="00276816" w:rsidP="005D0636">
            <w:pPr>
              <w:rPr>
                <w:b/>
                <w:color w:val="000000" w:themeColor="text1"/>
              </w:rPr>
            </w:pPr>
            <w:r w:rsidRPr="00910165">
              <w:rPr>
                <w:b/>
                <w:color w:val="000000" w:themeColor="text1"/>
              </w:rPr>
              <w:t xml:space="preserve">Primary </w:t>
            </w:r>
          </w:p>
        </w:tc>
        <w:tc>
          <w:tcPr>
            <w:tcW w:w="1426" w:type="dxa"/>
          </w:tcPr>
          <w:p w14:paraId="3504C2C0" w14:textId="77777777" w:rsidR="00276816" w:rsidRPr="00910165" w:rsidRDefault="00276816" w:rsidP="00276816">
            <w:pPr>
              <w:jc w:val="right"/>
              <w:rPr>
                <w:b/>
                <w:color w:val="000000" w:themeColor="text1"/>
              </w:rPr>
            </w:pPr>
            <w:r w:rsidRPr="00910165">
              <w:rPr>
                <w:b/>
                <w:color w:val="000000" w:themeColor="text1"/>
              </w:rPr>
              <w:t>48</w:t>
            </w:r>
          </w:p>
        </w:tc>
        <w:tc>
          <w:tcPr>
            <w:tcW w:w="1418" w:type="dxa"/>
          </w:tcPr>
          <w:p w14:paraId="12B0165F" w14:textId="77777777" w:rsidR="00276816" w:rsidRPr="00910165" w:rsidRDefault="00276816" w:rsidP="00276816">
            <w:pPr>
              <w:jc w:val="right"/>
              <w:rPr>
                <w:b/>
                <w:color w:val="000000" w:themeColor="text1"/>
              </w:rPr>
            </w:pPr>
            <w:r w:rsidRPr="00910165">
              <w:rPr>
                <w:b/>
                <w:color w:val="000000" w:themeColor="text1"/>
              </w:rPr>
              <w:t>14</w:t>
            </w:r>
          </w:p>
        </w:tc>
        <w:tc>
          <w:tcPr>
            <w:tcW w:w="1275" w:type="dxa"/>
          </w:tcPr>
          <w:p w14:paraId="0856ED18" w14:textId="77777777" w:rsidR="00276816" w:rsidRPr="00910165" w:rsidRDefault="00276816" w:rsidP="00276816">
            <w:pPr>
              <w:jc w:val="right"/>
              <w:rPr>
                <w:b/>
                <w:color w:val="000000" w:themeColor="text1"/>
              </w:rPr>
            </w:pPr>
            <w:r w:rsidRPr="00910165">
              <w:rPr>
                <w:b/>
                <w:color w:val="000000" w:themeColor="text1"/>
              </w:rPr>
              <w:t xml:space="preserve">          10</w:t>
            </w:r>
          </w:p>
        </w:tc>
        <w:tc>
          <w:tcPr>
            <w:tcW w:w="1276" w:type="dxa"/>
          </w:tcPr>
          <w:p w14:paraId="09D25623" w14:textId="77777777" w:rsidR="00276816" w:rsidRPr="00910165" w:rsidRDefault="00276816" w:rsidP="00276816">
            <w:pPr>
              <w:jc w:val="right"/>
              <w:rPr>
                <w:b/>
                <w:color w:val="000000" w:themeColor="text1"/>
              </w:rPr>
            </w:pPr>
            <w:r w:rsidRPr="00910165">
              <w:rPr>
                <w:b/>
                <w:color w:val="000000" w:themeColor="text1"/>
              </w:rPr>
              <w:t>9</w:t>
            </w:r>
          </w:p>
        </w:tc>
      </w:tr>
      <w:tr w:rsidR="001F1B41" w:rsidRPr="00910165" w14:paraId="411E22F7" w14:textId="77777777" w:rsidTr="00276816">
        <w:tc>
          <w:tcPr>
            <w:tcW w:w="2680" w:type="dxa"/>
          </w:tcPr>
          <w:p w14:paraId="45C0C71C" w14:textId="77777777" w:rsidR="00276816" w:rsidRPr="00910165" w:rsidRDefault="00276816" w:rsidP="005D0636">
            <w:pPr>
              <w:rPr>
                <w:color w:val="000000" w:themeColor="text1"/>
              </w:rPr>
            </w:pPr>
            <w:r w:rsidRPr="00910165">
              <w:rPr>
                <w:color w:val="000000" w:themeColor="text1"/>
              </w:rPr>
              <w:t>Agriculture</w:t>
            </w:r>
          </w:p>
        </w:tc>
        <w:tc>
          <w:tcPr>
            <w:tcW w:w="1426" w:type="dxa"/>
          </w:tcPr>
          <w:p w14:paraId="0FA34CD3" w14:textId="77777777" w:rsidR="00276816" w:rsidRPr="00910165" w:rsidRDefault="00276816" w:rsidP="005D0636">
            <w:pPr>
              <w:rPr>
                <w:color w:val="000000" w:themeColor="text1"/>
              </w:rPr>
            </w:pPr>
            <w:r w:rsidRPr="00910165">
              <w:rPr>
                <w:color w:val="000000" w:themeColor="text1"/>
              </w:rPr>
              <w:t>20</w:t>
            </w:r>
          </w:p>
        </w:tc>
        <w:tc>
          <w:tcPr>
            <w:tcW w:w="1418" w:type="dxa"/>
          </w:tcPr>
          <w:p w14:paraId="06C6F15B" w14:textId="77777777" w:rsidR="00276816" w:rsidRPr="00910165" w:rsidRDefault="00276816" w:rsidP="005D0636">
            <w:pPr>
              <w:rPr>
                <w:color w:val="000000" w:themeColor="text1"/>
              </w:rPr>
            </w:pPr>
            <w:r w:rsidRPr="00910165">
              <w:rPr>
                <w:color w:val="000000" w:themeColor="text1"/>
              </w:rPr>
              <w:t>4</w:t>
            </w:r>
          </w:p>
        </w:tc>
        <w:tc>
          <w:tcPr>
            <w:tcW w:w="1275" w:type="dxa"/>
          </w:tcPr>
          <w:p w14:paraId="1925D41A" w14:textId="77777777" w:rsidR="00276816" w:rsidRPr="00910165" w:rsidRDefault="00276816" w:rsidP="005D0636">
            <w:pPr>
              <w:rPr>
                <w:color w:val="000000" w:themeColor="text1"/>
              </w:rPr>
            </w:pPr>
            <w:r w:rsidRPr="00910165">
              <w:rPr>
                <w:color w:val="000000" w:themeColor="text1"/>
              </w:rPr>
              <w:t xml:space="preserve">  2</w:t>
            </w:r>
          </w:p>
        </w:tc>
        <w:tc>
          <w:tcPr>
            <w:tcW w:w="1276" w:type="dxa"/>
          </w:tcPr>
          <w:p w14:paraId="5B46AB15" w14:textId="77777777" w:rsidR="00276816" w:rsidRPr="00910165" w:rsidRDefault="00276816" w:rsidP="005D0636">
            <w:pPr>
              <w:jc w:val="center"/>
              <w:rPr>
                <w:color w:val="000000" w:themeColor="text1"/>
              </w:rPr>
            </w:pPr>
            <w:r w:rsidRPr="00910165">
              <w:rPr>
                <w:color w:val="000000" w:themeColor="text1"/>
              </w:rPr>
              <w:t>2</w:t>
            </w:r>
          </w:p>
        </w:tc>
      </w:tr>
      <w:tr w:rsidR="001F1B41" w:rsidRPr="00910165" w14:paraId="4DBA8B3B" w14:textId="77777777" w:rsidTr="00276816">
        <w:tc>
          <w:tcPr>
            <w:tcW w:w="2680" w:type="dxa"/>
          </w:tcPr>
          <w:p w14:paraId="3C302B82" w14:textId="77777777" w:rsidR="00276816" w:rsidRPr="00910165" w:rsidRDefault="00276816" w:rsidP="005D0636">
            <w:pPr>
              <w:rPr>
                <w:color w:val="000000" w:themeColor="text1"/>
              </w:rPr>
            </w:pPr>
            <w:r w:rsidRPr="00910165">
              <w:rPr>
                <w:color w:val="000000" w:themeColor="text1"/>
              </w:rPr>
              <w:t xml:space="preserve">Mining </w:t>
            </w:r>
          </w:p>
        </w:tc>
        <w:tc>
          <w:tcPr>
            <w:tcW w:w="1426" w:type="dxa"/>
          </w:tcPr>
          <w:p w14:paraId="1F01E289" w14:textId="77777777" w:rsidR="00276816" w:rsidRPr="00910165" w:rsidRDefault="00276816" w:rsidP="005D0636">
            <w:pPr>
              <w:rPr>
                <w:color w:val="000000" w:themeColor="text1"/>
              </w:rPr>
            </w:pPr>
            <w:r w:rsidRPr="00910165">
              <w:rPr>
                <w:color w:val="000000" w:themeColor="text1"/>
              </w:rPr>
              <w:t>28</w:t>
            </w:r>
          </w:p>
        </w:tc>
        <w:tc>
          <w:tcPr>
            <w:tcW w:w="1418" w:type="dxa"/>
          </w:tcPr>
          <w:p w14:paraId="265C601D" w14:textId="77777777" w:rsidR="00276816" w:rsidRPr="00910165" w:rsidRDefault="00276816" w:rsidP="005D0636">
            <w:pPr>
              <w:rPr>
                <w:color w:val="000000" w:themeColor="text1"/>
              </w:rPr>
            </w:pPr>
            <w:r w:rsidRPr="00910165">
              <w:rPr>
                <w:color w:val="000000" w:themeColor="text1"/>
              </w:rPr>
              <w:t>10</w:t>
            </w:r>
          </w:p>
        </w:tc>
        <w:tc>
          <w:tcPr>
            <w:tcW w:w="1275" w:type="dxa"/>
          </w:tcPr>
          <w:p w14:paraId="40DFF0CE" w14:textId="77777777" w:rsidR="00276816" w:rsidRPr="00910165" w:rsidRDefault="00276816" w:rsidP="005D0636">
            <w:pPr>
              <w:rPr>
                <w:color w:val="000000" w:themeColor="text1"/>
              </w:rPr>
            </w:pPr>
            <w:r w:rsidRPr="00910165">
              <w:rPr>
                <w:color w:val="000000" w:themeColor="text1"/>
              </w:rPr>
              <w:t xml:space="preserve">  8</w:t>
            </w:r>
          </w:p>
        </w:tc>
        <w:tc>
          <w:tcPr>
            <w:tcW w:w="1276" w:type="dxa"/>
          </w:tcPr>
          <w:p w14:paraId="6A25F87C" w14:textId="77777777" w:rsidR="00276816" w:rsidRPr="00910165" w:rsidRDefault="00276816" w:rsidP="005D0636">
            <w:pPr>
              <w:jc w:val="center"/>
              <w:rPr>
                <w:color w:val="000000" w:themeColor="text1"/>
              </w:rPr>
            </w:pPr>
            <w:r w:rsidRPr="00910165">
              <w:rPr>
                <w:color w:val="000000" w:themeColor="text1"/>
              </w:rPr>
              <w:t>7</w:t>
            </w:r>
          </w:p>
        </w:tc>
      </w:tr>
      <w:tr w:rsidR="001F1B41" w:rsidRPr="00910165" w14:paraId="2B452D60" w14:textId="77777777" w:rsidTr="00276816">
        <w:tc>
          <w:tcPr>
            <w:tcW w:w="2680" w:type="dxa"/>
          </w:tcPr>
          <w:p w14:paraId="087C3CA4" w14:textId="77777777" w:rsidR="00276816" w:rsidRPr="00910165" w:rsidRDefault="00276816" w:rsidP="005D0636">
            <w:pPr>
              <w:rPr>
                <w:b/>
                <w:color w:val="000000" w:themeColor="text1"/>
              </w:rPr>
            </w:pPr>
            <w:r w:rsidRPr="00910165">
              <w:rPr>
                <w:b/>
                <w:color w:val="000000" w:themeColor="text1"/>
              </w:rPr>
              <w:t xml:space="preserve">Secondary </w:t>
            </w:r>
          </w:p>
        </w:tc>
        <w:tc>
          <w:tcPr>
            <w:tcW w:w="1426" w:type="dxa"/>
          </w:tcPr>
          <w:p w14:paraId="212F09C4" w14:textId="77777777" w:rsidR="00276816" w:rsidRPr="00910165" w:rsidRDefault="00276816" w:rsidP="00276816">
            <w:pPr>
              <w:jc w:val="right"/>
              <w:rPr>
                <w:b/>
                <w:color w:val="000000" w:themeColor="text1"/>
              </w:rPr>
            </w:pPr>
            <w:r w:rsidRPr="00910165">
              <w:rPr>
                <w:b/>
                <w:color w:val="000000" w:themeColor="text1"/>
              </w:rPr>
              <w:t>4</w:t>
            </w:r>
          </w:p>
        </w:tc>
        <w:tc>
          <w:tcPr>
            <w:tcW w:w="1418" w:type="dxa"/>
          </w:tcPr>
          <w:p w14:paraId="249661CC" w14:textId="77777777" w:rsidR="00276816" w:rsidRPr="00910165" w:rsidRDefault="00276816" w:rsidP="00276816">
            <w:pPr>
              <w:jc w:val="right"/>
              <w:rPr>
                <w:b/>
                <w:color w:val="000000" w:themeColor="text1"/>
              </w:rPr>
            </w:pPr>
            <w:r w:rsidRPr="00910165">
              <w:rPr>
                <w:b/>
                <w:color w:val="000000" w:themeColor="text1"/>
              </w:rPr>
              <w:t>33</w:t>
            </w:r>
          </w:p>
        </w:tc>
        <w:tc>
          <w:tcPr>
            <w:tcW w:w="1275" w:type="dxa"/>
          </w:tcPr>
          <w:p w14:paraId="38328E6D" w14:textId="77777777" w:rsidR="00276816" w:rsidRPr="00910165" w:rsidRDefault="00276816" w:rsidP="00276816">
            <w:pPr>
              <w:jc w:val="right"/>
              <w:rPr>
                <w:b/>
                <w:color w:val="000000" w:themeColor="text1"/>
              </w:rPr>
            </w:pPr>
            <w:r w:rsidRPr="00910165">
              <w:rPr>
                <w:b/>
                <w:color w:val="000000" w:themeColor="text1"/>
              </w:rPr>
              <w:t xml:space="preserve">          21</w:t>
            </w:r>
          </w:p>
        </w:tc>
        <w:tc>
          <w:tcPr>
            <w:tcW w:w="1276" w:type="dxa"/>
          </w:tcPr>
          <w:p w14:paraId="068EB1BC" w14:textId="77777777" w:rsidR="00276816" w:rsidRPr="00910165" w:rsidRDefault="00276816" w:rsidP="00276816">
            <w:pPr>
              <w:jc w:val="right"/>
              <w:rPr>
                <w:b/>
                <w:color w:val="000000" w:themeColor="text1"/>
              </w:rPr>
            </w:pPr>
            <w:r w:rsidRPr="00910165">
              <w:rPr>
                <w:b/>
                <w:color w:val="000000" w:themeColor="text1"/>
              </w:rPr>
              <w:t>22</w:t>
            </w:r>
          </w:p>
        </w:tc>
      </w:tr>
      <w:tr w:rsidR="001F1B41" w:rsidRPr="00910165" w14:paraId="7D795FCF" w14:textId="77777777" w:rsidTr="00276816">
        <w:tc>
          <w:tcPr>
            <w:tcW w:w="2680" w:type="dxa"/>
          </w:tcPr>
          <w:p w14:paraId="17EA7892" w14:textId="77777777" w:rsidR="00276816" w:rsidRPr="00910165" w:rsidRDefault="00276816" w:rsidP="005D0636">
            <w:pPr>
              <w:rPr>
                <w:color w:val="000000" w:themeColor="text1"/>
              </w:rPr>
            </w:pPr>
            <w:r w:rsidRPr="00910165">
              <w:rPr>
                <w:color w:val="000000" w:themeColor="text1"/>
              </w:rPr>
              <w:t>Manufacturing</w:t>
            </w:r>
          </w:p>
        </w:tc>
        <w:tc>
          <w:tcPr>
            <w:tcW w:w="1426" w:type="dxa"/>
          </w:tcPr>
          <w:p w14:paraId="19203176" w14:textId="77777777" w:rsidR="00276816" w:rsidRPr="00910165" w:rsidRDefault="00276816" w:rsidP="005D0636">
            <w:pPr>
              <w:rPr>
                <w:color w:val="000000" w:themeColor="text1"/>
              </w:rPr>
            </w:pPr>
          </w:p>
        </w:tc>
        <w:tc>
          <w:tcPr>
            <w:tcW w:w="1418" w:type="dxa"/>
          </w:tcPr>
          <w:p w14:paraId="03164D18" w14:textId="77777777" w:rsidR="00276816" w:rsidRPr="00910165" w:rsidRDefault="00276816" w:rsidP="005D0636">
            <w:pPr>
              <w:rPr>
                <w:color w:val="000000" w:themeColor="text1"/>
              </w:rPr>
            </w:pPr>
          </w:p>
        </w:tc>
        <w:tc>
          <w:tcPr>
            <w:tcW w:w="1275" w:type="dxa"/>
          </w:tcPr>
          <w:p w14:paraId="0998414D" w14:textId="77777777" w:rsidR="00276816" w:rsidRPr="00910165" w:rsidRDefault="00276816" w:rsidP="005D0636">
            <w:pPr>
              <w:rPr>
                <w:color w:val="000000" w:themeColor="text1"/>
              </w:rPr>
            </w:pPr>
            <w:r w:rsidRPr="00910165">
              <w:rPr>
                <w:color w:val="000000" w:themeColor="text1"/>
              </w:rPr>
              <w:t>13</w:t>
            </w:r>
          </w:p>
        </w:tc>
        <w:tc>
          <w:tcPr>
            <w:tcW w:w="1276" w:type="dxa"/>
          </w:tcPr>
          <w:p w14:paraId="310DE790" w14:textId="77777777" w:rsidR="00276816" w:rsidRPr="00910165" w:rsidRDefault="00276816" w:rsidP="005D0636">
            <w:pPr>
              <w:jc w:val="center"/>
              <w:rPr>
                <w:color w:val="000000" w:themeColor="text1"/>
              </w:rPr>
            </w:pPr>
            <w:r w:rsidRPr="00910165">
              <w:rPr>
                <w:color w:val="000000" w:themeColor="text1"/>
              </w:rPr>
              <w:t>14</w:t>
            </w:r>
          </w:p>
        </w:tc>
      </w:tr>
      <w:tr w:rsidR="001F1B41" w:rsidRPr="00910165" w14:paraId="1348A30C" w14:textId="77777777" w:rsidTr="00276816">
        <w:tc>
          <w:tcPr>
            <w:tcW w:w="2680" w:type="dxa"/>
          </w:tcPr>
          <w:p w14:paraId="345D775B" w14:textId="77777777" w:rsidR="00276816" w:rsidRPr="00910165" w:rsidRDefault="00276816" w:rsidP="005D0636">
            <w:pPr>
              <w:rPr>
                <w:color w:val="000000" w:themeColor="text1"/>
              </w:rPr>
            </w:pPr>
            <w:r w:rsidRPr="00910165">
              <w:rPr>
                <w:color w:val="000000" w:themeColor="text1"/>
              </w:rPr>
              <w:t xml:space="preserve">Electricity /Gas  </w:t>
            </w:r>
          </w:p>
        </w:tc>
        <w:tc>
          <w:tcPr>
            <w:tcW w:w="1426" w:type="dxa"/>
          </w:tcPr>
          <w:p w14:paraId="00B8B68E" w14:textId="77777777" w:rsidR="00276816" w:rsidRPr="00910165" w:rsidRDefault="00276816" w:rsidP="005D0636">
            <w:pPr>
              <w:rPr>
                <w:color w:val="000000" w:themeColor="text1"/>
              </w:rPr>
            </w:pPr>
            <w:r w:rsidRPr="00910165">
              <w:rPr>
                <w:color w:val="000000" w:themeColor="text1"/>
              </w:rPr>
              <w:t>4</w:t>
            </w:r>
          </w:p>
        </w:tc>
        <w:tc>
          <w:tcPr>
            <w:tcW w:w="1418" w:type="dxa"/>
          </w:tcPr>
          <w:p w14:paraId="4940068E" w14:textId="77777777" w:rsidR="00276816" w:rsidRPr="00910165" w:rsidRDefault="00276816" w:rsidP="005D0636">
            <w:pPr>
              <w:rPr>
                <w:color w:val="000000" w:themeColor="text1"/>
              </w:rPr>
            </w:pPr>
            <w:r w:rsidRPr="00910165">
              <w:rPr>
                <w:color w:val="000000" w:themeColor="text1"/>
              </w:rPr>
              <w:t>33</w:t>
            </w:r>
          </w:p>
        </w:tc>
        <w:tc>
          <w:tcPr>
            <w:tcW w:w="1275" w:type="dxa"/>
          </w:tcPr>
          <w:p w14:paraId="38484C6E" w14:textId="77777777" w:rsidR="00276816" w:rsidRPr="00910165" w:rsidRDefault="00276816" w:rsidP="005D0636">
            <w:pPr>
              <w:rPr>
                <w:color w:val="000000" w:themeColor="text1"/>
              </w:rPr>
            </w:pPr>
            <w:r w:rsidRPr="00910165">
              <w:rPr>
                <w:color w:val="000000" w:themeColor="text1"/>
              </w:rPr>
              <w:t xml:space="preserve">  4</w:t>
            </w:r>
          </w:p>
        </w:tc>
        <w:tc>
          <w:tcPr>
            <w:tcW w:w="1276" w:type="dxa"/>
          </w:tcPr>
          <w:p w14:paraId="48A8EAE8" w14:textId="77777777" w:rsidR="00276816" w:rsidRPr="00910165" w:rsidRDefault="00276816" w:rsidP="005D0636">
            <w:pPr>
              <w:jc w:val="center"/>
              <w:rPr>
                <w:color w:val="000000" w:themeColor="text1"/>
              </w:rPr>
            </w:pPr>
            <w:r w:rsidRPr="00910165">
              <w:rPr>
                <w:color w:val="000000" w:themeColor="text1"/>
              </w:rPr>
              <w:t>4</w:t>
            </w:r>
          </w:p>
        </w:tc>
      </w:tr>
      <w:tr w:rsidR="001F1B41" w:rsidRPr="00910165" w14:paraId="228E8B31" w14:textId="77777777" w:rsidTr="00276816">
        <w:tc>
          <w:tcPr>
            <w:tcW w:w="2680" w:type="dxa"/>
          </w:tcPr>
          <w:p w14:paraId="64A3B1E3" w14:textId="77777777" w:rsidR="00276816" w:rsidRPr="00910165" w:rsidRDefault="00276816" w:rsidP="005D0636">
            <w:pPr>
              <w:rPr>
                <w:color w:val="000000" w:themeColor="text1"/>
              </w:rPr>
            </w:pPr>
            <w:r w:rsidRPr="00910165">
              <w:rPr>
                <w:color w:val="000000" w:themeColor="text1"/>
              </w:rPr>
              <w:t xml:space="preserve">Construction </w:t>
            </w:r>
          </w:p>
        </w:tc>
        <w:tc>
          <w:tcPr>
            <w:tcW w:w="1426" w:type="dxa"/>
          </w:tcPr>
          <w:p w14:paraId="76EC49F2" w14:textId="77777777" w:rsidR="00276816" w:rsidRPr="00910165" w:rsidRDefault="00276816" w:rsidP="005D0636">
            <w:pPr>
              <w:rPr>
                <w:color w:val="000000" w:themeColor="text1"/>
              </w:rPr>
            </w:pPr>
          </w:p>
        </w:tc>
        <w:tc>
          <w:tcPr>
            <w:tcW w:w="1418" w:type="dxa"/>
          </w:tcPr>
          <w:p w14:paraId="61DDCC1D" w14:textId="77777777" w:rsidR="00276816" w:rsidRPr="00910165" w:rsidRDefault="00276816" w:rsidP="005D0636">
            <w:pPr>
              <w:rPr>
                <w:color w:val="000000" w:themeColor="text1"/>
              </w:rPr>
            </w:pPr>
          </w:p>
        </w:tc>
        <w:tc>
          <w:tcPr>
            <w:tcW w:w="1275" w:type="dxa"/>
          </w:tcPr>
          <w:p w14:paraId="14EC507A" w14:textId="77777777" w:rsidR="00276816" w:rsidRPr="00910165" w:rsidRDefault="00276816" w:rsidP="005D0636">
            <w:pPr>
              <w:rPr>
                <w:color w:val="000000" w:themeColor="text1"/>
              </w:rPr>
            </w:pPr>
            <w:r w:rsidRPr="00910165">
              <w:rPr>
                <w:color w:val="000000" w:themeColor="text1"/>
              </w:rPr>
              <w:t xml:space="preserve">  4</w:t>
            </w:r>
          </w:p>
        </w:tc>
        <w:tc>
          <w:tcPr>
            <w:tcW w:w="1276" w:type="dxa"/>
          </w:tcPr>
          <w:p w14:paraId="48D806ED" w14:textId="77777777" w:rsidR="00276816" w:rsidRPr="00910165" w:rsidRDefault="00276816" w:rsidP="005D0636">
            <w:pPr>
              <w:jc w:val="center"/>
              <w:rPr>
                <w:color w:val="000000" w:themeColor="text1"/>
              </w:rPr>
            </w:pPr>
            <w:r w:rsidRPr="00910165">
              <w:rPr>
                <w:color w:val="000000" w:themeColor="text1"/>
              </w:rPr>
              <w:t>4</w:t>
            </w:r>
          </w:p>
        </w:tc>
      </w:tr>
      <w:tr w:rsidR="001F1B41" w:rsidRPr="00910165" w14:paraId="5EDF04EB" w14:textId="77777777" w:rsidTr="00276816">
        <w:tc>
          <w:tcPr>
            <w:tcW w:w="2680" w:type="dxa"/>
          </w:tcPr>
          <w:p w14:paraId="517E8927" w14:textId="77777777" w:rsidR="00276816" w:rsidRPr="00910165" w:rsidRDefault="00276816" w:rsidP="005D0636">
            <w:pPr>
              <w:rPr>
                <w:b/>
                <w:color w:val="000000" w:themeColor="text1"/>
              </w:rPr>
            </w:pPr>
            <w:r w:rsidRPr="00910165">
              <w:rPr>
                <w:b/>
                <w:color w:val="000000" w:themeColor="text1"/>
              </w:rPr>
              <w:t>Tertiary</w:t>
            </w:r>
          </w:p>
        </w:tc>
        <w:tc>
          <w:tcPr>
            <w:tcW w:w="1426" w:type="dxa"/>
          </w:tcPr>
          <w:p w14:paraId="7E607967" w14:textId="77777777" w:rsidR="00276816" w:rsidRPr="00910165" w:rsidRDefault="00276816" w:rsidP="00276816">
            <w:pPr>
              <w:jc w:val="right"/>
              <w:rPr>
                <w:b/>
                <w:color w:val="000000" w:themeColor="text1"/>
              </w:rPr>
            </w:pPr>
            <w:r w:rsidRPr="00910165">
              <w:rPr>
                <w:b/>
                <w:color w:val="000000" w:themeColor="text1"/>
              </w:rPr>
              <w:t>46</w:t>
            </w:r>
          </w:p>
        </w:tc>
        <w:tc>
          <w:tcPr>
            <w:tcW w:w="1418" w:type="dxa"/>
          </w:tcPr>
          <w:p w14:paraId="561E5542" w14:textId="77777777" w:rsidR="00276816" w:rsidRPr="00910165" w:rsidRDefault="00276816" w:rsidP="00276816">
            <w:pPr>
              <w:jc w:val="right"/>
              <w:rPr>
                <w:b/>
                <w:color w:val="000000" w:themeColor="text1"/>
              </w:rPr>
            </w:pPr>
            <w:r w:rsidRPr="00910165">
              <w:rPr>
                <w:b/>
                <w:color w:val="000000" w:themeColor="text1"/>
              </w:rPr>
              <w:t>44</w:t>
            </w:r>
          </w:p>
        </w:tc>
        <w:tc>
          <w:tcPr>
            <w:tcW w:w="1275" w:type="dxa"/>
          </w:tcPr>
          <w:p w14:paraId="64B9B418" w14:textId="77777777" w:rsidR="00276816" w:rsidRPr="00910165" w:rsidRDefault="00276816" w:rsidP="00276816">
            <w:pPr>
              <w:jc w:val="right"/>
              <w:rPr>
                <w:b/>
                <w:color w:val="000000" w:themeColor="text1"/>
              </w:rPr>
            </w:pPr>
            <w:r w:rsidRPr="00910165">
              <w:rPr>
                <w:b/>
                <w:color w:val="000000" w:themeColor="text1"/>
              </w:rPr>
              <w:t xml:space="preserve">          69</w:t>
            </w:r>
          </w:p>
        </w:tc>
        <w:tc>
          <w:tcPr>
            <w:tcW w:w="1276" w:type="dxa"/>
          </w:tcPr>
          <w:p w14:paraId="433EE4DF" w14:textId="77777777" w:rsidR="00276816" w:rsidRPr="00910165" w:rsidRDefault="00276816" w:rsidP="00276816">
            <w:pPr>
              <w:jc w:val="right"/>
              <w:rPr>
                <w:b/>
                <w:color w:val="000000" w:themeColor="text1"/>
              </w:rPr>
            </w:pPr>
            <w:r w:rsidRPr="00910165">
              <w:rPr>
                <w:b/>
                <w:color w:val="000000" w:themeColor="text1"/>
              </w:rPr>
              <w:t>69</w:t>
            </w:r>
          </w:p>
        </w:tc>
      </w:tr>
      <w:tr w:rsidR="001F1B41" w:rsidRPr="00910165" w14:paraId="717FEC72" w14:textId="77777777" w:rsidTr="00276816">
        <w:tc>
          <w:tcPr>
            <w:tcW w:w="2680" w:type="dxa"/>
          </w:tcPr>
          <w:p w14:paraId="2CCC9745" w14:textId="77777777" w:rsidR="00276816" w:rsidRPr="00910165" w:rsidRDefault="00276816" w:rsidP="005D0636">
            <w:pPr>
              <w:rPr>
                <w:color w:val="000000" w:themeColor="text1"/>
              </w:rPr>
            </w:pPr>
            <w:r w:rsidRPr="00910165">
              <w:rPr>
                <w:color w:val="000000" w:themeColor="text1"/>
              </w:rPr>
              <w:t xml:space="preserve">Wholesale Retail </w:t>
            </w:r>
          </w:p>
        </w:tc>
        <w:tc>
          <w:tcPr>
            <w:tcW w:w="1426" w:type="dxa"/>
          </w:tcPr>
          <w:p w14:paraId="3FD3FB1F" w14:textId="77777777" w:rsidR="00276816" w:rsidRPr="00910165" w:rsidRDefault="00276816" w:rsidP="005D0636">
            <w:pPr>
              <w:rPr>
                <w:color w:val="000000" w:themeColor="text1"/>
              </w:rPr>
            </w:pPr>
            <w:r w:rsidRPr="00910165">
              <w:rPr>
                <w:color w:val="000000" w:themeColor="text1"/>
              </w:rPr>
              <w:t>12</w:t>
            </w:r>
          </w:p>
        </w:tc>
        <w:tc>
          <w:tcPr>
            <w:tcW w:w="1418" w:type="dxa"/>
          </w:tcPr>
          <w:p w14:paraId="4255B1EC" w14:textId="77777777" w:rsidR="00276816" w:rsidRPr="00910165" w:rsidRDefault="00276816" w:rsidP="005D0636">
            <w:pPr>
              <w:rPr>
                <w:color w:val="000000" w:themeColor="text1"/>
              </w:rPr>
            </w:pPr>
            <w:r w:rsidRPr="00910165">
              <w:rPr>
                <w:color w:val="000000" w:themeColor="text1"/>
              </w:rPr>
              <w:t>14</w:t>
            </w:r>
          </w:p>
        </w:tc>
        <w:tc>
          <w:tcPr>
            <w:tcW w:w="1275" w:type="dxa"/>
          </w:tcPr>
          <w:p w14:paraId="6C978685" w14:textId="77777777" w:rsidR="00276816" w:rsidRPr="00910165" w:rsidRDefault="00276816" w:rsidP="005D0636">
            <w:pPr>
              <w:rPr>
                <w:color w:val="000000" w:themeColor="text1"/>
              </w:rPr>
            </w:pPr>
            <w:r w:rsidRPr="00910165">
              <w:rPr>
                <w:color w:val="000000" w:themeColor="text1"/>
              </w:rPr>
              <w:t>15</w:t>
            </w:r>
          </w:p>
        </w:tc>
        <w:tc>
          <w:tcPr>
            <w:tcW w:w="1276" w:type="dxa"/>
          </w:tcPr>
          <w:p w14:paraId="0C1089B7" w14:textId="77777777" w:rsidR="00276816" w:rsidRPr="00910165" w:rsidRDefault="00276816" w:rsidP="005D0636">
            <w:pPr>
              <w:jc w:val="center"/>
              <w:rPr>
                <w:color w:val="000000" w:themeColor="text1"/>
              </w:rPr>
            </w:pPr>
            <w:r w:rsidRPr="00910165">
              <w:rPr>
                <w:color w:val="000000" w:themeColor="text1"/>
              </w:rPr>
              <w:t>15</w:t>
            </w:r>
          </w:p>
        </w:tc>
      </w:tr>
      <w:tr w:rsidR="001F1B41" w:rsidRPr="00910165" w14:paraId="7C001239" w14:textId="77777777" w:rsidTr="00276816">
        <w:tc>
          <w:tcPr>
            <w:tcW w:w="2680" w:type="dxa"/>
          </w:tcPr>
          <w:p w14:paraId="539ECFBE" w14:textId="77777777" w:rsidR="00276816" w:rsidRPr="00910165" w:rsidRDefault="00276816" w:rsidP="005D0636">
            <w:pPr>
              <w:rPr>
                <w:color w:val="000000" w:themeColor="text1"/>
              </w:rPr>
            </w:pPr>
            <w:r w:rsidRPr="00910165">
              <w:rPr>
                <w:color w:val="000000" w:themeColor="text1"/>
              </w:rPr>
              <w:t xml:space="preserve">Transport </w:t>
            </w:r>
          </w:p>
        </w:tc>
        <w:tc>
          <w:tcPr>
            <w:tcW w:w="1426" w:type="dxa"/>
          </w:tcPr>
          <w:p w14:paraId="0E948F75" w14:textId="77777777" w:rsidR="00276816" w:rsidRPr="00910165" w:rsidRDefault="00276816" w:rsidP="005D0636">
            <w:pPr>
              <w:rPr>
                <w:color w:val="000000" w:themeColor="text1"/>
              </w:rPr>
            </w:pPr>
            <w:r w:rsidRPr="00910165">
              <w:rPr>
                <w:color w:val="000000" w:themeColor="text1"/>
              </w:rPr>
              <w:t>9</w:t>
            </w:r>
          </w:p>
        </w:tc>
        <w:tc>
          <w:tcPr>
            <w:tcW w:w="1418" w:type="dxa"/>
          </w:tcPr>
          <w:p w14:paraId="74503067" w14:textId="77777777" w:rsidR="00276816" w:rsidRPr="00910165" w:rsidRDefault="00276816" w:rsidP="005D0636">
            <w:pPr>
              <w:rPr>
                <w:color w:val="000000" w:themeColor="text1"/>
              </w:rPr>
            </w:pPr>
            <w:r w:rsidRPr="00910165">
              <w:rPr>
                <w:color w:val="000000" w:themeColor="text1"/>
              </w:rPr>
              <w:t>9</w:t>
            </w:r>
          </w:p>
        </w:tc>
        <w:tc>
          <w:tcPr>
            <w:tcW w:w="1275" w:type="dxa"/>
          </w:tcPr>
          <w:p w14:paraId="435DC266" w14:textId="77777777" w:rsidR="00276816" w:rsidRPr="00910165" w:rsidRDefault="00276816" w:rsidP="005D0636">
            <w:pPr>
              <w:rPr>
                <w:color w:val="000000" w:themeColor="text1"/>
              </w:rPr>
            </w:pPr>
            <w:r w:rsidRPr="00910165">
              <w:rPr>
                <w:color w:val="000000" w:themeColor="text1"/>
              </w:rPr>
              <w:t>10</w:t>
            </w:r>
          </w:p>
        </w:tc>
        <w:tc>
          <w:tcPr>
            <w:tcW w:w="1276" w:type="dxa"/>
          </w:tcPr>
          <w:p w14:paraId="7EF79AF1" w14:textId="77777777" w:rsidR="00276816" w:rsidRPr="00910165" w:rsidRDefault="00276816" w:rsidP="005D0636">
            <w:pPr>
              <w:jc w:val="center"/>
              <w:rPr>
                <w:color w:val="000000" w:themeColor="text1"/>
              </w:rPr>
            </w:pPr>
            <w:r w:rsidRPr="00910165">
              <w:rPr>
                <w:color w:val="000000" w:themeColor="text1"/>
              </w:rPr>
              <w:t>10</w:t>
            </w:r>
          </w:p>
        </w:tc>
      </w:tr>
      <w:tr w:rsidR="001F1B41" w:rsidRPr="00910165" w14:paraId="10C0D258" w14:textId="77777777" w:rsidTr="00276816">
        <w:tc>
          <w:tcPr>
            <w:tcW w:w="2680" w:type="dxa"/>
          </w:tcPr>
          <w:p w14:paraId="29C80C85" w14:textId="77777777" w:rsidR="00276816" w:rsidRPr="00910165" w:rsidRDefault="00276816" w:rsidP="005D0636">
            <w:pPr>
              <w:rPr>
                <w:color w:val="000000" w:themeColor="text1"/>
              </w:rPr>
            </w:pPr>
            <w:r w:rsidRPr="00910165">
              <w:rPr>
                <w:color w:val="000000" w:themeColor="text1"/>
              </w:rPr>
              <w:t>Finance/insurance</w:t>
            </w:r>
          </w:p>
        </w:tc>
        <w:tc>
          <w:tcPr>
            <w:tcW w:w="1426" w:type="dxa"/>
          </w:tcPr>
          <w:p w14:paraId="7A950EDF" w14:textId="77777777" w:rsidR="00276816" w:rsidRPr="00910165" w:rsidRDefault="00276816" w:rsidP="005D0636">
            <w:pPr>
              <w:rPr>
                <w:color w:val="000000" w:themeColor="text1"/>
              </w:rPr>
            </w:pPr>
          </w:p>
        </w:tc>
        <w:tc>
          <w:tcPr>
            <w:tcW w:w="1418" w:type="dxa"/>
          </w:tcPr>
          <w:p w14:paraId="436888EF" w14:textId="77777777" w:rsidR="00276816" w:rsidRPr="00910165" w:rsidRDefault="00276816" w:rsidP="005D0636">
            <w:pPr>
              <w:rPr>
                <w:color w:val="000000" w:themeColor="text1"/>
              </w:rPr>
            </w:pPr>
          </w:p>
        </w:tc>
        <w:tc>
          <w:tcPr>
            <w:tcW w:w="1275" w:type="dxa"/>
          </w:tcPr>
          <w:p w14:paraId="1C59FF7C" w14:textId="77777777" w:rsidR="00276816" w:rsidRPr="00910165" w:rsidRDefault="00276816" w:rsidP="005D0636">
            <w:pPr>
              <w:rPr>
                <w:color w:val="000000" w:themeColor="text1"/>
              </w:rPr>
            </w:pPr>
            <w:r w:rsidRPr="00910165">
              <w:rPr>
                <w:color w:val="000000" w:themeColor="text1"/>
              </w:rPr>
              <w:t>20</w:t>
            </w:r>
          </w:p>
        </w:tc>
        <w:tc>
          <w:tcPr>
            <w:tcW w:w="1276" w:type="dxa"/>
          </w:tcPr>
          <w:p w14:paraId="43AAF68A" w14:textId="77777777" w:rsidR="00276816" w:rsidRPr="00910165" w:rsidRDefault="00276816" w:rsidP="005D0636">
            <w:pPr>
              <w:jc w:val="center"/>
              <w:rPr>
                <w:color w:val="000000" w:themeColor="text1"/>
              </w:rPr>
            </w:pPr>
            <w:r w:rsidRPr="00910165">
              <w:rPr>
                <w:color w:val="000000" w:themeColor="text1"/>
              </w:rPr>
              <w:t>20</w:t>
            </w:r>
          </w:p>
        </w:tc>
      </w:tr>
      <w:tr w:rsidR="001F1B41" w:rsidRPr="00910165" w14:paraId="5530F8E0" w14:textId="77777777" w:rsidTr="00276816">
        <w:tc>
          <w:tcPr>
            <w:tcW w:w="2680" w:type="dxa"/>
          </w:tcPr>
          <w:p w14:paraId="50523503" w14:textId="77777777" w:rsidR="00276816" w:rsidRPr="00910165" w:rsidRDefault="00276816" w:rsidP="005D0636">
            <w:pPr>
              <w:rPr>
                <w:color w:val="000000" w:themeColor="text1"/>
              </w:rPr>
            </w:pPr>
            <w:r w:rsidRPr="00910165">
              <w:rPr>
                <w:color w:val="000000" w:themeColor="text1"/>
              </w:rPr>
              <w:t xml:space="preserve">Personal Services </w:t>
            </w:r>
          </w:p>
        </w:tc>
        <w:tc>
          <w:tcPr>
            <w:tcW w:w="1426" w:type="dxa"/>
          </w:tcPr>
          <w:p w14:paraId="7CC89305" w14:textId="77777777" w:rsidR="00276816" w:rsidRPr="00910165" w:rsidRDefault="00276816" w:rsidP="005D0636">
            <w:pPr>
              <w:rPr>
                <w:color w:val="000000" w:themeColor="text1"/>
              </w:rPr>
            </w:pPr>
          </w:p>
        </w:tc>
        <w:tc>
          <w:tcPr>
            <w:tcW w:w="1418" w:type="dxa"/>
          </w:tcPr>
          <w:p w14:paraId="35BD2C57" w14:textId="77777777" w:rsidR="00276816" w:rsidRPr="00910165" w:rsidRDefault="00276816" w:rsidP="005D0636">
            <w:pPr>
              <w:rPr>
                <w:color w:val="000000" w:themeColor="text1"/>
              </w:rPr>
            </w:pPr>
            <w:r w:rsidRPr="00910165">
              <w:rPr>
                <w:color w:val="000000" w:themeColor="text1"/>
              </w:rPr>
              <w:t>2</w:t>
            </w:r>
          </w:p>
        </w:tc>
        <w:tc>
          <w:tcPr>
            <w:tcW w:w="1275" w:type="dxa"/>
          </w:tcPr>
          <w:p w14:paraId="355AD375" w14:textId="77777777" w:rsidR="00276816" w:rsidRPr="00910165" w:rsidRDefault="00276816" w:rsidP="005D0636">
            <w:pPr>
              <w:rPr>
                <w:color w:val="000000" w:themeColor="text1"/>
              </w:rPr>
            </w:pPr>
            <w:r w:rsidRPr="00910165">
              <w:rPr>
                <w:color w:val="000000" w:themeColor="text1"/>
              </w:rPr>
              <w:t xml:space="preserve"> 2</w:t>
            </w:r>
          </w:p>
        </w:tc>
        <w:tc>
          <w:tcPr>
            <w:tcW w:w="1276" w:type="dxa"/>
          </w:tcPr>
          <w:p w14:paraId="786EFEC6" w14:textId="77777777" w:rsidR="00276816" w:rsidRPr="00910165" w:rsidRDefault="00276816" w:rsidP="005D0636">
            <w:pPr>
              <w:jc w:val="center"/>
              <w:rPr>
                <w:color w:val="000000" w:themeColor="text1"/>
              </w:rPr>
            </w:pPr>
            <w:r w:rsidRPr="00910165">
              <w:rPr>
                <w:color w:val="000000" w:themeColor="text1"/>
              </w:rPr>
              <w:t>6</w:t>
            </w:r>
          </w:p>
        </w:tc>
      </w:tr>
      <w:tr w:rsidR="001F1B41" w:rsidRPr="00910165" w14:paraId="21FB6823" w14:textId="77777777" w:rsidTr="00276816">
        <w:tc>
          <w:tcPr>
            <w:tcW w:w="2680" w:type="dxa"/>
          </w:tcPr>
          <w:p w14:paraId="52C88875" w14:textId="77777777" w:rsidR="00276816" w:rsidRPr="00910165" w:rsidRDefault="00276816" w:rsidP="005D0636">
            <w:pPr>
              <w:rPr>
                <w:color w:val="000000" w:themeColor="text1"/>
              </w:rPr>
            </w:pPr>
            <w:r w:rsidRPr="00910165">
              <w:rPr>
                <w:color w:val="000000" w:themeColor="text1"/>
              </w:rPr>
              <w:t>Govt. Services</w:t>
            </w:r>
          </w:p>
        </w:tc>
        <w:tc>
          <w:tcPr>
            <w:tcW w:w="1426" w:type="dxa"/>
          </w:tcPr>
          <w:p w14:paraId="7227DD99" w14:textId="77777777" w:rsidR="00276816" w:rsidRPr="00910165" w:rsidRDefault="00276816" w:rsidP="005D0636">
            <w:pPr>
              <w:rPr>
                <w:color w:val="000000" w:themeColor="text1"/>
              </w:rPr>
            </w:pPr>
            <w:r w:rsidRPr="00910165">
              <w:rPr>
                <w:color w:val="000000" w:themeColor="text1"/>
              </w:rPr>
              <w:t>25</w:t>
            </w:r>
          </w:p>
        </w:tc>
        <w:tc>
          <w:tcPr>
            <w:tcW w:w="1418" w:type="dxa"/>
          </w:tcPr>
          <w:p w14:paraId="7E6D2266" w14:textId="77777777" w:rsidR="00276816" w:rsidRPr="00910165" w:rsidRDefault="00276816" w:rsidP="005D0636">
            <w:pPr>
              <w:rPr>
                <w:color w:val="000000" w:themeColor="text1"/>
              </w:rPr>
            </w:pPr>
            <w:r w:rsidRPr="00910165">
              <w:rPr>
                <w:color w:val="000000" w:themeColor="text1"/>
              </w:rPr>
              <w:t>19</w:t>
            </w:r>
          </w:p>
        </w:tc>
        <w:tc>
          <w:tcPr>
            <w:tcW w:w="1275" w:type="dxa"/>
          </w:tcPr>
          <w:p w14:paraId="3BCDB1F2" w14:textId="77777777" w:rsidR="00276816" w:rsidRPr="00910165" w:rsidRDefault="00276816" w:rsidP="005D0636">
            <w:pPr>
              <w:rPr>
                <w:color w:val="000000" w:themeColor="text1"/>
              </w:rPr>
            </w:pPr>
            <w:r w:rsidRPr="00910165">
              <w:rPr>
                <w:color w:val="000000" w:themeColor="text1"/>
              </w:rPr>
              <w:t>22</w:t>
            </w:r>
          </w:p>
        </w:tc>
        <w:tc>
          <w:tcPr>
            <w:tcW w:w="1276" w:type="dxa"/>
          </w:tcPr>
          <w:p w14:paraId="5D305360" w14:textId="77777777" w:rsidR="00276816" w:rsidRPr="00910165" w:rsidRDefault="00276816" w:rsidP="005D0636">
            <w:pPr>
              <w:jc w:val="center"/>
              <w:rPr>
                <w:color w:val="000000" w:themeColor="text1"/>
              </w:rPr>
            </w:pPr>
            <w:r w:rsidRPr="00910165">
              <w:rPr>
                <w:color w:val="000000" w:themeColor="text1"/>
              </w:rPr>
              <w:t>18</w:t>
            </w:r>
          </w:p>
        </w:tc>
      </w:tr>
      <w:tr w:rsidR="001F1B41" w:rsidRPr="00910165" w14:paraId="2C8907FE" w14:textId="77777777" w:rsidTr="00276816">
        <w:tc>
          <w:tcPr>
            <w:tcW w:w="2680" w:type="dxa"/>
          </w:tcPr>
          <w:p w14:paraId="44D6CD86" w14:textId="77777777" w:rsidR="00276816" w:rsidRPr="00910165" w:rsidRDefault="00276816" w:rsidP="005D0636">
            <w:pPr>
              <w:rPr>
                <w:color w:val="000000" w:themeColor="text1"/>
              </w:rPr>
            </w:pPr>
          </w:p>
        </w:tc>
        <w:tc>
          <w:tcPr>
            <w:tcW w:w="1426" w:type="dxa"/>
          </w:tcPr>
          <w:p w14:paraId="7F975A1A" w14:textId="77777777" w:rsidR="00276816" w:rsidRPr="00910165" w:rsidRDefault="00276816" w:rsidP="005D0636">
            <w:pPr>
              <w:rPr>
                <w:color w:val="000000" w:themeColor="text1"/>
              </w:rPr>
            </w:pPr>
          </w:p>
        </w:tc>
        <w:tc>
          <w:tcPr>
            <w:tcW w:w="1418" w:type="dxa"/>
          </w:tcPr>
          <w:p w14:paraId="6C68A223" w14:textId="77777777" w:rsidR="00276816" w:rsidRPr="00910165" w:rsidRDefault="00276816" w:rsidP="005D0636">
            <w:pPr>
              <w:rPr>
                <w:color w:val="000000" w:themeColor="text1"/>
              </w:rPr>
            </w:pPr>
          </w:p>
        </w:tc>
        <w:tc>
          <w:tcPr>
            <w:tcW w:w="1275" w:type="dxa"/>
          </w:tcPr>
          <w:p w14:paraId="0520FAF3" w14:textId="77777777" w:rsidR="00276816" w:rsidRPr="00910165" w:rsidRDefault="00276816" w:rsidP="005D0636">
            <w:pPr>
              <w:rPr>
                <w:color w:val="000000" w:themeColor="text1"/>
              </w:rPr>
            </w:pPr>
          </w:p>
        </w:tc>
        <w:tc>
          <w:tcPr>
            <w:tcW w:w="1276" w:type="dxa"/>
          </w:tcPr>
          <w:p w14:paraId="5D47F4D9" w14:textId="77777777" w:rsidR="00276816" w:rsidRPr="00910165" w:rsidRDefault="00276816" w:rsidP="005D0636">
            <w:pPr>
              <w:jc w:val="center"/>
              <w:rPr>
                <w:color w:val="000000" w:themeColor="text1"/>
              </w:rPr>
            </w:pPr>
          </w:p>
        </w:tc>
      </w:tr>
    </w:tbl>
    <w:p w14:paraId="696D6E5C" w14:textId="77777777" w:rsidR="00276816" w:rsidRPr="00910165" w:rsidRDefault="00276816" w:rsidP="005D0636">
      <w:pPr>
        <w:rPr>
          <w:i/>
          <w:color w:val="000000" w:themeColor="text1"/>
        </w:rPr>
      </w:pPr>
      <w:r w:rsidRPr="00910165">
        <w:rPr>
          <w:i/>
          <w:color w:val="000000" w:themeColor="text1"/>
        </w:rPr>
        <w:t xml:space="preserve">Note:  Figures are rounded off to the nearest whole number. </w:t>
      </w:r>
    </w:p>
    <w:p w14:paraId="262FA315" w14:textId="77777777" w:rsidR="00276816" w:rsidRPr="00910165" w:rsidRDefault="00276816" w:rsidP="005D0636">
      <w:pPr>
        <w:shd w:val="clear" w:color="auto" w:fill="FFFFFF"/>
        <w:spacing w:after="0" w:line="240" w:lineRule="atLeast"/>
        <w:rPr>
          <w:rFonts w:eastAsia="Times New Roman" w:cs="Arial"/>
          <w:color w:val="000000" w:themeColor="text1"/>
          <w:lang w:eastAsia="en-ZA"/>
        </w:rPr>
      </w:pPr>
      <w:r w:rsidRPr="00910165">
        <w:rPr>
          <w:rFonts w:eastAsia="Times New Roman" w:cs="Arial"/>
          <w:color w:val="000000" w:themeColor="text1"/>
          <w:lang w:eastAsia="en-ZA"/>
        </w:rPr>
        <w:t>Source: https://www.resbank.co.za/Publications/QuarterlyBulletins/.../Quarterly-Bulletin.aspx</w:t>
      </w:r>
    </w:p>
    <w:p w14:paraId="0C901714" w14:textId="77777777" w:rsidR="00276816" w:rsidRPr="00910165" w:rsidRDefault="00276816" w:rsidP="005D0636">
      <w:pPr>
        <w:rPr>
          <w:i/>
          <w:color w:val="000000" w:themeColor="text1"/>
        </w:rPr>
      </w:pPr>
    </w:p>
    <w:p w14:paraId="0ED20175" w14:textId="77777777" w:rsidR="00276816" w:rsidRPr="00910165" w:rsidRDefault="00276816" w:rsidP="005D0636">
      <w:pPr>
        <w:rPr>
          <w:rFonts w:cs="Arial"/>
          <w:color w:val="000000" w:themeColor="text1"/>
          <w:spacing w:val="2"/>
          <w:shd w:val="clear" w:color="auto" w:fill="F6F6F6"/>
        </w:rPr>
      </w:pPr>
    </w:p>
    <w:p w14:paraId="298E98E8" w14:textId="77777777" w:rsidR="00276816" w:rsidRPr="00910165" w:rsidRDefault="00276816" w:rsidP="005D0636">
      <w:pPr>
        <w:rPr>
          <w:rFonts w:cs="Arial"/>
          <w:color w:val="000000" w:themeColor="text1"/>
          <w:spacing w:val="2"/>
          <w:shd w:val="clear" w:color="auto" w:fill="F6F6F6"/>
        </w:rPr>
      </w:pPr>
      <w:r w:rsidRPr="00910165">
        <w:rPr>
          <w:rFonts w:cs="Arial"/>
          <w:color w:val="000000" w:themeColor="text1"/>
          <w:spacing w:val="2"/>
          <w:shd w:val="clear" w:color="auto" w:fill="F6F6F6"/>
        </w:rPr>
        <w:t xml:space="preserve">Some of the observations you should have made from the statistics above are: </w:t>
      </w:r>
    </w:p>
    <w:p w14:paraId="5E8CC6FC" w14:textId="77777777" w:rsidR="00276816" w:rsidRPr="00910165" w:rsidRDefault="00276816" w:rsidP="005D0636">
      <w:pPr>
        <w:rPr>
          <w:rFonts w:cs="Arial"/>
          <w:color w:val="000000" w:themeColor="text1"/>
          <w:spacing w:val="2"/>
          <w:shd w:val="clear" w:color="auto" w:fill="F6F6F6"/>
        </w:rPr>
      </w:pPr>
      <w:r w:rsidRPr="00910165">
        <w:rPr>
          <w:rFonts w:cs="Arial"/>
          <w:color w:val="000000" w:themeColor="text1"/>
          <w:spacing w:val="2"/>
          <w:shd w:val="clear" w:color="auto" w:fill="F6F6F6"/>
        </w:rPr>
        <w:t xml:space="preserve">The growth in the fourth quarter of 2017 was due to expansion in economic activity in the secondary and tertiary sectors. By contrast, growth slowed notably in the primary sector, largely due to a contraction in mining. </w:t>
      </w:r>
    </w:p>
    <w:p w14:paraId="59BA8F0E" w14:textId="77777777" w:rsidR="00276816" w:rsidRPr="00910165" w:rsidRDefault="00276816" w:rsidP="005D0636">
      <w:pPr>
        <w:rPr>
          <w:rFonts w:cs="Arial"/>
          <w:color w:val="000000" w:themeColor="text1"/>
          <w:spacing w:val="2"/>
          <w:shd w:val="clear" w:color="auto" w:fill="F6F6F6"/>
        </w:rPr>
      </w:pPr>
      <w:r w:rsidRPr="00910165">
        <w:rPr>
          <w:rFonts w:cs="Arial"/>
          <w:color w:val="000000" w:themeColor="text1"/>
          <w:spacing w:val="2"/>
          <w:shd w:val="clear" w:color="auto" w:fill="F6F6F6"/>
        </w:rPr>
        <w:t>The </w:t>
      </w:r>
      <w:r w:rsidRPr="00910165">
        <w:rPr>
          <w:rFonts w:cs="Arial"/>
          <w:iCs/>
          <w:color w:val="000000" w:themeColor="text1"/>
          <w:spacing w:val="2"/>
          <w:shd w:val="clear" w:color="auto" w:fill="F6F6F6"/>
        </w:rPr>
        <w:t>2018 Budget Review</w:t>
      </w:r>
      <w:r w:rsidRPr="00910165">
        <w:rPr>
          <w:rFonts w:cs="Arial"/>
          <w:color w:val="000000" w:themeColor="text1"/>
          <w:spacing w:val="2"/>
          <w:shd w:val="clear" w:color="auto" w:fill="F6F6F6"/>
        </w:rPr>
        <w:t> proposed a number of measures to rebuild confidence. These included:</w:t>
      </w:r>
    </w:p>
    <w:p w14:paraId="650F004C" w14:textId="77777777" w:rsidR="00276816" w:rsidRPr="00910165" w:rsidRDefault="00276816" w:rsidP="00E22E04">
      <w:pPr>
        <w:pStyle w:val="ListParagraph"/>
        <w:numPr>
          <w:ilvl w:val="0"/>
          <w:numId w:val="83"/>
        </w:numPr>
        <w:rPr>
          <w:rFonts w:cs="Arial"/>
          <w:color w:val="000000" w:themeColor="text1"/>
          <w:spacing w:val="2"/>
          <w:shd w:val="clear" w:color="auto" w:fill="F6F6F6"/>
        </w:rPr>
      </w:pPr>
      <w:r w:rsidRPr="00910165">
        <w:rPr>
          <w:rFonts w:cs="Arial"/>
          <w:color w:val="000000" w:themeColor="text1"/>
          <w:spacing w:val="2"/>
          <w:shd w:val="clear" w:color="auto" w:fill="F6F6F6"/>
        </w:rPr>
        <w:t xml:space="preserve">Various tax increases, most notably the first increase in the value added tax (VAT) rate in 23 years, </w:t>
      </w:r>
    </w:p>
    <w:p w14:paraId="0B8B5940" w14:textId="77777777" w:rsidR="00276816" w:rsidRPr="00910165" w:rsidRDefault="00276816" w:rsidP="00E22E04">
      <w:pPr>
        <w:pStyle w:val="ListParagraph"/>
        <w:numPr>
          <w:ilvl w:val="0"/>
          <w:numId w:val="83"/>
        </w:numPr>
        <w:rPr>
          <w:rFonts w:cs="Arial"/>
          <w:color w:val="000000" w:themeColor="text1"/>
          <w:spacing w:val="2"/>
          <w:shd w:val="clear" w:color="auto" w:fill="F6F6F6"/>
        </w:rPr>
      </w:pPr>
      <w:r w:rsidRPr="00910165">
        <w:rPr>
          <w:rFonts w:cs="Arial"/>
          <w:color w:val="000000" w:themeColor="text1"/>
          <w:spacing w:val="2"/>
          <w:shd w:val="clear" w:color="auto" w:fill="F6F6F6"/>
        </w:rPr>
        <w:t>A marginal reduction in the government expenditure</w:t>
      </w:r>
    </w:p>
    <w:p w14:paraId="7BEBA677" w14:textId="77777777" w:rsidR="00276816" w:rsidRPr="00910165" w:rsidRDefault="00276816" w:rsidP="005D0636">
      <w:pPr>
        <w:rPr>
          <w:rFonts w:cs="Arial"/>
          <w:color w:val="000000" w:themeColor="text1"/>
          <w:spacing w:val="2"/>
          <w:shd w:val="clear" w:color="auto" w:fill="F6F6F6"/>
        </w:rPr>
      </w:pPr>
      <w:r w:rsidRPr="00910165">
        <w:rPr>
          <w:rFonts w:cs="Arial"/>
          <w:color w:val="000000" w:themeColor="text1"/>
          <w:spacing w:val="2"/>
          <w:shd w:val="clear" w:color="auto" w:fill="F6F6F6"/>
        </w:rPr>
        <w:t xml:space="preserve">Rising spending pressure came primarily from “free higher education” for students from poor households. </w:t>
      </w:r>
    </w:p>
    <w:p w14:paraId="1A5E289B" w14:textId="437AB165" w:rsidR="00276816" w:rsidRPr="00910165" w:rsidRDefault="00276816" w:rsidP="005D0636">
      <w:pPr>
        <w:rPr>
          <w:rFonts w:cs="Arial"/>
          <w:color w:val="000000" w:themeColor="text1"/>
          <w:spacing w:val="2"/>
          <w:shd w:val="clear" w:color="auto" w:fill="F6F6F6"/>
        </w:rPr>
      </w:pPr>
      <w:r w:rsidRPr="00910165">
        <w:rPr>
          <w:rFonts w:cs="Arial"/>
          <w:color w:val="000000" w:themeColor="text1"/>
          <w:spacing w:val="2"/>
          <w:shd w:val="clear" w:color="auto" w:fill="F6F6F6"/>
        </w:rPr>
        <w:t>National government’s total loan debt is expected to continue rising gradually but should stabilise at around 56% of GDP.</w:t>
      </w:r>
    </w:p>
    <w:p w14:paraId="29488213" w14:textId="77777777" w:rsidR="00276816" w:rsidRPr="00910165" w:rsidRDefault="00276816" w:rsidP="005D0636">
      <w:pPr>
        <w:rPr>
          <w:color w:val="000000" w:themeColor="text1"/>
        </w:rPr>
      </w:pPr>
    </w:p>
    <w:p w14:paraId="5DB2DC7B" w14:textId="77777777" w:rsidR="00276816" w:rsidRPr="00910165" w:rsidRDefault="00276816" w:rsidP="005D0636">
      <w:pPr>
        <w:rPr>
          <w:b/>
          <w:color w:val="000000" w:themeColor="text1"/>
        </w:rPr>
      </w:pPr>
      <w:r w:rsidRPr="00910165">
        <w:rPr>
          <w:b/>
          <w:color w:val="000000" w:themeColor="text1"/>
        </w:rPr>
        <w:t>4.1.4 South African Infrastructure:</w:t>
      </w:r>
    </w:p>
    <w:p w14:paraId="31C142C3" w14:textId="77777777" w:rsidR="00276816" w:rsidRPr="00910165" w:rsidRDefault="00276816" w:rsidP="005D0636">
      <w:pPr>
        <w:rPr>
          <w:color w:val="000000" w:themeColor="text1"/>
        </w:rPr>
      </w:pPr>
      <w:r w:rsidRPr="00910165">
        <w:rPr>
          <w:color w:val="000000" w:themeColor="text1"/>
        </w:rPr>
        <w:t xml:space="preserve">Infrastructure refers to the system that provides services and facilities allowing an economy to function. It is the backbone of economic activity.  </w:t>
      </w:r>
    </w:p>
    <w:p w14:paraId="5E2AF1C7" w14:textId="1622CC54" w:rsidR="00276816" w:rsidRPr="00910165" w:rsidRDefault="00276816" w:rsidP="005D0636">
      <w:pPr>
        <w:rPr>
          <w:color w:val="000000" w:themeColor="text1"/>
        </w:rPr>
      </w:pPr>
      <w:r w:rsidRPr="00910165">
        <w:rPr>
          <w:color w:val="000000" w:themeColor="text1"/>
        </w:rPr>
        <w:lastRenderedPageBreak/>
        <w:t xml:space="preserve">Examples of infrastructure include the provision of water, power (electricity) and the facilities for communication (e.g. landlines), transport (e.g. roads and rails and storage (e.g. government archives).  </w:t>
      </w:r>
    </w:p>
    <w:p w14:paraId="308A4F50" w14:textId="0286C86C" w:rsidR="00276816" w:rsidRPr="00910165" w:rsidRDefault="00276816" w:rsidP="005D0636">
      <w:pPr>
        <w:rPr>
          <w:color w:val="000000" w:themeColor="text1"/>
        </w:rPr>
      </w:pPr>
      <w:r w:rsidRPr="00910165">
        <w:rPr>
          <w:color w:val="000000" w:themeColor="text1"/>
        </w:rPr>
        <w:t xml:space="preserve">When you look at industrial areas, you find that they have most of the services tailored to their needs, such as heavy-duty roads and bulk electricity supply capacity, and specialise security   which attracts businesses with these needs.   </w:t>
      </w:r>
    </w:p>
    <w:p w14:paraId="451178BE" w14:textId="51C27848" w:rsidR="00276816" w:rsidRPr="00910165" w:rsidRDefault="00276816" w:rsidP="005D0636">
      <w:pPr>
        <w:rPr>
          <w:color w:val="000000" w:themeColor="text1"/>
        </w:rPr>
      </w:pPr>
      <w:r w:rsidRPr="00910165">
        <w:rPr>
          <w:color w:val="000000" w:themeColor="text1"/>
        </w:rPr>
        <w:t xml:space="preserve">The National Growth Plan for 2030 focuses heavily of the improvement of Infrastructure which is so necessary for economic growth. The government is committed to improve the infrastructure and have put into action many plans and projects in the recent years, with a vision for 2030.  </w:t>
      </w:r>
    </w:p>
    <w:p w14:paraId="6D62A6AD" w14:textId="77777777" w:rsidR="00276816" w:rsidRPr="00910165" w:rsidRDefault="00276816">
      <w:pPr>
        <w:spacing w:after="0"/>
        <w:rPr>
          <w:color w:val="000000" w:themeColor="text1"/>
        </w:rPr>
      </w:pPr>
    </w:p>
    <w:p w14:paraId="7CA12DC9" w14:textId="77777777" w:rsidR="00276816" w:rsidRPr="00910165" w:rsidRDefault="00276816" w:rsidP="00276816">
      <w:pPr>
        <w:spacing w:after="0"/>
        <w:rPr>
          <w:b/>
          <w:color w:val="000000" w:themeColor="text1"/>
        </w:rPr>
      </w:pPr>
      <w:r w:rsidRPr="00910165">
        <w:rPr>
          <w:b/>
          <w:color w:val="000000" w:themeColor="text1"/>
        </w:rPr>
        <w:t>Activity 1.</w:t>
      </w:r>
      <w:r w:rsidRPr="00910165">
        <w:rPr>
          <w:b/>
          <w:strike/>
          <w:color w:val="000000" w:themeColor="text1"/>
        </w:rPr>
        <w:t>18</w:t>
      </w:r>
      <w:r w:rsidRPr="00910165">
        <w:rPr>
          <w:b/>
          <w:color w:val="000000" w:themeColor="text1"/>
        </w:rPr>
        <w:t xml:space="preserve">  1.18 Spending on Infrastructure </w:t>
      </w:r>
    </w:p>
    <w:p w14:paraId="4E666A6F" w14:textId="77777777" w:rsidR="00276816" w:rsidRPr="00910165" w:rsidRDefault="00276816" w:rsidP="00276816">
      <w:pPr>
        <w:spacing w:after="0"/>
        <w:rPr>
          <w:b/>
          <w:color w:val="000000" w:themeColor="text1"/>
        </w:rPr>
      </w:pPr>
    </w:p>
    <w:p w14:paraId="4A0E0C40" w14:textId="77777777" w:rsidR="00276816" w:rsidRPr="00910165" w:rsidRDefault="00276816" w:rsidP="005D0636">
      <w:pPr>
        <w:spacing w:after="0"/>
        <w:rPr>
          <w:color w:val="000000" w:themeColor="text1"/>
        </w:rPr>
      </w:pPr>
      <w:r w:rsidRPr="00910165">
        <w:rPr>
          <w:b/>
          <w:color w:val="000000" w:themeColor="text1"/>
        </w:rPr>
        <w:t xml:space="preserve">Suggested Time : </w:t>
      </w:r>
      <w:r w:rsidRPr="00910165">
        <w:rPr>
          <w:color w:val="000000" w:themeColor="text1"/>
        </w:rPr>
        <w:t xml:space="preserve">  1hour</w:t>
      </w:r>
    </w:p>
    <w:p w14:paraId="17F8CA9F" w14:textId="77777777" w:rsidR="00276816" w:rsidRPr="00910165" w:rsidRDefault="00276816" w:rsidP="005D0636">
      <w:pPr>
        <w:spacing w:after="0"/>
        <w:rPr>
          <w:b/>
          <w:color w:val="000000" w:themeColor="text1"/>
        </w:rPr>
      </w:pPr>
    </w:p>
    <w:p w14:paraId="3E81E14C" w14:textId="32C769BB" w:rsidR="00276816" w:rsidRPr="00910165" w:rsidRDefault="00276816" w:rsidP="00276816">
      <w:pPr>
        <w:spacing w:after="0"/>
        <w:rPr>
          <w:b/>
          <w:color w:val="000000" w:themeColor="text1"/>
        </w:rPr>
      </w:pPr>
      <w:r w:rsidRPr="00910165">
        <w:rPr>
          <w:b/>
          <w:color w:val="000000" w:themeColor="text1"/>
        </w:rPr>
        <w:t xml:space="preserve">Aim: </w:t>
      </w:r>
    </w:p>
    <w:p w14:paraId="17ACE88B" w14:textId="0D74897B" w:rsidR="00276816" w:rsidRPr="00910165" w:rsidRDefault="00276816" w:rsidP="00276816">
      <w:pPr>
        <w:spacing w:after="0"/>
        <w:rPr>
          <w:color w:val="000000" w:themeColor="text1"/>
        </w:rPr>
      </w:pPr>
      <w:r w:rsidRPr="00910165">
        <w:rPr>
          <w:color w:val="000000" w:themeColor="text1"/>
        </w:rPr>
        <w:t>Infrastructure allows the economy to function.  In this activity you are first going to look at a supermarket of your choice and how various aspects of infrastructure can assist it to be more successful and profitable. You will then look at the New Growth Plan and comment on one of the initiative and how it would benefit business in South Africa.</w:t>
      </w:r>
    </w:p>
    <w:p w14:paraId="5F61DE5B" w14:textId="77777777" w:rsidR="00276816" w:rsidRPr="00910165" w:rsidRDefault="00276816" w:rsidP="00276816">
      <w:pPr>
        <w:spacing w:after="0"/>
        <w:rPr>
          <w:color w:val="000000" w:themeColor="text1"/>
        </w:rPr>
      </w:pPr>
    </w:p>
    <w:p w14:paraId="489C3C4C" w14:textId="77777777" w:rsidR="00276816" w:rsidRPr="00910165" w:rsidRDefault="00276816" w:rsidP="005D0636">
      <w:pPr>
        <w:spacing w:after="0"/>
        <w:rPr>
          <w:b/>
          <w:color w:val="000000" w:themeColor="text1"/>
        </w:rPr>
      </w:pPr>
      <w:r w:rsidRPr="00910165">
        <w:rPr>
          <w:b/>
          <w:color w:val="000000" w:themeColor="text1"/>
        </w:rPr>
        <w:t xml:space="preserve">What you will need: </w:t>
      </w:r>
    </w:p>
    <w:p w14:paraId="2CC21763" w14:textId="77777777" w:rsidR="00276816" w:rsidRPr="00910165" w:rsidRDefault="00276816"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Economics, Business and Finance Workbook</w:t>
      </w:r>
    </w:p>
    <w:p w14:paraId="2D07FA65" w14:textId="77777777" w:rsidR="00276816" w:rsidRPr="00910165" w:rsidRDefault="00276816"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Pen and paper and a notebook to write your answers</w:t>
      </w:r>
    </w:p>
    <w:p w14:paraId="261DCED5" w14:textId="77777777" w:rsidR="00276816" w:rsidRPr="00910165" w:rsidRDefault="00276816" w:rsidP="00E22E04">
      <w:pPr>
        <w:pStyle w:val="ListParagraph"/>
        <w:numPr>
          <w:ilvl w:val="0"/>
          <w:numId w:val="9"/>
        </w:numPr>
        <w:rPr>
          <w:rFonts w:asciiTheme="majorHAnsi" w:hAnsiTheme="majorHAnsi"/>
          <w:color w:val="000000" w:themeColor="text1"/>
          <w:sz w:val="24"/>
          <w:szCs w:val="24"/>
        </w:rPr>
      </w:pPr>
      <w:r w:rsidRPr="00910165">
        <w:rPr>
          <w:rFonts w:asciiTheme="majorHAnsi" w:hAnsiTheme="majorHAnsi"/>
          <w:color w:val="000000" w:themeColor="text1"/>
          <w:sz w:val="24"/>
          <w:szCs w:val="24"/>
        </w:rPr>
        <w:t>Newspapers or an electronic device to do research</w:t>
      </w:r>
    </w:p>
    <w:p w14:paraId="0565C512" w14:textId="77777777" w:rsidR="00276816" w:rsidRPr="00910165" w:rsidRDefault="00276816" w:rsidP="00276816">
      <w:pPr>
        <w:spacing w:after="0"/>
        <w:rPr>
          <w:color w:val="000000" w:themeColor="text1"/>
        </w:rPr>
      </w:pPr>
      <w:r w:rsidRPr="00910165">
        <w:rPr>
          <w:color w:val="000000" w:themeColor="text1"/>
        </w:rPr>
        <w:t xml:space="preserve">   </w:t>
      </w:r>
    </w:p>
    <w:p w14:paraId="655CCA41" w14:textId="77777777" w:rsidR="00276816" w:rsidRPr="00910165" w:rsidRDefault="00276816" w:rsidP="005D0636">
      <w:pPr>
        <w:spacing w:after="0"/>
        <w:rPr>
          <w:b/>
          <w:color w:val="000000" w:themeColor="text1"/>
        </w:rPr>
      </w:pPr>
      <w:r w:rsidRPr="00910165">
        <w:rPr>
          <w:b/>
          <w:color w:val="000000" w:themeColor="text1"/>
        </w:rPr>
        <w:t>What you will do:</w:t>
      </w:r>
    </w:p>
    <w:p w14:paraId="33C7FF26" w14:textId="77777777" w:rsidR="00276816" w:rsidRPr="00910165" w:rsidRDefault="00276816" w:rsidP="00E22E04">
      <w:pPr>
        <w:pStyle w:val="ListParagraph"/>
        <w:numPr>
          <w:ilvl w:val="0"/>
          <w:numId w:val="91"/>
        </w:numPr>
        <w:spacing w:after="0"/>
        <w:rPr>
          <w:color w:val="000000" w:themeColor="text1"/>
        </w:rPr>
      </w:pPr>
      <w:r w:rsidRPr="00910165">
        <w:rPr>
          <w:color w:val="000000" w:themeColor="text1"/>
        </w:rPr>
        <w:t>Draw the following table in your notebook (allowing 6 lines, one for each photo) and answer the questions below the photos on it.  Use the name of the supermarket you have chosen in the heading. The first one has been done as an example for you:</w:t>
      </w:r>
    </w:p>
    <w:tbl>
      <w:tblPr>
        <w:tblStyle w:val="TableGrid"/>
        <w:tblW w:w="0" w:type="auto"/>
        <w:tblLook w:val="04A0" w:firstRow="1" w:lastRow="0" w:firstColumn="1" w:lastColumn="0" w:noHBand="0" w:noVBand="1"/>
      </w:tblPr>
      <w:tblGrid>
        <w:gridCol w:w="1565"/>
        <w:gridCol w:w="2311"/>
        <w:gridCol w:w="5140"/>
      </w:tblGrid>
      <w:tr w:rsidR="001F1B41" w:rsidRPr="00910165" w14:paraId="1C349272" w14:textId="77777777" w:rsidTr="00276816">
        <w:tc>
          <w:tcPr>
            <w:tcW w:w="1696" w:type="dxa"/>
          </w:tcPr>
          <w:p w14:paraId="1A941EFC" w14:textId="77777777" w:rsidR="00276816" w:rsidRPr="00910165" w:rsidRDefault="00276816" w:rsidP="005D0636">
            <w:pPr>
              <w:rPr>
                <w:b/>
                <w:color w:val="000000" w:themeColor="text1"/>
              </w:rPr>
            </w:pPr>
            <w:r w:rsidRPr="00910165">
              <w:rPr>
                <w:b/>
                <w:color w:val="000000" w:themeColor="text1"/>
              </w:rPr>
              <w:t>Heading</w:t>
            </w:r>
          </w:p>
        </w:tc>
        <w:tc>
          <w:tcPr>
            <w:tcW w:w="2472" w:type="dxa"/>
          </w:tcPr>
          <w:p w14:paraId="3F757CA5" w14:textId="77777777" w:rsidR="00276816" w:rsidRPr="00910165" w:rsidRDefault="00276816" w:rsidP="005D0636">
            <w:pPr>
              <w:rPr>
                <w:b/>
                <w:color w:val="000000" w:themeColor="text1"/>
              </w:rPr>
            </w:pPr>
            <w:r w:rsidRPr="00910165">
              <w:rPr>
                <w:b/>
                <w:color w:val="000000" w:themeColor="text1"/>
              </w:rPr>
              <w:t>Type of Infrastructure</w:t>
            </w:r>
          </w:p>
        </w:tc>
        <w:tc>
          <w:tcPr>
            <w:tcW w:w="5466" w:type="dxa"/>
          </w:tcPr>
          <w:p w14:paraId="193B8A47" w14:textId="77777777" w:rsidR="00276816" w:rsidRPr="00910165" w:rsidRDefault="00276816" w:rsidP="005D0636">
            <w:pPr>
              <w:rPr>
                <w:b/>
                <w:color w:val="000000" w:themeColor="text1"/>
              </w:rPr>
            </w:pPr>
            <w:r w:rsidRPr="00910165">
              <w:rPr>
                <w:b/>
                <w:color w:val="000000" w:themeColor="text1"/>
              </w:rPr>
              <w:t>How it assists …………………………………….Supermarket to be successful and profitable</w:t>
            </w:r>
          </w:p>
        </w:tc>
      </w:tr>
      <w:tr w:rsidR="001F1B41" w:rsidRPr="00910165" w14:paraId="3A30BF03" w14:textId="77777777" w:rsidTr="00276816">
        <w:tc>
          <w:tcPr>
            <w:tcW w:w="1696" w:type="dxa"/>
          </w:tcPr>
          <w:p w14:paraId="27E2F249" w14:textId="77777777" w:rsidR="00276816" w:rsidRPr="00910165" w:rsidRDefault="00276816" w:rsidP="005D0636">
            <w:pPr>
              <w:rPr>
                <w:color w:val="000000" w:themeColor="text1"/>
              </w:rPr>
            </w:pPr>
            <w:r w:rsidRPr="00910165">
              <w:rPr>
                <w:color w:val="000000" w:themeColor="text1"/>
              </w:rPr>
              <w:t>Picture A</w:t>
            </w:r>
          </w:p>
        </w:tc>
        <w:tc>
          <w:tcPr>
            <w:tcW w:w="2472" w:type="dxa"/>
          </w:tcPr>
          <w:p w14:paraId="4875B050" w14:textId="77777777" w:rsidR="00276816" w:rsidRPr="00910165" w:rsidRDefault="00276816" w:rsidP="005D0636">
            <w:pPr>
              <w:rPr>
                <w:color w:val="000000" w:themeColor="text1"/>
              </w:rPr>
            </w:pPr>
            <w:r w:rsidRPr="00910165">
              <w:rPr>
                <w:color w:val="000000" w:themeColor="text1"/>
              </w:rPr>
              <w:t>Trains/railways</w:t>
            </w:r>
          </w:p>
        </w:tc>
        <w:tc>
          <w:tcPr>
            <w:tcW w:w="5466" w:type="dxa"/>
          </w:tcPr>
          <w:p w14:paraId="65F9C613" w14:textId="77777777" w:rsidR="00276816" w:rsidRPr="00910165" w:rsidRDefault="00276816" w:rsidP="005D0636">
            <w:pPr>
              <w:rPr>
                <w:color w:val="000000" w:themeColor="text1"/>
              </w:rPr>
            </w:pPr>
            <w:r w:rsidRPr="00910165">
              <w:rPr>
                <w:color w:val="000000" w:themeColor="text1"/>
              </w:rPr>
              <w:t>Delivery of products and transport for workers.</w:t>
            </w:r>
          </w:p>
        </w:tc>
      </w:tr>
      <w:tr w:rsidR="00276816" w:rsidRPr="00910165" w14:paraId="6F4ABCC2" w14:textId="77777777" w:rsidTr="00276816">
        <w:tc>
          <w:tcPr>
            <w:tcW w:w="1696" w:type="dxa"/>
          </w:tcPr>
          <w:p w14:paraId="7B1CB672" w14:textId="77777777" w:rsidR="00276816" w:rsidRPr="00910165" w:rsidRDefault="00276816" w:rsidP="005D0636">
            <w:pPr>
              <w:rPr>
                <w:color w:val="000000" w:themeColor="text1"/>
              </w:rPr>
            </w:pPr>
            <w:r w:rsidRPr="00910165">
              <w:rPr>
                <w:color w:val="000000" w:themeColor="text1"/>
              </w:rPr>
              <w:t>Picture B</w:t>
            </w:r>
          </w:p>
        </w:tc>
        <w:tc>
          <w:tcPr>
            <w:tcW w:w="2472" w:type="dxa"/>
          </w:tcPr>
          <w:p w14:paraId="179023E2" w14:textId="77777777" w:rsidR="00276816" w:rsidRPr="00910165" w:rsidRDefault="00276816" w:rsidP="005D0636">
            <w:pPr>
              <w:rPr>
                <w:color w:val="000000" w:themeColor="text1"/>
              </w:rPr>
            </w:pPr>
          </w:p>
        </w:tc>
        <w:tc>
          <w:tcPr>
            <w:tcW w:w="5466" w:type="dxa"/>
          </w:tcPr>
          <w:p w14:paraId="0FBD614F" w14:textId="77777777" w:rsidR="00276816" w:rsidRPr="00910165" w:rsidRDefault="00276816" w:rsidP="005D0636">
            <w:pPr>
              <w:rPr>
                <w:color w:val="000000" w:themeColor="text1"/>
              </w:rPr>
            </w:pPr>
          </w:p>
        </w:tc>
      </w:tr>
    </w:tbl>
    <w:p w14:paraId="21384CFF" w14:textId="77777777" w:rsidR="00276816" w:rsidRPr="00910165" w:rsidRDefault="00276816" w:rsidP="005D0636">
      <w:pPr>
        <w:spacing w:after="0"/>
        <w:rPr>
          <w:color w:val="000000" w:themeColor="text1"/>
        </w:rPr>
      </w:pPr>
    </w:p>
    <w:p w14:paraId="07EEA97B" w14:textId="4454204E" w:rsidR="00276816" w:rsidRPr="00910165" w:rsidRDefault="00276816" w:rsidP="00E22E04">
      <w:pPr>
        <w:pStyle w:val="ListParagraph"/>
        <w:numPr>
          <w:ilvl w:val="0"/>
          <w:numId w:val="91"/>
        </w:numPr>
        <w:rPr>
          <w:color w:val="000000" w:themeColor="text1"/>
        </w:rPr>
      </w:pPr>
      <w:r w:rsidRPr="00910165">
        <w:rPr>
          <w:color w:val="000000" w:themeColor="text1"/>
        </w:rPr>
        <w:t>Using a supermarket that you buy groceries from as an example, identify what type of infrastructure is shown in each photo and explain how it contributes to the success of the supermarket.</w:t>
      </w:r>
    </w:p>
    <w:p w14:paraId="6A681AF6" w14:textId="77777777" w:rsidR="00276816" w:rsidRPr="00910165" w:rsidRDefault="00276816">
      <w:pPr>
        <w:spacing w:line="276" w:lineRule="auto"/>
        <w:rPr>
          <w:color w:val="000000" w:themeColor="text1"/>
        </w:rPr>
      </w:pPr>
      <w:r w:rsidRPr="00910165">
        <w:rPr>
          <w:color w:val="000000" w:themeColor="text1"/>
        </w:rPr>
        <w:br w:type="page"/>
      </w:r>
    </w:p>
    <w:p w14:paraId="233BB324" w14:textId="77777777" w:rsidR="00276816" w:rsidRPr="00910165" w:rsidRDefault="00276816" w:rsidP="00276816">
      <w:pPr>
        <w:pStyle w:val="ListParagraph"/>
        <w:rPr>
          <w:color w:val="000000" w:themeColor="text1"/>
        </w:rPr>
      </w:pPr>
    </w:p>
    <w:tbl>
      <w:tblPr>
        <w:tblStyle w:val="TableGrid"/>
        <w:tblW w:w="0" w:type="auto"/>
        <w:tblLook w:val="04A0" w:firstRow="1" w:lastRow="0" w:firstColumn="1" w:lastColumn="0" w:noHBand="0" w:noVBand="1"/>
      </w:tblPr>
      <w:tblGrid>
        <w:gridCol w:w="3548"/>
        <w:gridCol w:w="4624"/>
        <w:gridCol w:w="844"/>
      </w:tblGrid>
      <w:tr w:rsidR="001F1B41" w:rsidRPr="00910165" w14:paraId="54B28D8A" w14:textId="77777777" w:rsidTr="00276816">
        <w:tc>
          <w:tcPr>
            <w:tcW w:w="3649" w:type="dxa"/>
          </w:tcPr>
          <w:p w14:paraId="69E89B2A" w14:textId="77777777" w:rsidR="00276816" w:rsidRPr="00910165" w:rsidRDefault="00276816" w:rsidP="005D0636">
            <w:pPr>
              <w:rPr>
                <w:b/>
                <w:color w:val="000000" w:themeColor="text1"/>
              </w:rPr>
            </w:pPr>
            <w:r w:rsidRPr="00910165">
              <w:rPr>
                <w:b/>
                <w:color w:val="000000" w:themeColor="text1"/>
              </w:rPr>
              <w:t>Picture A</w:t>
            </w:r>
          </w:p>
        </w:tc>
        <w:tc>
          <w:tcPr>
            <w:tcW w:w="4758" w:type="dxa"/>
          </w:tcPr>
          <w:p w14:paraId="1B957F0A" w14:textId="77777777" w:rsidR="00276816" w:rsidRPr="00910165" w:rsidRDefault="00276816" w:rsidP="005D0636">
            <w:pPr>
              <w:rPr>
                <w:b/>
                <w:color w:val="000000" w:themeColor="text1"/>
              </w:rPr>
            </w:pPr>
            <w:r w:rsidRPr="00910165">
              <w:rPr>
                <w:b/>
                <w:color w:val="000000" w:themeColor="text1"/>
              </w:rPr>
              <w:t>Picture B</w:t>
            </w:r>
          </w:p>
        </w:tc>
        <w:tc>
          <w:tcPr>
            <w:tcW w:w="1483" w:type="dxa"/>
          </w:tcPr>
          <w:p w14:paraId="513761DF" w14:textId="77777777" w:rsidR="00276816" w:rsidRPr="00910165" w:rsidRDefault="00276816" w:rsidP="005D0636">
            <w:pPr>
              <w:rPr>
                <w:b/>
                <w:color w:val="000000" w:themeColor="text1"/>
              </w:rPr>
            </w:pPr>
            <w:r w:rsidRPr="00910165">
              <w:rPr>
                <w:b/>
                <w:color w:val="000000" w:themeColor="text1"/>
              </w:rPr>
              <w:t>Picture C</w:t>
            </w:r>
          </w:p>
        </w:tc>
      </w:tr>
      <w:tr w:rsidR="00276816" w:rsidRPr="00910165" w14:paraId="77347A4A" w14:textId="77777777" w:rsidTr="00276816">
        <w:tc>
          <w:tcPr>
            <w:tcW w:w="3649" w:type="dxa"/>
          </w:tcPr>
          <w:p w14:paraId="60ECC5B1" w14:textId="77777777" w:rsidR="00276816" w:rsidRPr="00910165" w:rsidRDefault="00276816" w:rsidP="005D0636">
            <w:pPr>
              <w:rPr>
                <w:b/>
                <w:color w:val="000000" w:themeColor="text1"/>
              </w:rPr>
            </w:pPr>
            <w:r w:rsidRPr="00910165">
              <w:rPr>
                <w:noProof/>
                <w:color w:val="000000" w:themeColor="text1"/>
                <w:lang w:eastAsia="en-ZA"/>
              </w:rPr>
              <w:drawing>
                <wp:inline distT="0" distB="0" distL="0" distR="0" wp14:anchorId="5D816E58" wp14:editId="49730CEC">
                  <wp:extent cx="2180492" cy="1599688"/>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3694" cy="1616710"/>
                          </a:xfrm>
                          <a:prstGeom prst="rect">
                            <a:avLst/>
                          </a:prstGeom>
                          <a:noFill/>
                          <a:ln>
                            <a:noFill/>
                          </a:ln>
                        </pic:spPr>
                      </pic:pic>
                    </a:graphicData>
                  </a:graphic>
                </wp:inline>
              </w:drawing>
            </w:r>
          </w:p>
        </w:tc>
        <w:tc>
          <w:tcPr>
            <w:tcW w:w="4758" w:type="dxa"/>
          </w:tcPr>
          <w:p w14:paraId="7668F9FA" w14:textId="77777777" w:rsidR="00276816" w:rsidRPr="00910165" w:rsidRDefault="00276816" w:rsidP="005D0636">
            <w:pPr>
              <w:rPr>
                <w:b/>
                <w:color w:val="000000" w:themeColor="text1"/>
              </w:rPr>
            </w:pPr>
            <w:r w:rsidRPr="00910165">
              <w:rPr>
                <w:b/>
                <w:noProof/>
                <w:color w:val="000000" w:themeColor="text1"/>
                <w:lang w:eastAsia="en-ZA"/>
              </w:rPr>
              <w:drawing>
                <wp:inline distT="0" distB="0" distL="0" distR="0" wp14:anchorId="5DC3833D" wp14:editId="308E9C45">
                  <wp:extent cx="2406931" cy="1599565"/>
                  <wp:effectExtent l="0" t="0" r="0" b="635"/>
                  <wp:docPr id="193" name="Picture 193" descr="C:\Users\yruss\AppData\Local\Microsoft\Windows\INetCache\Content.MSO\E4AD21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russ\AppData\Local\Microsoft\Windows\INetCache\Content.MSO\E4AD2197.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4613" cy="1611316"/>
                          </a:xfrm>
                          <a:prstGeom prst="rect">
                            <a:avLst/>
                          </a:prstGeom>
                          <a:noFill/>
                          <a:ln>
                            <a:noFill/>
                          </a:ln>
                        </pic:spPr>
                      </pic:pic>
                    </a:graphicData>
                  </a:graphic>
                </wp:inline>
              </w:drawing>
            </w:r>
          </w:p>
          <w:p w14:paraId="344AF47E" w14:textId="77777777" w:rsidR="00276816" w:rsidRPr="00910165" w:rsidRDefault="001F1B41" w:rsidP="005D0636">
            <w:pPr>
              <w:rPr>
                <w:b/>
                <w:color w:val="000000" w:themeColor="text1"/>
              </w:rPr>
            </w:pPr>
            <w:hyperlink r:id="rId88" w:history="1">
              <w:r w:rsidR="00276816" w:rsidRPr="00910165">
                <w:rPr>
                  <w:rStyle w:val="Hyperlink"/>
                  <w:b/>
                  <w:color w:val="000000" w:themeColor="text1"/>
                </w:rPr>
                <w:t>https://commons.wikimedia.org/wiki/File</w:t>
              </w:r>
            </w:hyperlink>
            <w:r w:rsidR="00276816" w:rsidRPr="00910165">
              <w:rPr>
                <w:b/>
                <w:color w:val="000000" w:themeColor="text1"/>
              </w:rPr>
              <w:t>:</w:t>
            </w:r>
          </w:p>
          <w:p w14:paraId="3A92453D" w14:textId="77777777" w:rsidR="00276816" w:rsidRPr="00910165" w:rsidRDefault="00276816" w:rsidP="005D0636">
            <w:pPr>
              <w:rPr>
                <w:b/>
                <w:color w:val="000000" w:themeColor="text1"/>
              </w:rPr>
            </w:pPr>
            <w:r w:rsidRPr="00910165">
              <w:rPr>
                <w:b/>
                <w:color w:val="000000" w:themeColor="text1"/>
              </w:rPr>
              <w:t>FREE_Electric_power_lines_and_blue_sky_</w:t>
            </w:r>
          </w:p>
          <w:p w14:paraId="1877093C" w14:textId="77777777" w:rsidR="00276816" w:rsidRPr="00910165" w:rsidRDefault="00276816" w:rsidP="005D0636">
            <w:pPr>
              <w:rPr>
                <w:b/>
                <w:color w:val="000000" w:themeColor="text1"/>
              </w:rPr>
            </w:pPr>
            <w:r w:rsidRPr="00910165">
              <w:rPr>
                <w:b/>
                <w:color w:val="000000" w:themeColor="text1"/>
              </w:rPr>
              <w:t>creative_commons_attribution_(9368799968).jpg</w:t>
            </w:r>
          </w:p>
        </w:tc>
        <w:tc>
          <w:tcPr>
            <w:tcW w:w="1483" w:type="dxa"/>
          </w:tcPr>
          <w:p w14:paraId="29A9EEA2" w14:textId="77777777" w:rsidR="00276816" w:rsidRPr="00910165" w:rsidRDefault="00276816" w:rsidP="005D0636">
            <w:pPr>
              <w:rPr>
                <w:b/>
                <w:color w:val="000000" w:themeColor="text1"/>
              </w:rPr>
            </w:pPr>
            <w:r w:rsidRPr="00910165">
              <w:rPr>
                <w:b/>
                <w:color w:val="000000" w:themeColor="text1"/>
              </w:rPr>
              <w:t>School</w:t>
            </w:r>
          </w:p>
        </w:tc>
      </w:tr>
    </w:tbl>
    <w:p w14:paraId="334466FD" w14:textId="77777777" w:rsidR="00276816" w:rsidRPr="00910165" w:rsidRDefault="00276816" w:rsidP="005D0636">
      <w:pPr>
        <w:spacing w:after="0"/>
        <w:rPr>
          <w:b/>
          <w:color w:val="000000" w:themeColor="text1"/>
        </w:rPr>
      </w:pPr>
    </w:p>
    <w:tbl>
      <w:tblPr>
        <w:tblStyle w:val="TableGrid"/>
        <w:tblW w:w="0" w:type="auto"/>
        <w:tblLook w:val="04A0" w:firstRow="1" w:lastRow="0" w:firstColumn="1" w:lastColumn="0" w:noHBand="0" w:noVBand="1"/>
      </w:tblPr>
      <w:tblGrid>
        <w:gridCol w:w="3650"/>
        <w:gridCol w:w="2683"/>
        <w:gridCol w:w="2683"/>
      </w:tblGrid>
      <w:tr w:rsidR="001F1B41" w:rsidRPr="00910165" w14:paraId="08EAB589" w14:textId="77777777" w:rsidTr="005D0636">
        <w:tc>
          <w:tcPr>
            <w:tcW w:w="3296" w:type="dxa"/>
          </w:tcPr>
          <w:p w14:paraId="622FC65C" w14:textId="77777777" w:rsidR="00276816" w:rsidRPr="00910165" w:rsidRDefault="00276816" w:rsidP="005D0636">
            <w:pPr>
              <w:rPr>
                <w:b/>
                <w:color w:val="000000" w:themeColor="text1"/>
              </w:rPr>
            </w:pPr>
            <w:r w:rsidRPr="00910165">
              <w:rPr>
                <w:b/>
                <w:color w:val="000000" w:themeColor="text1"/>
              </w:rPr>
              <w:t>Picture D</w:t>
            </w:r>
          </w:p>
        </w:tc>
        <w:tc>
          <w:tcPr>
            <w:tcW w:w="3297" w:type="dxa"/>
          </w:tcPr>
          <w:p w14:paraId="5DD99814" w14:textId="77777777" w:rsidR="00276816" w:rsidRPr="00910165" w:rsidRDefault="00276816" w:rsidP="005D0636">
            <w:pPr>
              <w:rPr>
                <w:b/>
                <w:color w:val="000000" w:themeColor="text1"/>
              </w:rPr>
            </w:pPr>
            <w:r w:rsidRPr="00910165">
              <w:rPr>
                <w:b/>
                <w:color w:val="000000" w:themeColor="text1"/>
              </w:rPr>
              <w:t>Picture E</w:t>
            </w:r>
          </w:p>
        </w:tc>
        <w:tc>
          <w:tcPr>
            <w:tcW w:w="3297" w:type="dxa"/>
          </w:tcPr>
          <w:p w14:paraId="7FAC1D3D" w14:textId="77777777" w:rsidR="00276816" w:rsidRPr="00910165" w:rsidRDefault="00276816" w:rsidP="005D0636">
            <w:pPr>
              <w:rPr>
                <w:b/>
                <w:color w:val="000000" w:themeColor="text1"/>
              </w:rPr>
            </w:pPr>
            <w:r w:rsidRPr="00910165">
              <w:rPr>
                <w:b/>
                <w:color w:val="000000" w:themeColor="text1"/>
              </w:rPr>
              <w:t>Picture F</w:t>
            </w:r>
          </w:p>
        </w:tc>
      </w:tr>
      <w:tr w:rsidR="00276816" w:rsidRPr="00910165" w14:paraId="3847F5D8" w14:textId="77777777" w:rsidTr="005D0636">
        <w:tc>
          <w:tcPr>
            <w:tcW w:w="3296" w:type="dxa"/>
          </w:tcPr>
          <w:p w14:paraId="2F42EC5D" w14:textId="77777777" w:rsidR="00276816" w:rsidRPr="00910165" w:rsidRDefault="00276816" w:rsidP="005D0636">
            <w:pPr>
              <w:rPr>
                <w:b/>
                <w:color w:val="000000" w:themeColor="text1"/>
              </w:rPr>
            </w:pPr>
            <w:r w:rsidRPr="00910165">
              <w:rPr>
                <w:noProof/>
                <w:color w:val="000000" w:themeColor="text1"/>
                <w:lang w:eastAsia="en-ZA"/>
              </w:rPr>
              <w:drawing>
                <wp:inline distT="0" distB="0" distL="0" distR="0" wp14:anchorId="6A0DC620" wp14:editId="2D76A945">
                  <wp:extent cx="2179955" cy="17809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7492" cy="1795285"/>
                          </a:xfrm>
                          <a:prstGeom prst="rect">
                            <a:avLst/>
                          </a:prstGeom>
                          <a:noFill/>
                          <a:ln>
                            <a:noFill/>
                          </a:ln>
                        </pic:spPr>
                      </pic:pic>
                    </a:graphicData>
                  </a:graphic>
                </wp:inline>
              </w:drawing>
            </w:r>
          </w:p>
        </w:tc>
        <w:tc>
          <w:tcPr>
            <w:tcW w:w="3297" w:type="dxa"/>
          </w:tcPr>
          <w:p w14:paraId="357269FA" w14:textId="77777777" w:rsidR="00276816" w:rsidRPr="00910165" w:rsidRDefault="00276816" w:rsidP="005D0636">
            <w:pPr>
              <w:rPr>
                <w:b/>
                <w:color w:val="000000" w:themeColor="text1"/>
              </w:rPr>
            </w:pPr>
            <w:r w:rsidRPr="00910165">
              <w:rPr>
                <w:b/>
                <w:color w:val="000000" w:themeColor="text1"/>
              </w:rPr>
              <w:t>Water dams</w:t>
            </w:r>
          </w:p>
        </w:tc>
        <w:tc>
          <w:tcPr>
            <w:tcW w:w="3297" w:type="dxa"/>
          </w:tcPr>
          <w:p w14:paraId="01586C86" w14:textId="77777777" w:rsidR="00276816" w:rsidRPr="00910165" w:rsidRDefault="00276816" w:rsidP="005D0636">
            <w:pPr>
              <w:rPr>
                <w:b/>
                <w:color w:val="000000" w:themeColor="text1"/>
              </w:rPr>
            </w:pPr>
          </w:p>
        </w:tc>
      </w:tr>
    </w:tbl>
    <w:p w14:paraId="3BAF3CE8" w14:textId="77777777" w:rsidR="00276816" w:rsidRPr="00910165" w:rsidRDefault="00276816" w:rsidP="005D0636">
      <w:pPr>
        <w:spacing w:after="0"/>
        <w:rPr>
          <w:b/>
          <w:color w:val="000000" w:themeColor="text1"/>
        </w:rPr>
      </w:pPr>
    </w:p>
    <w:p w14:paraId="4CC062A1" w14:textId="77777777" w:rsidR="00276816" w:rsidRPr="00910165" w:rsidRDefault="00276816" w:rsidP="00E22E04">
      <w:pPr>
        <w:pStyle w:val="ListParagraph"/>
        <w:numPr>
          <w:ilvl w:val="0"/>
          <w:numId w:val="91"/>
        </w:numPr>
        <w:shd w:val="clear" w:color="auto" w:fill="FFFFFF"/>
        <w:rPr>
          <w:rStyle w:val="ilfuvd"/>
          <w:rFonts w:ascii="Arial" w:hAnsi="Arial" w:cs="Arial"/>
          <w:color w:val="000000" w:themeColor="text1"/>
        </w:rPr>
      </w:pPr>
      <w:r w:rsidRPr="00910165">
        <w:rPr>
          <w:rStyle w:val="ilfuvd"/>
          <w:rFonts w:ascii="Arial" w:hAnsi="Arial" w:cs="Arial"/>
          <w:color w:val="000000" w:themeColor="text1"/>
        </w:rPr>
        <w:t xml:space="preserve">The National Growth Plan (NDP) sets out the following broad aim: </w:t>
      </w:r>
    </w:p>
    <w:p w14:paraId="0B9485DF" w14:textId="77777777" w:rsidR="00276816" w:rsidRPr="00910165" w:rsidRDefault="00276816" w:rsidP="00276816">
      <w:pPr>
        <w:pStyle w:val="ListParagraph"/>
        <w:shd w:val="clear" w:color="auto" w:fill="FFFFFF"/>
        <w:rPr>
          <w:rFonts w:ascii="Arial" w:hAnsi="Arial" w:cs="Arial"/>
          <w:i/>
          <w:color w:val="000000" w:themeColor="text1"/>
        </w:rPr>
      </w:pPr>
      <w:r w:rsidRPr="00910165">
        <w:rPr>
          <w:rStyle w:val="ilfuvd"/>
          <w:rFonts w:ascii="Arial" w:hAnsi="Arial" w:cs="Arial"/>
          <w:i/>
          <w:color w:val="000000" w:themeColor="text1"/>
        </w:rPr>
        <w:t>The NDP is founded on 6 pillars that represent the broad objectives of the plan to eliminate poverty and reduce inequality. The NDP aims to </w:t>
      </w:r>
      <w:r w:rsidRPr="00910165">
        <w:rPr>
          <w:rStyle w:val="ilfuvd"/>
          <w:rFonts w:ascii="Arial" w:hAnsi="Arial" w:cs="Arial"/>
          <w:b/>
          <w:bCs/>
          <w:i/>
          <w:color w:val="000000" w:themeColor="text1"/>
        </w:rPr>
        <w:t>achieve</w:t>
      </w:r>
      <w:r w:rsidRPr="00910165">
        <w:rPr>
          <w:rStyle w:val="ilfuvd"/>
          <w:rFonts w:ascii="Arial" w:hAnsi="Arial" w:cs="Arial"/>
          <w:i/>
          <w:color w:val="000000" w:themeColor="text1"/>
        </w:rPr>
        <w:t> the following objective by 2030: Uniting South Africans of all races and classes around a common programme to eliminate poverty and reduce inequality.</w:t>
      </w:r>
    </w:p>
    <w:p w14:paraId="5BE06525" w14:textId="77777777" w:rsidR="00276816" w:rsidRPr="00910165" w:rsidRDefault="00276816" w:rsidP="00276816">
      <w:pPr>
        <w:pStyle w:val="ListParagraph"/>
        <w:shd w:val="clear" w:color="auto" w:fill="FFFFFF"/>
        <w:rPr>
          <w:color w:val="000000" w:themeColor="text1"/>
        </w:rPr>
      </w:pPr>
      <w:r w:rsidRPr="00910165">
        <w:rPr>
          <w:color w:val="000000" w:themeColor="text1"/>
        </w:rPr>
        <w:fldChar w:fldCharType="begin"/>
      </w:r>
      <w:r w:rsidRPr="00910165">
        <w:rPr>
          <w:color w:val="000000" w:themeColor="text1"/>
        </w:rPr>
        <w:instrText xml:space="preserve"> HYPERLINK "</w:instrText>
      </w:r>
    </w:p>
    <w:p w14:paraId="4A9531EE" w14:textId="77777777" w:rsidR="00276816" w:rsidRPr="00910165" w:rsidRDefault="00276816" w:rsidP="00276816">
      <w:pPr>
        <w:pStyle w:val="ListParagraph"/>
        <w:shd w:val="clear" w:color="auto" w:fill="FFFFFF"/>
        <w:rPr>
          <w:color w:val="000000" w:themeColor="text1"/>
        </w:rPr>
      </w:pPr>
      <w:r w:rsidRPr="00910165">
        <w:rPr>
          <w:color w:val="000000" w:themeColor="text1"/>
        </w:rPr>
        <w:instrText>Source: https://nationalplanningcommission.wordpress.com/the-national-development-plan/[Accessed: 21 january 209]</w:instrText>
      </w:r>
    </w:p>
    <w:p w14:paraId="58A94A1B" w14:textId="77777777" w:rsidR="00276816" w:rsidRPr="00910165" w:rsidRDefault="00276816" w:rsidP="00276816">
      <w:pPr>
        <w:pStyle w:val="ListParagraph"/>
        <w:shd w:val="clear" w:color="auto" w:fill="FFFFFF"/>
        <w:rPr>
          <w:rStyle w:val="Hyperlink"/>
          <w:color w:val="000000" w:themeColor="text1"/>
        </w:rPr>
      </w:pPr>
      <w:r w:rsidRPr="00910165">
        <w:rPr>
          <w:color w:val="000000" w:themeColor="text1"/>
        </w:rPr>
        <w:instrText xml:space="preserve">" </w:instrText>
      </w:r>
      <w:r w:rsidRPr="00910165">
        <w:rPr>
          <w:color w:val="000000" w:themeColor="text1"/>
        </w:rPr>
        <w:fldChar w:fldCharType="separate"/>
      </w:r>
    </w:p>
    <w:p w14:paraId="718CD50F" w14:textId="77777777" w:rsidR="00276816" w:rsidRPr="00910165" w:rsidRDefault="00276816" w:rsidP="00276816">
      <w:pPr>
        <w:pStyle w:val="ListParagraph"/>
        <w:shd w:val="clear" w:color="auto" w:fill="FFFFFF"/>
        <w:rPr>
          <w:rStyle w:val="Hyperlink"/>
          <w:color w:val="000000" w:themeColor="text1"/>
        </w:rPr>
      </w:pPr>
      <w:r w:rsidRPr="00910165">
        <w:rPr>
          <w:rStyle w:val="Hyperlink"/>
          <w:color w:val="000000" w:themeColor="text1"/>
        </w:rPr>
        <w:t xml:space="preserve">Source: </w:t>
      </w:r>
      <w:r w:rsidRPr="00910165">
        <w:rPr>
          <w:rStyle w:val="Hyperlink"/>
          <w:rFonts w:ascii="Arial" w:hAnsi="Arial" w:cs="Arial"/>
          <w:color w:val="000000" w:themeColor="text1"/>
          <w:sz w:val="21"/>
          <w:szCs w:val="21"/>
        </w:rPr>
        <w:t>https://nationalplanningcommission.wordpress.com/the-national-development-plan/[Accessed: 21 january 209]</w:t>
      </w:r>
    </w:p>
    <w:p w14:paraId="42D685D4" w14:textId="77777777" w:rsidR="00276816" w:rsidRPr="00910165" w:rsidRDefault="00276816" w:rsidP="00276816">
      <w:pPr>
        <w:pStyle w:val="ListParagraph"/>
        <w:rPr>
          <w:color w:val="000000" w:themeColor="text1"/>
        </w:rPr>
      </w:pPr>
      <w:r w:rsidRPr="00910165">
        <w:rPr>
          <w:color w:val="000000" w:themeColor="text1"/>
        </w:rPr>
        <w:fldChar w:fldCharType="end"/>
      </w:r>
    </w:p>
    <w:p w14:paraId="6E2192D6" w14:textId="77777777" w:rsidR="00276816" w:rsidRPr="00910165" w:rsidRDefault="00276816" w:rsidP="00276816">
      <w:pPr>
        <w:rPr>
          <w:color w:val="000000" w:themeColor="text1"/>
        </w:rPr>
      </w:pPr>
      <w:r w:rsidRPr="00910165">
        <w:rPr>
          <w:color w:val="000000" w:themeColor="text1"/>
        </w:rPr>
        <w:t>Questions:</w:t>
      </w:r>
    </w:p>
    <w:p w14:paraId="5692CED2" w14:textId="20C5D329" w:rsidR="00276816" w:rsidRPr="00910165" w:rsidRDefault="00276816" w:rsidP="00276816">
      <w:pPr>
        <w:ind w:left="720"/>
        <w:rPr>
          <w:color w:val="000000" w:themeColor="text1"/>
        </w:rPr>
      </w:pPr>
      <w:r w:rsidRPr="00910165">
        <w:rPr>
          <w:color w:val="000000" w:themeColor="text1"/>
        </w:rPr>
        <w:t xml:space="preserve">3.1 After doing the above exercise, redefine what you understand by the word </w:t>
      </w:r>
      <w:r w:rsidRPr="00910165">
        <w:rPr>
          <w:i/>
          <w:color w:val="000000" w:themeColor="text1"/>
        </w:rPr>
        <w:t>infrastructure</w:t>
      </w:r>
      <w:r w:rsidRPr="00910165">
        <w:rPr>
          <w:color w:val="000000" w:themeColor="text1"/>
        </w:rPr>
        <w:t>?</w:t>
      </w:r>
    </w:p>
    <w:p w14:paraId="59152F65" w14:textId="79FF9B45" w:rsidR="00276816" w:rsidRPr="00910165" w:rsidRDefault="00276816" w:rsidP="00276816">
      <w:pPr>
        <w:ind w:left="720"/>
        <w:rPr>
          <w:color w:val="000000" w:themeColor="text1"/>
        </w:rPr>
      </w:pPr>
      <w:r w:rsidRPr="00910165">
        <w:rPr>
          <w:color w:val="000000" w:themeColor="text1"/>
        </w:rPr>
        <w:t>3.2  Do research on the NDP and discuss ONE aspect that you think will help business in South Africa.</w:t>
      </w:r>
    </w:p>
    <w:p w14:paraId="1CC81F1E" w14:textId="68BC1F6D" w:rsidR="00276816" w:rsidRPr="00910165" w:rsidRDefault="00276816" w:rsidP="00276816">
      <w:pPr>
        <w:ind w:left="1134" w:hanging="414"/>
        <w:rPr>
          <w:color w:val="000000" w:themeColor="text1"/>
        </w:rPr>
      </w:pPr>
      <w:r w:rsidRPr="00910165">
        <w:rPr>
          <w:color w:val="000000" w:themeColor="text1"/>
        </w:rPr>
        <w:t>3.3  Do you think the implementation of the NDP is progressing successfully?  Give reasons for your answer by using examples.</w:t>
      </w:r>
    </w:p>
    <w:p w14:paraId="140E79DC" w14:textId="77777777" w:rsidR="00276816" w:rsidRPr="00910165" w:rsidRDefault="00276816">
      <w:pPr>
        <w:spacing w:line="276" w:lineRule="auto"/>
        <w:rPr>
          <w:color w:val="000000" w:themeColor="text1"/>
        </w:rPr>
      </w:pPr>
      <w:r w:rsidRPr="00910165">
        <w:rPr>
          <w:color w:val="000000" w:themeColor="text1"/>
        </w:rPr>
        <w:br w:type="page"/>
      </w:r>
    </w:p>
    <w:p w14:paraId="445E8B2E" w14:textId="1907F605" w:rsidR="00276816" w:rsidRPr="00910165" w:rsidRDefault="00276816" w:rsidP="00276816">
      <w:pPr>
        <w:rPr>
          <w:b/>
          <w:color w:val="000000" w:themeColor="text1"/>
        </w:rPr>
      </w:pPr>
      <w:r w:rsidRPr="00910165">
        <w:rPr>
          <w:b/>
          <w:color w:val="000000" w:themeColor="text1"/>
        </w:rPr>
        <w:lastRenderedPageBreak/>
        <w:t>Guided Reflection:</w:t>
      </w:r>
    </w:p>
    <w:p w14:paraId="7A0E2FE9" w14:textId="3BC3D6F3" w:rsidR="00276816" w:rsidRPr="00910165" w:rsidRDefault="00276816" w:rsidP="00276816">
      <w:pPr>
        <w:rPr>
          <w:color w:val="000000" w:themeColor="text1"/>
        </w:rPr>
      </w:pPr>
      <w:r w:rsidRPr="00910165">
        <w:rPr>
          <w:color w:val="000000" w:themeColor="text1"/>
        </w:rPr>
        <w:t xml:space="preserve">After completing this activity, you should have better insight into the various aspects of infrastructure that affect individual businesses.  You have also been able to research parts of the NDP and will hopefully realise the value of the efforts made by government to stimulate economic activity by spending large amounts of money on infrastructure. </w:t>
      </w:r>
    </w:p>
    <w:p w14:paraId="7BE6AB4E" w14:textId="77777777" w:rsidR="00276816" w:rsidRPr="00910165" w:rsidRDefault="00276816" w:rsidP="00276816">
      <w:pPr>
        <w:rPr>
          <w:color w:val="000000" w:themeColor="text1"/>
        </w:rPr>
      </w:pPr>
    </w:p>
    <w:p w14:paraId="5B46D2D5" w14:textId="77777777" w:rsidR="00276816" w:rsidRPr="00910165" w:rsidRDefault="00276816" w:rsidP="00276816">
      <w:pPr>
        <w:rPr>
          <w:color w:val="000000" w:themeColor="text1"/>
        </w:rPr>
      </w:pPr>
    </w:p>
    <w:p w14:paraId="47132D30" w14:textId="77777777" w:rsidR="00276816" w:rsidRPr="00910165" w:rsidRDefault="00276816" w:rsidP="00276816">
      <w:pPr>
        <w:rPr>
          <w:color w:val="000000" w:themeColor="text1"/>
        </w:rPr>
      </w:pPr>
    </w:p>
    <w:p w14:paraId="45B97549" w14:textId="77777777" w:rsidR="00276816" w:rsidRPr="00910165" w:rsidRDefault="00276816">
      <w:pPr>
        <w:spacing w:after="0"/>
        <w:rPr>
          <w:rFonts w:eastAsia="Times New Roman" w:cs="Times New Roman"/>
          <w:i/>
          <w:iCs/>
          <w:color w:val="000000" w:themeColor="text1"/>
          <w:lang w:eastAsia="en-ZA"/>
        </w:rPr>
      </w:pPr>
    </w:p>
    <w:p w14:paraId="76D54C1B" w14:textId="77777777" w:rsidR="00276816" w:rsidRPr="00910165" w:rsidRDefault="00276816">
      <w:pPr>
        <w:spacing w:after="0"/>
        <w:rPr>
          <w:rFonts w:eastAsia="Times New Roman" w:cs="Times New Roman"/>
          <w:i/>
          <w:iCs/>
          <w:color w:val="000000" w:themeColor="text1"/>
          <w:lang w:eastAsia="en-ZA"/>
        </w:rPr>
      </w:pPr>
    </w:p>
    <w:p w14:paraId="3AF3FE01" w14:textId="77777777" w:rsidR="00276816" w:rsidRPr="00910165" w:rsidRDefault="00276816">
      <w:pPr>
        <w:spacing w:line="276" w:lineRule="auto"/>
        <w:rPr>
          <w:rFonts w:eastAsia="Times New Roman" w:cs="Times New Roman"/>
          <w:color w:val="000000" w:themeColor="text1"/>
          <w:lang w:eastAsia="en-ZA"/>
        </w:rPr>
      </w:pPr>
      <w:r w:rsidRPr="00910165">
        <w:rPr>
          <w:rFonts w:eastAsia="Times New Roman" w:cs="Times New Roman"/>
          <w:color w:val="000000" w:themeColor="text1"/>
          <w:lang w:eastAsia="en-ZA"/>
        </w:rPr>
        <w:br w:type="page"/>
      </w:r>
    </w:p>
    <w:p w14:paraId="5AFA3000" w14:textId="77777777" w:rsidR="00276816" w:rsidRPr="00910165" w:rsidRDefault="00276816" w:rsidP="00276816">
      <w:pPr>
        <w:rPr>
          <w:rFonts w:eastAsiaTheme="majorEastAsia" w:cstheme="majorBidi"/>
          <w:b/>
          <w:color w:val="000000" w:themeColor="text1"/>
          <w:sz w:val="32"/>
          <w:szCs w:val="32"/>
        </w:rPr>
      </w:pPr>
      <w:r w:rsidRPr="00910165">
        <w:rPr>
          <w:b/>
          <w:color w:val="000000" w:themeColor="text1"/>
          <w:sz w:val="32"/>
          <w:szCs w:val="32"/>
        </w:rPr>
        <w:lastRenderedPageBreak/>
        <w:t>SUMMARY OF LEARNING UNIT FOUR</w:t>
      </w:r>
    </w:p>
    <w:p w14:paraId="4B106004" w14:textId="77777777" w:rsidR="00276816" w:rsidRPr="00910165" w:rsidRDefault="00276816" w:rsidP="005D0636">
      <w:pPr>
        <w:rPr>
          <w:color w:val="000000" w:themeColor="text1"/>
        </w:rPr>
      </w:pPr>
    </w:p>
    <w:p w14:paraId="4E40687F" w14:textId="77777777" w:rsidR="00276816" w:rsidRPr="00910165" w:rsidRDefault="00276816" w:rsidP="005D0636">
      <w:pPr>
        <w:rPr>
          <w:color w:val="000000" w:themeColor="text1"/>
        </w:rPr>
      </w:pPr>
      <w:r w:rsidRPr="00910165">
        <w:rPr>
          <w:color w:val="000000" w:themeColor="text1"/>
        </w:rPr>
        <w:t xml:space="preserve">This unit focussed on South Africa. This was an application of theory to the South African economy. </w:t>
      </w:r>
    </w:p>
    <w:p w14:paraId="17F5B152" w14:textId="77777777" w:rsidR="00276816" w:rsidRPr="00910165" w:rsidRDefault="00276816" w:rsidP="005D0636">
      <w:pPr>
        <w:rPr>
          <w:color w:val="000000" w:themeColor="text1"/>
        </w:rPr>
      </w:pPr>
      <w:r w:rsidRPr="00910165">
        <w:rPr>
          <w:color w:val="000000" w:themeColor="text1"/>
        </w:rPr>
        <w:t xml:space="preserve">You were first introduced to concepts like </w:t>
      </w:r>
    </w:p>
    <w:p w14:paraId="47A060D1" w14:textId="77777777" w:rsidR="00276816" w:rsidRPr="00910165" w:rsidRDefault="00276816" w:rsidP="00E22E04">
      <w:pPr>
        <w:pStyle w:val="ListParagraph"/>
        <w:numPr>
          <w:ilvl w:val="0"/>
          <w:numId w:val="85"/>
        </w:numPr>
        <w:rPr>
          <w:color w:val="000000" w:themeColor="text1"/>
        </w:rPr>
      </w:pPr>
      <w:r w:rsidRPr="00910165">
        <w:rPr>
          <w:color w:val="000000" w:themeColor="text1"/>
        </w:rPr>
        <w:t xml:space="preserve">Primary Sectors are those industries involved in the extraction, exploitation, and cultivation of natural resources. </w:t>
      </w:r>
    </w:p>
    <w:p w14:paraId="6EAF1D72" w14:textId="77777777" w:rsidR="00276816" w:rsidRPr="00910165" w:rsidRDefault="00276816" w:rsidP="00E22E04">
      <w:pPr>
        <w:pStyle w:val="ListParagraph"/>
        <w:numPr>
          <w:ilvl w:val="0"/>
          <w:numId w:val="85"/>
        </w:numPr>
        <w:rPr>
          <w:color w:val="000000" w:themeColor="text1"/>
        </w:rPr>
      </w:pPr>
      <w:r w:rsidRPr="00910165">
        <w:rPr>
          <w:color w:val="000000" w:themeColor="text1"/>
        </w:rPr>
        <w:t xml:space="preserve">Secondary Sectors are those that process the raw material obtained from primary industries to make them more suitable for human consumption.  </w:t>
      </w:r>
    </w:p>
    <w:p w14:paraId="4F09915A" w14:textId="77777777" w:rsidR="00276816" w:rsidRPr="00910165" w:rsidRDefault="00276816" w:rsidP="00E22E04">
      <w:pPr>
        <w:pStyle w:val="ListParagraph"/>
        <w:numPr>
          <w:ilvl w:val="0"/>
          <w:numId w:val="85"/>
        </w:numPr>
        <w:rPr>
          <w:color w:val="000000" w:themeColor="text1"/>
        </w:rPr>
      </w:pPr>
      <w:r w:rsidRPr="00910165">
        <w:rPr>
          <w:color w:val="000000" w:themeColor="text1"/>
        </w:rPr>
        <w:t>Tertiary Sectors  are involved in the distribution and other services to assist the flow of products and services through the economy.</w:t>
      </w:r>
    </w:p>
    <w:p w14:paraId="3D1A1C1C" w14:textId="77777777" w:rsidR="00276816" w:rsidRPr="00910165" w:rsidRDefault="00276816" w:rsidP="005D0636">
      <w:pPr>
        <w:rPr>
          <w:color w:val="000000" w:themeColor="text1"/>
        </w:rPr>
      </w:pPr>
      <w:r w:rsidRPr="00910165">
        <w:rPr>
          <w:color w:val="000000" w:themeColor="text1"/>
        </w:rPr>
        <w:t xml:space="preserve">After looking at examples of such industries here in the country, you went on to study the infrastructure and the details of spending by the government on infrastructure.  </w:t>
      </w:r>
    </w:p>
    <w:p w14:paraId="2DB54606" w14:textId="77777777" w:rsidR="00276816" w:rsidRPr="00910165" w:rsidRDefault="00276816" w:rsidP="005D0636">
      <w:pPr>
        <w:rPr>
          <w:color w:val="000000" w:themeColor="text1"/>
        </w:rPr>
      </w:pPr>
      <w:r w:rsidRPr="00910165">
        <w:rPr>
          <w:color w:val="000000" w:themeColor="text1"/>
        </w:rPr>
        <w:t xml:space="preserve">Thereafter you were exposed to data from national accounts and statistics to get an idea of how the economy was performing. Having identified the sectors in the accounts and making comparisons, you determined whether they were expanding or not.  This was to give you an idea of how the South African economy was made up, and the changes taking place therein. </w:t>
      </w:r>
    </w:p>
    <w:p w14:paraId="1E4C2495" w14:textId="77777777" w:rsidR="00276816" w:rsidRPr="00910165" w:rsidRDefault="00276816" w:rsidP="005D0636">
      <w:pPr>
        <w:rPr>
          <w:color w:val="000000" w:themeColor="text1"/>
        </w:rPr>
      </w:pPr>
      <w:r w:rsidRPr="00910165">
        <w:rPr>
          <w:color w:val="000000" w:themeColor="text1"/>
        </w:rPr>
        <w:t xml:space="preserve">It is important to note that you cannot understand the economy unless you keep up with current affairs and updated information, as it is a volatile space with a lot of change happening.  The purpose of exposing you to the specific articles in this Unit was for you to make an evaluation regarding the spending by government and the wisdom of such spending.  </w:t>
      </w:r>
    </w:p>
    <w:p w14:paraId="6A2417C8" w14:textId="77777777" w:rsidR="00276816" w:rsidRPr="00910165" w:rsidRDefault="00276816" w:rsidP="005D0636">
      <w:pPr>
        <w:rPr>
          <w:color w:val="000000" w:themeColor="text1"/>
        </w:rPr>
      </w:pPr>
    </w:p>
    <w:p w14:paraId="05B14194" w14:textId="77777777" w:rsidR="00276816" w:rsidRPr="00910165" w:rsidRDefault="00276816" w:rsidP="005D0636">
      <w:pPr>
        <w:rPr>
          <w:color w:val="000000" w:themeColor="text1"/>
        </w:rPr>
      </w:pPr>
    </w:p>
    <w:p w14:paraId="7C2D9025" w14:textId="77777777" w:rsidR="00276816" w:rsidRPr="00910165" w:rsidRDefault="00276816" w:rsidP="005D0636">
      <w:pPr>
        <w:pStyle w:val="Heading1"/>
        <w:spacing w:before="0" w:line="450" w:lineRule="atLeast"/>
        <w:jc w:val="center"/>
        <w:rPr>
          <w:rFonts w:asciiTheme="minorHAnsi" w:hAnsiTheme="minorHAnsi"/>
          <w:bCs w:val="0"/>
          <w:color w:val="000000" w:themeColor="text1"/>
          <w:sz w:val="22"/>
          <w:szCs w:val="22"/>
        </w:rPr>
      </w:pPr>
    </w:p>
    <w:p w14:paraId="7AFFE348" w14:textId="77777777" w:rsidR="00276816" w:rsidRPr="00910165" w:rsidRDefault="00276816" w:rsidP="005D0636">
      <w:pPr>
        <w:rPr>
          <w:rFonts w:eastAsiaTheme="majorEastAsia" w:cstheme="majorBidi"/>
          <w:b/>
          <w:color w:val="000000" w:themeColor="text1"/>
        </w:rPr>
      </w:pPr>
      <w:r w:rsidRPr="00910165">
        <w:rPr>
          <w:bCs/>
          <w:color w:val="000000" w:themeColor="text1"/>
        </w:rPr>
        <w:br w:type="page"/>
      </w:r>
    </w:p>
    <w:p w14:paraId="45BF4D7F" w14:textId="77777777" w:rsidR="00276816" w:rsidRPr="00910165" w:rsidRDefault="00276816" w:rsidP="005D0636">
      <w:pPr>
        <w:pStyle w:val="Heading1"/>
        <w:spacing w:before="0" w:line="450" w:lineRule="atLeast"/>
        <w:jc w:val="center"/>
        <w:rPr>
          <w:rFonts w:asciiTheme="minorHAnsi" w:hAnsiTheme="minorHAnsi"/>
          <w:bCs w:val="0"/>
          <w:color w:val="000000" w:themeColor="text1"/>
          <w:sz w:val="32"/>
          <w:szCs w:val="32"/>
        </w:rPr>
      </w:pPr>
      <w:r w:rsidRPr="00910165">
        <w:rPr>
          <w:rFonts w:asciiTheme="minorHAnsi" w:hAnsiTheme="minorHAnsi"/>
          <w:bCs w:val="0"/>
          <w:color w:val="000000" w:themeColor="text1"/>
          <w:sz w:val="32"/>
          <w:szCs w:val="32"/>
        </w:rPr>
        <w:lastRenderedPageBreak/>
        <w:t xml:space="preserve">SUMMARY ASSESSMENT </w:t>
      </w:r>
    </w:p>
    <w:p w14:paraId="570CE337" w14:textId="77777777" w:rsidR="00276816" w:rsidRPr="00910165" w:rsidRDefault="00276816" w:rsidP="005D0636">
      <w:pPr>
        <w:pStyle w:val="Heading1"/>
        <w:spacing w:before="0" w:line="450" w:lineRule="atLeast"/>
        <w:jc w:val="center"/>
        <w:rPr>
          <w:rFonts w:asciiTheme="minorHAnsi" w:hAnsiTheme="minorHAnsi"/>
          <w:bCs w:val="0"/>
          <w:color w:val="000000" w:themeColor="text1"/>
          <w:sz w:val="22"/>
          <w:szCs w:val="22"/>
        </w:rPr>
      </w:pPr>
      <w:r w:rsidRPr="00910165">
        <w:rPr>
          <w:rFonts w:asciiTheme="minorHAnsi" w:hAnsiTheme="minorHAnsi"/>
          <w:bCs w:val="0"/>
          <w:color w:val="000000" w:themeColor="text1"/>
          <w:sz w:val="22"/>
          <w:szCs w:val="22"/>
        </w:rPr>
        <w:t xml:space="preserve">Original Task: </w:t>
      </w:r>
    </w:p>
    <w:p w14:paraId="2475AC45" w14:textId="77777777" w:rsidR="00276816" w:rsidRPr="00910165" w:rsidRDefault="00276816" w:rsidP="005D0636">
      <w:pPr>
        <w:rPr>
          <w:b/>
          <w:color w:val="000000" w:themeColor="text1"/>
        </w:rPr>
      </w:pPr>
      <w:r w:rsidRPr="00910165">
        <w:rPr>
          <w:b/>
          <w:color w:val="000000" w:themeColor="text1"/>
        </w:rPr>
        <w:t>Unit :  Four – The South African Economy</w:t>
      </w:r>
    </w:p>
    <w:p w14:paraId="515E8D23" w14:textId="77777777" w:rsidR="00276816" w:rsidRPr="00910165" w:rsidRDefault="00276816" w:rsidP="005D0636">
      <w:pPr>
        <w:rPr>
          <w:b/>
          <w:color w:val="000000" w:themeColor="text1"/>
        </w:rPr>
      </w:pPr>
      <w:r w:rsidRPr="00910165">
        <w:rPr>
          <w:b/>
          <w:color w:val="000000" w:themeColor="text1"/>
        </w:rPr>
        <w:t xml:space="preserve">Purpose: </w:t>
      </w:r>
    </w:p>
    <w:p w14:paraId="335948CA" w14:textId="77777777" w:rsidR="00276816" w:rsidRPr="00910165" w:rsidRDefault="00276816" w:rsidP="005D0636">
      <w:pPr>
        <w:rPr>
          <w:color w:val="000000" w:themeColor="text1"/>
        </w:rPr>
      </w:pPr>
      <w:r w:rsidRPr="00910165">
        <w:rPr>
          <w:color w:val="000000" w:themeColor="text1"/>
        </w:rPr>
        <w:t>To bring reality to discussions on government spending by consulting the national accounts and examining spending on infrastructure.</w:t>
      </w:r>
    </w:p>
    <w:p w14:paraId="034A3565" w14:textId="77777777" w:rsidR="00276816" w:rsidRPr="00910165" w:rsidRDefault="00276816" w:rsidP="005D0636">
      <w:pPr>
        <w:rPr>
          <w:b/>
          <w:color w:val="000000" w:themeColor="text1"/>
        </w:rPr>
      </w:pPr>
      <w:r w:rsidRPr="00910165">
        <w:rPr>
          <w:b/>
          <w:color w:val="000000" w:themeColor="text1"/>
        </w:rPr>
        <w:t>What you will need:</w:t>
      </w:r>
    </w:p>
    <w:p w14:paraId="50EF0628" w14:textId="77777777" w:rsidR="00276816" w:rsidRPr="00910165" w:rsidRDefault="00276816" w:rsidP="005D0636">
      <w:pPr>
        <w:tabs>
          <w:tab w:val="right" w:pos="9026"/>
        </w:tabs>
        <w:rPr>
          <w:color w:val="000000" w:themeColor="text1"/>
        </w:rPr>
      </w:pPr>
      <w:r w:rsidRPr="00910165">
        <w:rPr>
          <w:color w:val="000000" w:themeColor="text1"/>
        </w:rPr>
        <w:t>The extracts included hereunder and any other you are able to access.</w:t>
      </w:r>
      <w:r w:rsidRPr="00910165">
        <w:rPr>
          <w:color w:val="000000" w:themeColor="text1"/>
        </w:rPr>
        <w:tab/>
      </w:r>
    </w:p>
    <w:p w14:paraId="7CCC1BA6" w14:textId="77777777" w:rsidR="00276816" w:rsidRPr="00910165" w:rsidRDefault="00276816" w:rsidP="005D0636">
      <w:pPr>
        <w:rPr>
          <w:b/>
          <w:color w:val="000000" w:themeColor="text1"/>
        </w:rPr>
      </w:pPr>
      <w:r w:rsidRPr="00910165">
        <w:rPr>
          <w:b/>
          <w:color w:val="000000" w:themeColor="text1"/>
        </w:rPr>
        <w:t>What you will do:</w:t>
      </w:r>
    </w:p>
    <w:p w14:paraId="3D4DAE75" w14:textId="77777777" w:rsidR="00276816" w:rsidRPr="00910165" w:rsidRDefault="00276816" w:rsidP="005D0636">
      <w:pPr>
        <w:rPr>
          <w:color w:val="000000" w:themeColor="text1"/>
        </w:rPr>
      </w:pPr>
      <w:r w:rsidRPr="00910165">
        <w:rPr>
          <w:color w:val="000000" w:themeColor="text1"/>
        </w:rPr>
        <w:t>Read the following extracts taken from the indicated sites and answer the question that follow:</w:t>
      </w:r>
    </w:p>
    <w:p w14:paraId="682AA1C8" w14:textId="77777777" w:rsidR="00276816" w:rsidRPr="00910165" w:rsidRDefault="00276816" w:rsidP="005D0636">
      <w:pPr>
        <w:rPr>
          <w:color w:val="000000" w:themeColor="text1"/>
        </w:rPr>
      </w:pPr>
    </w:p>
    <w:p w14:paraId="468D6958" w14:textId="77777777" w:rsidR="00276816" w:rsidRPr="00910165" w:rsidRDefault="00276816" w:rsidP="005D0636">
      <w:pPr>
        <w:rPr>
          <w:color w:val="000000" w:themeColor="text1"/>
        </w:rPr>
      </w:pPr>
      <w:r w:rsidRPr="00910165">
        <w:rPr>
          <w:color w:val="000000" w:themeColor="text1"/>
        </w:rPr>
        <w:t>Some of the efforts made by government to improve the infrastructure .</w:t>
      </w:r>
    </w:p>
    <w:p w14:paraId="3A0F4031" w14:textId="77777777" w:rsidR="00276816" w:rsidRPr="00910165" w:rsidRDefault="00276816" w:rsidP="005D0636">
      <w:pPr>
        <w:pStyle w:val="Heading1"/>
        <w:spacing w:before="0" w:line="450" w:lineRule="atLeast"/>
        <w:rPr>
          <w:rFonts w:asciiTheme="minorHAnsi" w:hAnsiTheme="minorHAnsi"/>
          <w:bCs w:val="0"/>
          <w:color w:val="000000" w:themeColor="text1"/>
          <w:sz w:val="22"/>
          <w:szCs w:val="22"/>
        </w:rPr>
      </w:pPr>
      <w:r w:rsidRPr="00910165">
        <w:rPr>
          <w:rFonts w:asciiTheme="minorHAnsi" w:hAnsiTheme="minorHAnsi"/>
          <w:bCs w:val="0"/>
          <w:color w:val="000000" w:themeColor="text1"/>
          <w:sz w:val="22"/>
          <w:szCs w:val="22"/>
        </w:rPr>
        <w:t>Water</w:t>
      </w:r>
    </w:p>
    <w:p w14:paraId="761E6EDD" w14:textId="77777777" w:rsidR="00276816" w:rsidRPr="00910165" w:rsidRDefault="00276816" w:rsidP="005D0636">
      <w:pPr>
        <w:rPr>
          <w:b/>
          <w:color w:val="000000" w:themeColor="text1"/>
        </w:rPr>
      </w:pPr>
      <w:r w:rsidRPr="00910165">
        <w:rPr>
          <w:rStyle w:val="Emphasis"/>
          <w:color w:val="000000" w:themeColor="text1"/>
        </w:rPr>
        <w:t xml:space="preserve"> </w:t>
      </w:r>
      <w:r w:rsidRPr="00910165">
        <w:rPr>
          <w:rStyle w:val="Emphasis"/>
          <w:b/>
          <w:color w:val="000000" w:themeColor="text1"/>
        </w:rPr>
        <w:t>April 2014</w:t>
      </w:r>
    </w:p>
    <w:p w14:paraId="0890170A" w14:textId="77777777" w:rsidR="00276816" w:rsidRPr="00910165" w:rsidRDefault="00276816" w:rsidP="005D0636">
      <w:pPr>
        <w:rPr>
          <w:color w:val="000000" w:themeColor="text1"/>
        </w:rPr>
      </w:pPr>
      <w:r w:rsidRPr="00910165">
        <w:rPr>
          <w:color w:val="000000" w:themeColor="text1"/>
          <w:shd w:val="clear" w:color="auto" w:fill="FFFFFF"/>
        </w:rPr>
        <w:t xml:space="preserve"> Launch of the R12.5-billion </w:t>
      </w:r>
      <w:r w:rsidRPr="00910165">
        <w:rPr>
          <w:b/>
          <w:color w:val="000000" w:themeColor="text1"/>
          <w:shd w:val="clear" w:color="auto" w:fill="FFFFFF"/>
        </w:rPr>
        <w:t>Mzimvubu Water Project</w:t>
      </w:r>
      <w:r w:rsidRPr="00910165">
        <w:rPr>
          <w:color w:val="000000" w:themeColor="text1"/>
          <w:shd w:val="clear" w:color="auto" w:fill="FFFFFF"/>
        </w:rPr>
        <w:t xml:space="preserve"> at Tsolo Junction near Mthatha in the Eastern Cape </w:t>
      </w:r>
    </w:p>
    <w:p w14:paraId="1AD08CC3" w14:textId="77777777" w:rsidR="00276816" w:rsidRPr="00910165" w:rsidRDefault="00276816" w:rsidP="005D0636">
      <w:pPr>
        <w:rPr>
          <w:color w:val="000000" w:themeColor="text1"/>
          <w:shd w:val="clear" w:color="auto" w:fill="FFFFFF"/>
        </w:rPr>
      </w:pPr>
      <w:r w:rsidRPr="00910165">
        <w:rPr>
          <w:color w:val="000000" w:themeColor="text1"/>
          <w:shd w:val="clear" w:color="auto" w:fill="FFFFFF"/>
        </w:rPr>
        <w:t>One the key projects in the government's strategic infrastructure development programme, the Mzimvubu project will involve the construction of two dams, a hydropower plant, bulk water distribution infrastructure and infield irrigation developments</w:t>
      </w:r>
    </w:p>
    <w:p w14:paraId="4DB4DC2C" w14:textId="77777777" w:rsidR="00276816" w:rsidRPr="00910165" w:rsidRDefault="00276816" w:rsidP="005D0636">
      <w:pPr>
        <w:pStyle w:val="NoSpacing"/>
        <w:rPr>
          <w:rFonts w:asciiTheme="minorHAnsi" w:hAnsiTheme="minorHAnsi"/>
          <w:color w:val="000000" w:themeColor="text1"/>
          <w:sz w:val="22"/>
          <w:shd w:val="clear" w:color="auto" w:fill="FFFFFF"/>
        </w:rPr>
      </w:pPr>
      <w:r w:rsidRPr="00910165">
        <w:rPr>
          <w:rFonts w:asciiTheme="minorHAnsi" w:hAnsiTheme="minorHAnsi"/>
          <w:color w:val="000000" w:themeColor="text1"/>
          <w:sz w:val="22"/>
          <w:shd w:val="clear" w:color="auto" w:fill="FFFFFF"/>
        </w:rPr>
        <w:t xml:space="preserve">The </w:t>
      </w:r>
      <w:r w:rsidRPr="00910165">
        <w:rPr>
          <w:rFonts w:asciiTheme="minorHAnsi" w:hAnsiTheme="minorHAnsi"/>
          <w:b/>
          <w:color w:val="000000" w:themeColor="text1"/>
          <w:sz w:val="22"/>
          <w:shd w:val="clear" w:color="auto" w:fill="FFFFFF"/>
        </w:rPr>
        <w:t>Ntabelanga Dam</w:t>
      </w:r>
      <w:r w:rsidRPr="00910165">
        <w:rPr>
          <w:rFonts w:asciiTheme="minorHAnsi" w:hAnsiTheme="minorHAnsi"/>
          <w:color w:val="000000" w:themeColor="text1"/>
          <w:sz w:val="22"/>
          <w:shd w:val="clear" w:color="auto" w:fill="FFFFFF"/>
        </w:rPr>
        <w:t>,  will be South Africa's 10th largest dam once completed to</w:t>
      </w:r>
    </w:p>
    <w:p w14:paraId="2E6F5AD4" w14:textId="77777777" w:rsidR="00276816" w:rsidRPr="00910165" w:rsidRDefault="00276816" w:rsidP="005D0636">
      <w:pPr>
        <w:pStyle w:val="NoSpacing"/>
        <w:rPr>
          <w:rFonts w:asciiTheme="minorHAnsi" w:hAnsiTheme="minorHAnsi"/>
          <w:color w:val="000000" w:themeColor="text1"/>
          <w:sz w:val="22"/>
          <w:shd w:val="clear" w:color="auto" w:fill="FFFFFF"/>
        </w:rPr>
      </w:pPr>
      <w:r w:rsidRPr="00910165">
        <w:rPr>
          <w:rFonts w:asciiTheme="minorHAnsi" w:hAnsiTheme="minorHAnsi"/>
          <w:color w:val="000000" w:themeColor="text1"/>
          <w:sz w:val="22"/>
          <w:shd w:val="clear" w:color="auto" w:fill="FFFFFF"/>
        </w:rPr>
        <w:t xml:space="preserve">help to meet the province's water requirements, </w:t>
      </w:r>
    </w:p>
    <w:p w14:paraId="00FC3E80" w14:textId="77777777" w:rsidR="00276816" w:rsidRPr="00910165" w:rsidRDefault="00276816" w:rsidP="005D0636">
      <w:pPr>
        <w:pStyle w:val="NoSpacing"/>
        <w:rPr>
          <w:rFonts w:asciiTheme="minorHAnsi" w:hAnsiTheme="minorHAnsi"/>
          <w:color w:val="000000" w:themeColor="text1"/>
          <w:sz w:val="22"/>
          <w:shd w:val="clear" w:color="auto" w:fill="FFFFFF"/>
        </w:rPr>
      </w:pPr>
      <w:r w:rsidRPr="00910165">
        <w:rPr>
          <w:rFonts w:asciiTheme="minorHAnsi" w:hAnsiTheme="minorHAnsi"/>
          <w:color w:val="000000" w:themeColor="text1"/>
          <w:sz w:val="22"/>
          <w:shd w:val="clear" w:color="auto" w:fill="FFFFFF"/>
        </w:rPr>
        <w:t>possibly supply the Nelson Mandela Bay Municipality and the Orange/Vaal River System in the longer term.</w:t>
      </w:r>
    </w:p>
    <w:p w14:paraId="67F672EA" w14:textId="77777777" w:rsidR="00276816" w:rsidRPr="00910165" w:rsidRDefault="00276816" w:rsidP="005D0636">
      <w:pPr>
        <w:pStyle w:val="NoSpacing"/>
        <w:rPr>
          <w:rFonts w:asciiTheme="minorHAnsi" w:hAnsiTheme="minorHAnsi"/>
          <w:color w:val="000000" w:themeColor="text1"/>
          <w:sz w:val="22"/>
        </w:rPr>
      </w:pPr>
    </w:p>
    <w:p w14:paraId="74A3609C" w14:textId="77777777" w:rsidR="00276816" w:rsidRPr="00910165" w:rsidRDefault="00276816" w:rsidP="005D0636">
      <w:pPr>
        <w:pStyle w:val="NoSpacing"/>
        <w:rPr>
          <w:rFonts w:asciiTheme="minorHAnsi" w:hAnsiTheme="minorHAnsi"/>
          <w:color w:val="000000" w:themeColor="text1"/>
          <w:sz w:val="22"/>
          <w:shd w:val="clear" w:color="auto" w:fill="FFFFFF"/>
        </w:rPr>
      </w:pPr>
      <w:r w:rsidRPr="00910165">
        <w:rPr>
          <w:rFonts w:asciiTheme="minorHAnsi" w:hAnsiTheme="minorHAnsi"/>
          <w:color w:val="000000" w:themeColor="text1"/>
          <w:sz w:val="22"/>
          <w:shd w:val="clear" w:color="auto" w:fill="FFFFFF"/>
        </w:rPr>
        <w:t xml:space="preserve">The second dam, the </w:t>
      </w:r>
      <w:r w:rsidRPr="00910165">
        <w:rPr>
          <w:rFonts w:asciiTheme="minorHAnsi" w:hAnsiTheme="minorHAnsi"/>
          <w:b/>
          <w:color w:val="000000" w:themeColor="text1"/>
          <w:sz w:val="22"/>
          <w:shd w:val="clear" w:color="auto" w:fill="FFFFFF"/>
        </w:rPr>
        <w:t>Laleni Dam</w:t>
      </w:r>
      <w:r w:rsidRPr="00910165">
        <w:rPr>
          <w:rFonts w:asciiTheme="minorHAnsi" w:hAnsiTheme="minorHAnsi"/>
          <w:color w:val="000000" w:themeColor="text1"/>
          <w:sz w:val="22"/>
          <w:shd w:val="clear" w:color="auto" w:fill="FFFFFF"/>
        </w:rPr>
        <w:t>, will be used for hydro power generation and operated jointly with the</w:t>
      </w:r>
      <w:r w:rsidRPr="00910165">
        <w:rPr>
          <w:rFonts w:asciiTheme="minorHAnsi" w:hAnsiTheme="minorHAnsi"/>
          <w:b/>
          <w:color w:val="000000" w:themeColor="text1"/>
          <w:sz w:val="22"/>
          <w:shd w:val="clear" w:color="auto" w:fill="FFFFFF"/>
        </w:rPr>
        <w:t xml:space="preserve"> Ntabelanga</w:t>
      </w:r>
      <w:r w:rsidRPr="00910165">
        <w:rPr>
          <w:rFonts w:asciiTheme="minorHAnsi" w:hAnsiTheme="minorHAnsi"/>
          <w:color w:val="000000" w:themeColor="text1"/>
          <w:sz w:val="22"/>
          <w:shd w:val="clear" w:color="auto" w:fill="FFFFFF"/>
        </w:rPr>
        <w:t xml:space="preserve"> Dam.</w:t>
      </w:r>
    </w:p>
    <w:p w14:paraId="3ABE31AA" w14:textId="77777777" w:rsidR="00276816" w:rsidRPr="00910165" w:rsidRDefault="00276816" w:rsidP="005D0636">
      <w:pPr>
        <w:pStyle w:val="NoSpacing"/>
        <w:rPr>
          <w:rFonts w:asciiTheme="minorHAnsi" w:hAnsiTheme="minorHAnsi"/>
          <w:color w:val="000000" w:themeColor="text1"/>
          <w:sz w:val="22"/>
          <w:shd w:val="clear" w:color="auto" w:fill="FFFFFF"/>
        </w:rPr>
      </w:pPr>
    </w:p>
    <w:p w14:paraId="2D841D4D" w14:textId="77777777" w:rsidR="00276816" w:rsidRPr="00910165" w:rsidRDefault="00276816" w:rsidP="005D0636">
      <w:pPr>
        <w:pStyle w:val="NoSpacing"/>
        <w:rPr>
          <w:rFonts w:asciiTheme="minorHAnsi" w:eastAsia="Times New Roman" w:hAnsiTheme="minorHAnsi" w:cs="Times New Roman"/>
          <w:color w:val="000000" w:themeColor="text1"/>
          <w:sz w:val="22"/>
          <w:shd w:val="clear" w:color="auto" w:fill="FFFFFF"/>
          <w:lang w:eastAsia="en-ZA"/>
        </w:rPr>
      </w:pPr>
      <w:r w:rsidRPr="00910165">
        <w:rPr>
          <w:rFonts w:asciiTheme="minorHAnsi" w:eastAsia="Times New Roman" w:hAnsiTheme="minorHAnsi" w:cs="Times New Roman"/>
          <w:color w:val="000000" w:themeColor="text1"/>
          <w:sz w:val="22"/>
          <w:shd w:val="clear" w:color="auto" w:fill="FFFFFF"/>
          <w:lang w:eastAsia="en-ZA"/>
        </w:rPr>
        <w:t xml:space="preserve"> The project was expected to create about 6 700 jobs during the construction phase and 6 500 jobs during the operational phase.</w:t>
      </w:r>
    </w:p>
    <w:p w14:paraId="4064E4F2" w14:textId="77777777" w:rsidR="00276816" w:rsidRPr="00910165" w:rsidRDefault="00276816" w:rsidP="005D0636">
      <w:pPr>
        <w:pStyle w:val="NoSpacing"/>
        <w:rPr>
          <w:rFonts w:asciiTheme="minorHAnsi" w:hAnsiTheme="minorHAnsi"/>
          <w:color w:val="000000" w:themeColor="text1"/>
          <w:sz w:val="22"/>
          <w:shd w:val="clear" w:color="auto" w:fill="FFFFFF"/>
        </w:rPr>
      </w:pPr>
    </w:p>
    <w:p w14:paraId="79AFE6CF" w14:textId="77777777" w:rsidR="00276816" w:rsidRPr="00910165" w:rsidRDefault="00276816" w:rsidP="005D0636">
      <w:pPr>
        <w:pStyle w:val="NoSpacing"/>
        <w:rPr>
          <w:rFonts w:asciiTheme="minorHAnsi" w:eastAsia="Times New Roman" w:hAnsiTheme="minorHAnsi" w:cs="Times New Roman"/>
          <w:color w:val="000000" w:themeColor="text1"/>
          <w:sz w:val="22"/>
          <w:lang w:eastAsia="en-ZA"/>
        </w:rPr>
      </w:pPr>
      <w:r w:rsidRPr="00910165">
        <w:rPr>
          <w:rFonts w:asciiTheme="minorHAnsi" w:eastAsia="Times New Roman" w:hAnsiTheme="minorHAnsi" w:cs="Times New Roman"/>
          <w:color w:val="000000" w:themeColor="text1"/>
          <w:sz w:val="22"/>
          <w:shd w:val="clear" w:color="auto" w:fill="FFFFFF"/>
          <w:lang w:eastAsia="en-ZA"/>
        </w:rPr>
        <w:t xml:space="preserve">The development will indeed accelerate the social and economic upliftment of the communities in this region, supplying water to over 720 000 households </w:t>
      </w:r>
    </w:p>
    <w:p w14:paraId="6C369DAA" w14:textId="77777777" w:rsidR="00276816" w:rsidRPr="00910165" w:rsidRDefault="00276816" w:rsidP="005D0636">
      <w:pPr>
        <w:pStyle w:val="NoSpacing"/>
        <w:rPr>
          <w:rFonts w:asciiTheme="minorHAnsi" w:hAnsiTheme="minorHAnsi"/>
          <w:color w:val="000000" w:themeColor="text1"/>
          <w:sz w:val="22"/>
          <w:shd w:val="clear" w:color="auto" w:fill="FFFFFF"/>
        </w:rPr>
      </w:pPr>
      <w:r w:rsidRPr="00910165">
        <w:rPr>
          <w:rFonts w:asciiTheme="minorHAnsi" w:eastAsia="Times New Roman" w:hAnsiTheme="minorHAnsi" w:cs="Times New Roman"/>
          <w:color w:val="000000" w:themeColor="text1"/>
          <w:sz w:val="22"/>
          <w:lang w:eastAsia="en-ZA"/>
        </w:rPr>
        <w:br/>
        <w:t>Source:  </w:t>
      </w:r>
      <w:hyperlink r:id="rId90" w:anchor=".WB9r-i197Z4#ixzz4PFhXDM5Q" w:history="1">
        <w:r w:rsidRPr="00910165">
          <w:rPr>
            <w:rFonts w:asciiTheme="minorHAnsi" w:eastAsia="Times New Roman" w:hAnsiTheme="minorHAnsi" w:cs="Times New Roman"/>
            <w:color w:val="000000" w:themeColor="text1"/>
            <w:sz w:val="22"/>
            <w:u w:val="single"/>
            <w:lang w:eastAsia="en-ZA"/>
          </w:rPr>
          <w:t>http://www.southafrica.info/business/economy/infrastructure/water-140414.htm#.WB9r-i197Z4#ixzz4PFhXDM5Q</w:t>
        </w:r>
      </w:hyperlink>
    </w:p>
    <w:p w14:paraId="064B7660"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i/>
          <w:iCs/>
          <w:color w:val="000000" w:themeColor="text1"/>
          <w:lang w:eastAsia="en-ZA"/>
        </w:rPr>
        <w:t xml:space="preserve"> </w:t>
      </w:r>
    </w:p>
    <w:p w14:paraId="1808FED8" w14:textId="77777777" w:rsidR="00276816" w:rsidRPr="00910165" w:rsidRDefault="00276816" w:rsidP="005D0636">
      <w:pPr>
        <w:spacing w:after="0"/>
        <w:rPr>
          <w:rFonts w:eastAsia="Times New Roman" w:cs="Times New Roman"/>
          <w:i/>
          <w:iCs/>
          <w:color w:val="000000" w:themeColor="text1"/>
          <w:lang w:eastAsia="en-ZA"/>
        </w:rPr>
      </w:pPr>
    </w:p>
    <w:p w14:paraId="2C256043" w14:textId="77777777" w:rsidR="00276816" w:rsidRPr="00910165" w:rsidRDefault="00276816" w:rsidP="005D0636">
      <w:pPr>
        <w:spacing w:after="0"/>
        <w:rPr>
          <w:rFonts w:eastAsia="Times New Roman" w:cs="Times New Roman"/>
          <w:i/>
          <w:iCs/>
          <w:color w:val="000000" w:themeColor="text1"/>
          <w:lang w:eastAsia="en-ZA"/>
        </w:rPr>
      </w:pPr>
    </w:p>
    <w:p w14:paraId="30EAC23B" w14:textId="77777777" w:rsidR="00276816" w:rsidRPr="00910165" w:rsidRDefault="00276816" w:rsidP="005D0636">
      <w:pPr>
        <w:spacing w:after="0"/>
        <w:rPr>
          <w:rFonts w:eastAsia="Times New Roman" w:cs="Times New Roman"/>
          <w:b/>
          <w:color w:val="000000" w:themeColor="text1"/>
          <w:lang w:eastAsia="en-ZA"/>
        </w:rPr>
      </w:pPr>
      <w:r w:rsidRPr="00910165">
        <w:rPr>
          <w:rFonts w:eastAsia="Times New Roman" w:cs="Times New Roman"/>
          <w:i/>
          <w:iCs/>
          <w:color w:val="000000" w:themeColor="text1"/>
          <w:lang w:eastAsia="en-ZA"/>
        </w:rPr>
        <w:t xml:space="preserve"> </w:t>
      </w:r>
      <w:r w:rsidRPr="00910165">
        <w:rPr>
          <w:rFonts w:eastAsia="Times New Roman" w:cs="Times New Roman"/>
          <w:b/>
          <w:i/>
          <w:iCs/>
          <w:color w:val="000000" w:themeColor="text1"/>
          <w:lang w:eastAsia="en-ZA"/>
        </w:rPr>
        <w:t>June 2014</w:t>
      </w:r>
    </w:p>
    <w:p w14:paraId="392A2DBF"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The Lesotho Highlands Development </w:t>
      </w:r>
    </w:p>
    <w:p w14:paraId="2229C9D6"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lastRenderedPageBreak/>
        <w:t>The massive joint project between South Africa and land-locked Lesotho will generate hydro-electric power for Lesotho while increasing the volume of water transferred to South Africa.</w:t>
      </w:r>
    </w:p>
    <w:p w14:paraId="3830DB3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first phase of the project - comprising a series of dams, hydropower stations and tunnels between South Africa and mountainous, landlocked Lesotho - was funded by the World Bank and completed in 2004.</w:t>
      </w:r>
    </w:p>
    <w:p w14:paraId="45571AA9"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The second phase will involve building the </w:t>
      </w:r>
      <w:r w:rsidRPr="00910165">
        <w:rPr>
          <w:rFonts w:eastAsia="Times New Roman" w:cs="Times New Roman"/>
          <w:b/>
          <w:color w:val="000000" w:themeColor="text1"/>
          <w:shd w:val="clear" w:color="auto" w:fill="FFFFFF"/>
          <w:lang w:eastAsia="en-ZA"/>
        </w:rPr>
        <w:t>Polihali Dam</w:t>
      </w:r>
      <w:r w:rsidRPr="00910165">
        <w:rPr>
          <w:rFonts w:eastAsia="Times New Roman" w:cs="Times New Roman"/>
          <w:color w:val="000000" w:themeColor="text1"/>
          <w:shd w:val="clear" w:color="auto" w:fill="FFFFFF"/>
          <w:lang w:eastAsia="en-ZA"/>
        </w:rPr>
        <w:t xml:space="preserve"> </w:t>
      </w:r>
    </w:p>
    <w:p w14:paraId="39A69006" w14:textId="77777777" w:rsidR="00276816" w:rsidRPr="00910165" w:rsidRDefault="00276816" w:rsidP="005D0636">
      <w:pPr>
        <w:spacing w:after="0"/>
        <w:rPr>
          <w:rFonts w:eastAsia="Times New Roman" w:cs="Times New Roman"/>
          <w:color w:val="000000" w:themeColor="text1"/>
          <w:lang w:eastAsia="en-ZA"/>
        </w:rPr>
      </w:pPr>
    </w:p>
    <w:p w14:paraId="45F00CB9"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color w:val="000000" w:themeColor="text1"/>
          <w:shd w:val="clear" w:color="auto" w:fill="FFFFFF"/>
          <w:lang w:eastAsia="en-ZA"/>
        </w:rPr>
        <w:t xml:space="preserve">A new tunnel will also be built from from </w:t>
      </w:r>
      <w:r w:rsidRPr="00910165">
        <w:rPr>
          <w:rFonts w:eastAsia="Times New Roman" w:cs="Times New Roman"/>
          <w:b/>
          <w:color w:val="000000" w:themeColor="text1"/>
          <w:shd w:val="clear" w:color="auto" w:fill="FFFFFF"/>
          <w:lang w:eastAsia="en-ZA"/>
        </w:rPr>
        <w:t xml:space="preserve">Polihali </w:t>
      </w:r>
      <w:r w:rsidRPr="00910165">
        <w:rPr>
          <w:rFonts w:eastAsia="Times New Roman" w:cs="Times New Roman"/>
          <w:color w:val="000000" w:themeColor="text1"/>
          <w:shd w:val="clear" w:color="auto" w:fill="FFFFFF"/>
          <w:lang w:eastAsia="en-ZA"/>
        </w:rPr>
        <w:t xml:space="preserve">Dam to </w:t>
      </w:r>
      <w:r w:rsidRPr="00910165">
        <w:rPr>
          <w:rFonts w:eastAsia="Times New Roman" w:cs="Times New Roman"/>
          <w:b/>
          <w:color w:val="000000" w:themeColor="text1"/>
          <w:shd w:val="clear" w:color="auto" w:fill="FFFFFF"/>
          <w:lang w:eastAsia="en-ZA"/>
        </w:rPr>
        <w:t>Katse Dam</w:t>
      </w:r>
      <w:r w:rsidRPr="00910165">
        <w:rPr>
          <w:rFonts w:eastAsia="Times New Roman" w:cs="Times New Roman"/>
          <w:color w:val="000000" w:themeColor="text1"/>
          <w:shd w:val="clear" w:color="auto" w:fill="FFFFFF"/>
          <w:lang w:eastAsia="en-ZA"/>
        </w:rPr>
        <w:t>, along with new hydropower features and other advanced infrastructure.</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Source:  </w:t>
      </w:r>
      <w:hyperlink r:id="rId91" w:anchor=".WB9rvS197Z4#ixzz4PFfcu1et" w:history="1">
        <w:r w:rsidRPr="00910165">
          <w:rPr>
            <w:rFonts w:eastAsia="Times New Roman" w:cs="Times New Roman"/>
            <w:color w:val="000000" w:themeColor="text1"/>
            <w:u w:val="single"/>
            <w:lang w:eastAsia="en-ZA"/>
          </w:rPr>
          <w:t>http://www.southafrica.info/business/economy/infrastructure/lesotho-240614.htm#.WB9rvS197Z4#ixzz4PFfcu1et</w:t>
        </w:r>
      </w:hyperlink>
    </w:p>
    <w:p w14:paraId="2524E72E" w14:textId="77777777" w:rsidR="00276816" w:rsidRPr="00910165" w:rsidRDefault="00276816" w:rsidP="005D0636">
      <w:pPr>
        <w:spacing w:after="0"/>
        <w:rPr>
          <w:rFonts w:eastAsia="Times New Roman" w:cs="Times New Roman"/>
          <w:i/>
          <w:iCs/>
          <w:color w:val="000000" w:themeColor="text1"/>
          <w:lang w:eastAsia="en-ZA"/>
        </w:rPr>
      </w:pPr>
    </w:p>
    <w:p w14:paraId="13C59E9D" w14:textId="77777777" w:rsidR="00276816" w:rsidRPr="00910165" w:rsidRDefault="00276816" w:rsidP="005D0636">
      <w:pPr>
        <w:spacing w:after="0"/>
        <w:rPr>
          <w:rFonts w:eastAsia="Times New Roman" w:cs="Times New Roman"/>
          <w:i/>
          <w:iCs/>
          <w:color w:val="000000" w:themeColor="text1"/>
          <w:lang w:eastAsia="en-ZA"/>
        </w:rPr>
      </w:pPr>
    </w:p>
    <w:p w14:paraId="1F62AAC7" w14:textId="77777777" w:rsidR="00276816" w:rsidRPr="00910165" w:rsidRDefault="00276816" w:rsidP="005D0636">
      <w:pPr>
        <w:spacing w:after="0"/>
        <w:rPr>
          <w:rFonts w:eastAsia="Times New Roman" w:cs="Times New Roman"/>
          <w:i/>
          <w:iCs/>
          <w:color w:val="000000" w:themeColor="text1"/>
          <w:lang w:eastAsia="en-ZA"/>
        </w:rPr>
      </w:pPr>
    </w:p>
    <w:p w14:paraId="273E618C" w14:textId="77777777" w:rsidR="00276816" w:rsidRPr="00910165" w:rsidRDefault="00276816" w:rsidP="005D0636">
      <w:pPr>
        <w:spacing w:after="0"/>
        <w:rPr>
          <w:b/>
          <w:color w:val="000000" w:themeColor="text1"/>
        </w:rPr>
      </w:pPr>
      <w:r w:rsidRPr="00910165">
        <w:rPr>
          <w:b/>
          <w:color w:val="000000" w:themeColor="text1"/>
        </w:rPr>
        <w:t xml:space="preserve">Transport – Roads, Rail and Air </w:t>
      </w:r>
    </w:p>
    <w:p w14:paraId="1F30F5C1" w14:textId="77777777" w:rsidR="00276816" w:rsidRPr="00910165" w:rsidRDefault="00276816" w:rsidP="005D0636">
      <w:pPr>
        <w:spacing w:after="0"/>
        <w:rPr>
          <w:b/>
          <w:color w:val="000000" w:themeColor="text1"/>
        </w:rPr>
      </w:pPr>
    </w:p>
    <w:p w14:paraId="3450A1F0" w14:textId="77777777" w:rsidR="00276816" w:rsidRPr="00910165" w:rsidRDefault="00276816" w:rsidP="005D0636">
      <w:pPr>
        <w:spacing w:after="0"/>
        <w:rPr>
          <w:rFonts w:eastAsia="Times New Roman" w:cs="Times New Roman"/>
          <w:b/>
          <w:color w:val="000000" w:themeColor="text1"/>
          <w:lang w:eastAsia="en-ZA"/>
        </w:rPr>
      </w:pPr>
      <w:r w:rsidRPr="00910165">
        <w:rPr>
          <w:rFonts w:eastAsia="Times New Roman" w:cs="Times New Roman"/>
          <w:b/>
          <w:i/>
          <w:iCs/>
          <w:color w:val="000000" w:themeColor="text1"/>
          <w:lang w:eastAsia="en-ZA"/>
        </w:rPr>
        <w:t>July 2014</w:t>
      </w:r>
    </w:p>
    <w:p w14:paraId="14615034"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Gibela Transport has begun manufacturing the 600 state-of-the-art passenger trains, comprising 3 600 coaches, that are set to revitalise South African rail transport while giving a major boost to the industrialisation of the economy.</w:t>
      </w:r>
    </w:p>
    <w:p w14:paraId="744E9076" w14:textId="77777777" w:rsidR="00276816" w:rsidRPr="00910165" w:rsidRDefault="00276816" w:rsidP="005D0636">
      <w:pPr>
        <w:spacing w:after="0"/>
        <w:rPr>
          <w:color w:val="000000" w:themeColor="text1"/>
        </w:rPr>
      </w:pPr>
      <w:r w:rsidRPr="00910165">
        <w:rPr>
          <w:rFonts w:eastAsia="Times New Roman" w:cs="Times New Roman"/>
          <w:color w:val="000000" w:themeColor="text1"/>
          <w:lang w:eastAsia="en-ZA"/>
        </w:rPr>
        <w:br/>
        <w:t>Source :  </w:t>
      </w:r>
      <w:hyperlink r:id="rId92" w:anchor="ixzz4PFfOF8zX" w:history="1">
        <w:r w:rsidRPr="00910165">
          <w:rPr>
            <w:rFonts w:eastAsia="Times New Roman" w:cs="Times New Roman"/>
            <w:color w:val="000000" w:themeColor="text1"/>
            <w:u w:val="single"/>
            <w:lang w:eastAsia="en-ZA"/>
          </w:rPr>
          <w:t>http://www.southafrica.info/business/economy/infrastructure/rail-030714.htm#ixzz4PFfOF8zX</w:t>
        </w:r>
      </w:hyperlink>
    </w:p>
    <w:p w14:paraId="0508FA34" w14:textId="77777777" w:rsidR="00276816" w:rsidRPr="00910165" w:rsidRDefault="00276816" w:rsidP="005D0636">
      <w:pPr>
        <w:spacing w:after="0"/>
        <w:rPr>
          <w:b/>
          <w:color w:val="000000" w:themeColor="text1"/>
        </w:rPr>
      </w:pPr>
    </w:p>
    <w:p w14:paraId="44734FC4" w14:textId="77777777" w:rsidR="00276816" w:rsidRPr="00910165" w:rsidRDefault="00276816" w:rsidP="005D0636">
      <w:pPr>
        <w:spacing w:after="0"/>
        <w:rPr>
          <w:rFonts w:eastAsia="Times New Roman" w:cs="Times New Roman"/>
          <w:i/>
          <w:iCs/>
          <w:color w:val="000000" w:themeColor="text1"/>
          <w:lang w:eastAsia="en-ZA"/>
        </w:rPr>
      </w:pPr>
    </w:p>
    <w:p w14:paraId="16C7F8DC" w14:textId="77777777" w:rsidR="00276816" w:rsidRPr="00910165" w:rsidRDefault="00276816" w:rsidP="005D0636">
      <w:pPr>
        <w:spacing w:after="0"/>
        <w:rPr>
          <w:rFonts w:eastAsia="Times New Roman" w:cs="Times New Roman"/>
          <w:b/>
          <w:color w:val="000000" w:themeColor="text1"/>
          <w:lang w:eastAsia="en-ZA"/>
        </w:rPr>
      </w:pPr>
      <w:r w:rsidRPr="00910165">
        <w:rPr>
          <w:rFonts w:eastAsia="Times New Roman" w:cs="Times New Roman"/>
          <w:b/>
          <w:i/>
          <w:iCs/>
          <w:color w:val="000000" w:themeColor="text1"/>
          <w:lang w:eastAsia="en-ZA"/>
        </w:rPr>
        <w:t>January 2015</w:t>
      </w:r>
    </w:p>
    <w:p w14:paraId="10A2BD8E"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N3 Toll Concession is investing more than R1-billion to expand the N3 toll route over 3years, the company has said.</w:t>
      </w:r>
    </w:p>
    <w:p w14:paraId="4E4EBBD0"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N3, between South Africa's inland provinces and Durban, is one the country's most strategic freight and logistics corridors. N3TC manages a portion of the road, between the Cedara interchange near Hilton, in KwaZulu-Natal, and the Heidelberg South interchange in Gauteng.</w:t>
      </w:r>
    </w:p>
    <w:p w14:paraId="3D88027D"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Work on the rehabilitation project between Mooi River and Estcourt began in 2013 and will be completed towards the end of 2015. </w:t>
      </w:r>
    </w:p>
    <w:p w14:paraId="25D44CC7"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In addition, a 60km section between Harrismith and Warden will be reconstructed The existing road surface in both directions will be reconstructed and will receive a new asphalt overlay.</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Source:  </w:t>
      </w:r>
      <w:hyperlink r:id="rId93" w:anchor=".WB9gaC197Z4#ixzz4PFTUKPDd" w:history="1">
        <w:r w:rsidRPr="00910165">
          <w:rPr>
            <w:rFonts w:eastAsia="Times New Roman" w:cs="Times New Roman"/>
            <w:color w:val="000000" w:themeColor="text1"/>
            <w:u w:val="single"/>
            <w:lang w:eastAsia="en-ZA"/>
          </w:rPr>
          <w:t>http://www.southafrica.info/business/economy/infrastructure/n3-upgrade-13115.htm#.WB9gaC197Z4#ixzz4PFTUKPDd</w:t>
        </w:r>
      </w:hyperlink>
    </w:p>
    <w:p w14:paraId="5C924030" w14:textId="77777777" w:rsidR="00276816" w:rsidRPr="00910165" w:rsidRDefault="00276816" w:rsidP="005D0636">
      <w:pPr>
        <w:spacing w:after="0"/>
        <w:rPr>
          <w:rFonts w:eastAsia="Times New Roman" w:cs="Times New Roman"/>
          <w:i/>
          <w:iCs/>
          <w:color w:val="000000" w:themeColor="text1"/>
          <w:lang w:eastAsia="en-ZA"/>
        </w:rPr>
      </w:pPr>
    </w:p>
    <w:p w14:paraId="71B55FBB" w14:textId="77777777" w:rsidR="00276816" w:rsidRPr="00910165" w:rsidRDefault="00276816" w:rsidP="005D0636">
      <w:pPr>
        <w:spacing w:after="0"/>
        <w:rPr>
          <w:rFonts w:eastAsia="Times New Roman" w:cs="Times New Roman"/>
          <w:i/>
          <w:iCs/>
          <w:color w:val="000000" w:themeColor="text1"/>
          <w:lang w:eastAsia="en-ZA"/>
        </w:rPr>
      </w:pPr>
    </w:p>
    <w:p w14:paraId="56267128" w14:textId="77777777" w:rsidR="00276816" w:rsidRPr="00910165" w:rsidRDefault="00276816" w:rsidP="005D0636">
      <w:pPr>
        <w:spacing w:after="0"/>
        <w:rPr>
          <w:rFonts w:eastAsia="Times New Roman" w:cs="Times New Roman"/>
          <w:i/>
          <w:iCs/>
          <w:color w:val="000000" w:themeColor="text1"/>
          <w:lang w:eastAsia="en-ZA"/>
        </w:rPr>
      </w:pPr>
    </w:p>
    <w:p w14:paraId="1BCFFED9" w14:textId="77777777" w:rsidR="00276816" w:rsidRPr="00910165" w:rsidRDefault="00276816" w:rsidP="005D0636">
      <w:pPr>
        <w:spacing w:after="0"/>
        <w:rPr>
          <w:rFonts w:eastAsia="Times New Roman" w:cs="Times New Roman"/>
          <w:i/>
          <w:iCs/>
          <w:color w:val="000000" w:themeColor="text1"/>
          <w:lang w:eastAsia="en-ZA"/>
        </w:rPr>
      </w:pPr>
    </w:p>
    <w:p w14:paraId="15709337" w14:textId="77777777" w:rsidR="00276816" w:rsidRPr="00910165" w:rsidRDefault="00276816" w:rsidP="005D0636">
      <w:pPr>
        <w:spacing w:after="0"/>
        <w:rPr>
          <w:rFonts w:eastAsia="Times New Roman" w:cs="Times New Roman"/>
          <w:b/>
          <w:color w:val="000000" w:themeColor="text1"/>
          <w:lang w:eastAsia="en-ZA"/>
        </w:rPr>
      </w:pPr>
      <w:r w:rsidRPr="00910165">
        <w:rPr>
          <w:rFonts w:eastAsia="Times New Roman" w:cs="Times New Roman"/>
          <w:b/>
          <w:i/>
          <w:iCs/>
          <w:color w:val="000000" w:themeColor="text1"/>
          <w:lang w:eastAsia="en-ZA"/>
        </w:rPr>
        <w:t>January 2015</w:t>
      </w:r>
    </w:p>
    <w:p w14:paraId="1ACC6A4B"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A new batch of diesel locomotives was unloaded off the ship at the Cape Town harbour on 14 January.They would go a long way in reducing travel time, providing comfort and reliability, and improving efficiency.</w:t>
      </w:r>
    </w:p>
    <w:p w14:paraId="2F167366" w14:textId="77777777" w:rsidR="00276816" w:rsidRPr="00910165" w:rsidRDefault="00276816" w:rsidP="005D0636">
      <w:pPr>
        <w:spacing w:after="0"/>
        <w:rPr>
          <w:rFonts w:eastAsia="Times New Roman" w:cs="Times New Roman"/>
          <w:color w:val="000000" w:themeColor="text1"/>
          <w:lang w:eastAsia="en-ZA"/>
        </w:rPr>
      </w:pPr>
    </w:p>
    <w:p w14:paraId="0B55D3B8" w14:textId="77777777" w:rsidR="00276816" w:rsidRPr="00910165" w:rsidRDefault="00276816" w:rsidP="005D0636">
      <w:pPr>
        <w:rPr>
          <w:color w:val="000000" w:themeColor="text1"/>
        </w:rPr>
      </w:pPr>
      <w:r w:rsidRPr="00910165">
        <w:rPr>
          <w:rFonts w:eastAsia="Times New Roman" w:cs="Times New Roman"/>
          <w:color w:val="000000" w:themeColor="text1"/>
          <w:shd w:val="clear" w:color="auto" w:fill="FFFFFF"/>
          <w:lang w:eastAsia="en-ZA"/>
        </w:rPr>
        <w:t>One of the key things the government is focusing on, between 2014 and 2019, is to improve public transport, in particular our drive to move people from road to rail. This will deal with the carnage on the roads, reducing  the number of people who actually die."</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lastRenderedPageBreak/>
        <w:br/>
        <w:t>Source :  </w:t>
      </w:r>
      <w:hyperlink r:id="rId94" w:anchor=".WB9gIS197Z4#ixzz4PFTBWkh2" w:history="1">
        <w:r w:rsidRPr="00910165">
          <w:rPr>
            <w:rFonts w:eastAsia="Times New Roman" w:cs="Times New Roman"/>
            <w:color w:val="000000" w:themeColor="text1"/>
            <w:u w:val="single"/>
            <w:lang w:eastAsia="en-ZA"/>
          </w:rPr>
          <w:t>http://www.southafrica.info/business/economy/infrastructure/new-trains-16115.htm#.WB9gIS197Z4#ixzz4PFTBWkh2</w:t>
        </w:r>
      </w:hyperlink>
    </w:p>
    <w:p w14:paraId="76A7EE24" w14:textId="77777777" w:rsidR="00276816" w:rsidRPr="00910165" w:rsidRDefault="00276816" w:rsidP="005D0636">
      <w:pPr>
        <w:spacing w:after="0"/>
        <w:rPr>
          <w:rFonts w:eastAsia="Times New Roman" w:cs="Times New Roman"/>
          <w:i/>
          <w:iCs/>
          <w:color w:val="000000" w:themeColor="text1"/>
          <w:lang w:eastAsia="en-ZA"/>
        </w:rPr>
      </w:pPr>
    </w:p>
    <w:p w14:paraId="2367D30A" w14:textId="77777777" w:rsidR="00276816" w:rsidRPr="00910165" w:rsidRDefault="00276816" w:rsidP="005D0636">
      <w:pPr>
        <w:spacing w:after="0"/>
        <w:rPr>
          <w:rFonts w:eastAsia="Times New Roman" w:cs="Times New Roman"/>
          <w:b/>
          <w:color w:val="000000" w:themeColor="text1"/>
          <w:lang w:eastAsia="en-ZA"/>
        </w:rPr>
      </w:pPr>
      <w:r w:rsidRPr="00910165">
        <w:rPr>
          <w:rFonts w:eastAsia="Times New Roman" w:cs="Times New Roman"/>
          <w:b/>
          <w:i/>
          <w:iCs/>
          <w:color w:val="000000" w:themeColor="text1"/>
          <w:lang w:eastAsia="en-ZA"/>
        </w:rPr>
        <w:t>May 2015</w:t>
      </w:r>
    </w:p>
    <w:p w14:paraId="6117F921"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Cape Town International Airport is set for an overhaul with the upgrading of its domestic and international terminals planned for the airport, forming the bulk of Airports Company South Africa’s R7.7bn expansion plans.</w:t>
      </w:r>
    </w:p>
    <w:p w14:paraId="6FBD404D"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expansion is set to be completed over the next three years.</w:t>
      </w:r>
    </w:p>
    <w:p w14:paraId="4A58B798"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br/>
        <w:t>Source: </w:t>
      </w:r>
      <w:hyperlink r:id="rId95" w:anchor=".WB9dvy197Z4#ixzz4PFR3eJ21" w:history="1">
        <w:r w:rsidRPr="00910165">
          <w:rPr>
            <w:rFonts w:eastAsia="Times New Roman" w:cs="Times New Roman"/>
            <w:color w:val="000000" w:themeColor="text1"/>
            <w:u w:val="single"/>
            <w:lang w:eastAsia="en-ZA"/>
          </w:rPr>
          <w:t>http://www.southafrica.info/business/economy/infrastructure/acsa-110515.htm#.WB9dvy197Z4#ixzz4PFR3eJ21</w:t>
        </w:r>
      </w:hyperlink>
    </w:p>
    <w:p w14:paraId="4888122B" w14:textId="77777777" w:rsidR="00276816" w:rsidRPr="00910165" w:rsidRDefault="00276816" w:rsidP="005D0636">
      <w:pPr>
        <w:rPr>
          <w:color w:val="000000" w:themeColor="text1"/>
        </w:rPr>
      </w:pPr>
    </w:p>
    <w:p w14:paraId="272DCE32" w14:textId="77777777" w:rsidR="00276816" w:rsidRPr="00910165" w:rsidRDefault="00276816" w:rsidP="005D0636">
      <w:pPr>
        <w:spacing w:after="0"/>
        <w:rPr>
          <w:b/>
          <w:color w:val="000000" w:themeColor="text1"/>
        </w:rPr>
      </w:pPr>
      <w:r w:rsidRPr="00910165">
        <w:rPr>
          <w:b/>
          <w:color w:val="000000" w:themeColor="text1"/>
        </w:rPr>
        <w:t xml:space="preserve">Energy </w:t>
      </w:r>
    </w:p>
    <w:p w14:paraId="234C0E16" w14:textId="77777777" w:rsidR="00276816" w:rsidRPr="00910165" w:rsidRDefault="00276816" w:rsidP="005D0636">
      <w:pPr>
        <w:spacing w:after="0"/>
        <w:rPr>
          <w:b/>
          <w:color w:val="000000" w:themeColor="text1"/>
        </w:rPr>
      </w:pPr>
    </w:p>
    <w:p w14:paraId="37C52521" w14:textId="77777777" w:rsidR="00276816" w:rsidRPr="00910165" w:rsidRDefault="00276816" w:rsidP="005D0636">
      <w:pPr>
        <w:rPr>
          <w:i/>
          <w:color w:val="000000" w:themeColor="text1"/>
        </w:rPr>
      </w:pPr>
      <w:r w:rsidRPr="00910165">
        <w:rPr>
          <w:i/>
          <w:color w:val="000000" w:themeColor="text1"/>
        </w:rPr>
        <w:t>March 2015</w:t>
      </w:r>
    </w:p>
    <w:p w14:paraId="212E333D"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government is making progress on its nuclear new build programme and is in discussions with various countries to expand the programme.</w:t>
      </w:r>
    </w:p>
    <w:p w14:paraId="0470733F" w14:textId="77777777" w:rsidR="00276816" w:rsidRPr="00910165" w:rsidRDefault="00276816" w:rsidP="005D0636">
      <w:pPr>
        <w:spacing w:after="0"/>
        <w:rPr>
          <w:rFonts w:eastAsia="Times New Roman" w:cs="Times New Roman"/>
          <w:color w:val="000000" w:themeColor="text1"/>
          <w:lang w:eastAsia="en-ZA"/>
        </w:rPr>
      </w:pPr>
    </w:p>
    <w:p w14:paraId="6901E152"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government has entered into several negotiations with vendor countries and has signed inter-governmental framework agreements (IGFAs) with Russia, France and China. An IGFA is a requirement for countries to participate in nuclear vendor parade workshops.</w:t>
      </w:r>
    </w:p>
    <w:p w14:paraId="082DF1C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nuclear new build programme is part of a sustainable energy mix that South Africa is pursuing to ensure energy security. The government aims to add 9 600 megawatts of nuclear energy to the national electricity grid.</w:t>
      </w:r>
    </w:p>
    <w:p w14:paraId="65A1948B"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br/>
        <w:t>Source: : </w:t>
      </w:r>
      <w:hyperlink r:id="rId96" w:anchor=".WB9faC197Z4#ixzz4PFSV7RMw" w:history="1">
        <w:r w:rsidRPr="00910165">
          <w:rPr>
            <w:rFonts w:eastAsia="Times New Roman" w:cs="Times New Roman"/>
            <w:color w:val="000000" w:themeColor="text1"/>
            <w:u w:val="single"/>
            <w:lang w:eastAsia="en-ZA"/>
          </w:rPr>
          <w:t>http://www.southafrica.info/business/economy/infrastructure/nuclear-build-240315.htm#.WB9faC197Z4#ixzz4PFSV7RMw</w:t>
        </w:r>
      </w:hyperlink>
      <w:r w:rsidRPr="00910165">
        <w:rPr>
          <w:rFonts w:eastAsia="Times New Roman" w:cs="Times New Roman"/>
          <w:color w:val="000000" w:themeColor="text1"/>
          <w:lang w:eastAsia="en-ZA"/>
        </w:rPr>
        <w:t xml:space="preserve"> </w:t>
      </w:r>
    </w:p>
    <w:p w14:paraId="02CC8140" w14:textId="77777777" w:rsidR="00276816" w:rsidRPr="00910165" w:rsidRDefault="00276816" w:rsidP="005D0636">
      <w:pPr>
        <w:rPr>
          <w:rFonts w:eastAsia="Times New Roman" w:cs="Times New Roman"/>
          <w:b/>
          <w:i/>
          <w:color w:val="000000" w:themeColor="text1"/>
          <w:lang w:eastAsia="en-ZA"/>
        </w:rPr>
      </w:pPr>
      <w:r w:rsidRPr="00910165">
        <w:rPr>
          <w:rFonts w:eastAsia="Times New Roman" w:cs="Times New Roman"/>
          <w:b/>
          <w:i/>
          <w:color w:val="000000" w:themeColor="text1"/>
          <w:lang w:eastAsia="en-ZA"/>
        </w:rPr>
        <w:t>April 2015</w:t>
      </w:r>
    </w:p>
    <w:p w14:paraId="7A87252D"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Eskom's Sere Wind Farm near Vredendal in the Western Cape has achieved its full commercial operational capacity of 100 megawatts (MW).</w:t>
      </w:r>
    </w:p>
    <w:p w14:paraId="2DAA20A5"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Sere is Eskom's first large-scale renewable energy project and forms part of our commitment to renewable energy and reducing our carbon footprint.</w:t>
      </w:r>
    </w:p>
    <w:p w14:paraId="72B316B5"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Sere plant adds 100MW to the national power grid and will contribute to saving nearly six million tons of greenhouse gas emissions over its 20 years expected operating life, enough to supply about 124 000 standard homes.</w:t>
      </w:r>
    </w:p>
    <w:p w14:paraId="5B7B0381" w14:textId="77777777" w:rsidR="00276816" w:rsidRPr="00910165" w:rsidRDefault="00276816" w:rsidP="005D0636">
      <w:pPr>
        <w:spacing w:after="0"/>
        <w:rPr>
          <w:rFonts w:eastAsia="Times New Roman" w:cs="Times New Roman"/>
          <w:color w:val="000000" w:themeColor="text1"/>
          <w:shd w:val="clear" w:color="auto" w:fill="FFFFFF"/>
          <w:lang w:eastAsia="en-ZA"/>
        </w:rPr>
      </w:pPr>
    </w:p>
    <w:p w14:paraId="19425F7B"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All wind turbines had been erected and energised, and the construction of the Skaapvlei substation had been completed.</w:t>
      </w:r>
    </w:p>
    <w:p w14:paraId="2255AF94"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br/>
        <w:t>Source: </w:t>
      </w:r>
      <w:hyperlink r:id="rId97" w:anchor=".WB9eai197Z4#ixzz4PFRS2zSc" w:history="1">
        <w:r w:rsidRPr="00910165">
          <w:rPr>
            <w:rFonts w:eastAsia="Times New Roman" w:cs="Times New Roman"/>
            <w:color w:val="000000" w:themeColor="text1"/>
            <w:u w:val="single"/>
            <w:lang w:eastAsia="en-ZA"/>
          </w:rPr>
          <w:t>http://www.southafrica.info/business/economy/infrastructure/sere-210415.htm#.WB9eai197Z4#ixzz4PFRS2zSc</w:t>
        </w:r>
      </w:hyperlink>
    </w:p>
    <w:p w14:paraId="4C3D7597" w14:textId="77777777" w:rsidR="00276816" w:rsidRPr="00910165" w:rsidRDefault="00276816" w:rsidP="005D0636">
      <w:pPr>
        <w:rPr>
          <w:rFonts w:eastAsia="Times New Roman" w:cs="Times New Roman"/>
          <w:b/>
          <w:color w:val="000000" w:themeColor="text1"/>
          <w:lang w:eastAsia="en-ZA"/>
        </w:rPr>
      </w:pPr>
      <w:r w:rsidRPr="00910165">
        <w:rPr>
          <w:rFonts w:eastAsia="Times New Roman" w:cs="Times New Roman"/>
          <w:b/>
          <w:color w:val="000000" w:themeColor="text1"/>
          <w:lang w:eastAsia="en-ZA"/>
        </w:rPr>
        <w:t>April 2015</w:t>
      </w:r>
    </w:p>
    <w:p w14:paraId="6CD4FDDD" w14:textId="77777777" w:rsidR="00276816" w:rsidRPr="00910165" w:rsidRDefault="00276816" w:rsidP="005D0636">
      <w:pPr>
        <w:rPr>
          <w:color w:val="000000" w:themeColor="text1"/>
          <w:shd w:val="clear" w:color="auto" w:fill="FFFFFF"/>
        </w:rPr>
      </w:pPr>
      <w:r w:rsidRPr="00910165">
        <w:rPr>
          <w:color w:val="000000" w:themeColor="text1"/>
          <w:shd w:val="clear" w:color="auto" w:fill="FFFFFF"/>
        </w:rPr>
        <w:t>Kathu solar thermal plant, the latest solar plant to be constructed in sunny Northern Cape</w:t>
      </w:r>
    </w:p>
    <w:p w14:paraId="421C0996" w14:textId="77777777" w:rsidR="00276816" w:rsidRPr="00910165" w:rsidRDefault="00276816" w:rsidP="005D0636">
      <w:pPr>
        <w:spacing w:after="0"/>
        <w:rPr>
          <w:rFonts w:eastAsia="Times New Roman" w:cs="Times New Roman"/>
          <w:b/>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lastRenderedPageBreak/>
        <w:t>Kathu is a 100MW plant will begin operations in 2018 and will be able to supply electricity to 80 000 homes. The building consortium will also use local suppliers, as the project is fully committed to contributing to the local community.</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Source: </w:t>
      </w:r>
      <w:hyperlink r:id="rId98" w:anchor=".WB9eyi197Z4#ixzz4PFS2vwya" w:history="1">
        <w:r w:rsidRPr="00910165">
          <w:rPr>
            <w:rFonts w:eastAsia="Times New Roman" w:cs="Times New Roman"/>
            <w:color w:val="000000" w:themeColor="text1"/>
            <w:u w:val="single"/>
            <w:lang w:eastAsia="en-ZA"/>
          </w:rPr>
          <w:t>http://www.southafrica.info/business/economy/infrastructure/kathu-builders-100415.htm#.WB9eyi197Z4#ixzz4PFS2vwya</w:t>
        </w:r>
      </w:hyperlink>
      <w:r w:rsidRPr="00910165">
        <w:rPr>
          <w:color w:val="000000" w:themeColor="text1"/>
        </w:rPr>
        <w:br/>
      </w:r>
      <w:r w:rsidRPr="00910165">
        <w:rPr>
          <w:color w:val="000000" w:themeColor="text1"/>
        </w:rPr>
        <w:br/>
      </w:r>
      <w:r w:rsidRPr="00910165">
        <w:rPr>
          <w:rFonts w:eastAsia="Times New Roman" w:cs="Times New Roman"/>
          <w:b/>
          <w:i/>
          <w:iCs/>
          <w:color w:val="000000" w:themeColor="text1"/>
          <w:lang w:eastAsia="en-ZA"/>
        </w:rPr>
        <w:t>August 2014</w:t>
      </w:r>
    </w:p>
    <w:p w14:paraId="48A89489" w14:textId="77777777" w:rsidR="00276816" w:rsidRPr="00910165" w:rsidRDefault="00276816" w:rsidP="005D0636">
      <w:pPr>
        <w:spacing w:after="0"/>
        <w:rPr>
          <w:rFonts w:eastAsia="Times New Roman" w:cs="Times New Roman"/>
          <w:i/>
          <w:iCs/>
          <w:color w:val="000000" w:themeColor="text1"/>
          <w:lang w:eastAsia="en-ZA"/>
        </w:rPr>
      </w:pPr>
    </w:p>
    <w:p w14:paraId="06572BD5"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National Development Plan (NDP) report states that rail provides the lowest-cost service and is safer than cars. Statistics South Africa's National Household Transport Survey for 2013 showed that the percentage of car ownership in South Africa rose from 23% in 2003 to 33% in 2013.</w:t>
      </w:r>
      <w:r w:rsidRPr="00910165">
        <w:rPr>
          <w:rFonts w:eastAsia="Times New Roman" w:cs="Times New Roman"/>
          <w:color w:val="000000" w:themeColor="text1"/>
          <w:lang w:eastAsia="en-ZA"/>
        </w:rPr>
        <w:br/>
      </w:r>
    </w:p>
    <w:p w14:paraId="5939389C"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The government will invest billions of Rands in South Africa's transport infrastructure over the next three years in a bid to reduce road deaths and traffic congestion in the country.</w:t>
      </w:r>
    </w:p>
    <w:p w14:paraId="033D954A" w14:textId="77777777" w:rsidR="00276816" w:rsidRPr="00910165" w:rsidRDefault="00276816" w:rsidP="005D0636">
      <w:pPr>
        <w:spacing w:after="0"/>
        <w:rPr>
          <w:rFonts w:eastAsia="Times New Roman" w:cs="Times New Roman"/>
          <w:color w:val="000000" w:themeColor="text1"/>
          <w:lang w:eastAsia="en-ZA"/>
        </w:rPr>
      </w:pPr>
    </w:p>
    <w:p w14:paraId="6C94D879"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R51-billion would be spent on commuter rail infrastructure and new rolling stock ,while a further R14-billion will be channelled towards bus subsidies in order to encourage a shift from private cars to public transport.</w:t>
      </w:r>
    </w:p>
    <w:p w14:paraId="25419AB0" w14:textId="77777777" w:rsidR="00276816" w:rsidRPr="00910165" w:rsidRDefault="00276816" w:rsidP="005D0636">
      <w:pPr>
        <w:spacing w:after="0"/>
        <w:rPr>
          <w:rFonts w:eastAsia="Times New Roman" w:cs="Times New Roman"/>
          <w:color w:val="000000" w:themeColor="text1"/>
          <w:lang w:eastAsia="en-ZA"/>
        </w:rPr>
      </w:pPr>
    </w:p>
    <w:p w14:paraId="60D81EBD"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 total of  20 billion will be spent to upgrade the country's ageing road infrastructure in order to ensure quality and safer roads.</w:t>
      </w:r>
    </w:p>
    <w:p w14:paraId="5E201977"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color w:val="000000" w:themeColor="text1"/>
          <w:lang w:eastAsia="en-ZA"/>
        </w:rPr>
        <w:br/>
        <w:t>Source: </w:t>
      </w:r>
      <w:hyperlink r:id="rId99" w:anchor=".WB9mNi197Z4#ixzz4PFZgzygF" w:history="1">
        <w:r w:rsidRPr="00910165">
          <w:rPr>
            <w:rFonts w:eastAsia="Times New Roman" w:cs="Times New Roman"/>
            <w:color w:val="000000" w:themeColor="text1"/>
            <w:u w:val="single"/>
            <w:lang w:eastAsia="en-ZA"/>
          </w:rPr>
          <w:t>http://www.southafrica.info/business/economy/infrastructure/transport-120814.htm#.WB9mNi197Z4#ixzz4PFZgzygF</w:t>
        </w:r>
      </w:hyperlink>
    </w:p>
    <w:p w14:paraId="107DDE26" w14:textId="77777777" w:rsidR="00276816" w:rsidRPr="00910165" w:rsidRDefault="00276816" w:rsidP="005D0636">
      <w:pPr>
        <w:rPr>
          <w:rFonts w:eastAsia="Times New Roman" w:cs="Times New Roman"/>
          <w:color w:val="000000" w:themeColor="text1"/>
          <w:lang w:eastAsia="en-ZA"/>
        </w:rPr>
      </w:pPr>
    </w:p>
    <w:p w14:paraId="47C00B35" w14:textId="77777777" w:rsidR="00276816" w:rsidRPr="00910165" w:rsidRDefault="00276816" w:rsidP="005D0636">
      <w:pPr>
        <w:spacing w:after="0"/>
        <w:rPr>
          <w:rFonts w:eastAsia="Times New Roman" w:cs="Times New Roman"/>
          <w:b/>
          <w:i/>
          <w:iCs/>
          <w:color w:val="000000" w:themeColor="text1"/>
          <w:lang w:eastAsia="en-ZA"/>
        </w:rPr>
      </w:pPr>
      <w:r w:rsidRPr="00910165">
        <w:rPr>
          <w:rFonts w:eastAsia="Times New Roman" w:cs="Times New Roman"/>
          <w:b/>
          <w:i/>
          <w:iCs/>
          <w:color w:val="000000" w:themeColor="text1"/>
          <w:lang w:eastAsia="en-ZA"/>
        </w:rPr>
        <w:t>December 2014</w:t>
      </w:r>
    </w:p>
    <w:p w14:paraId="2D7ABAF5" w14:textId="77777777" w:rsidR="00276816" w:rsidRPr="00910165" w:rsidRDefault="00276816" w:rsidP="005D0636">
      <w:pPr>
        <w:spacing w:after="0"/>
        <w:rPr>
          <w:rFonts w:eastAsia="Times New Roman" w:cs="Times New Roman"/>
          <w:color w:val="000000" w:themeColor="text1"/>
          <w:lang w:eastAsia="en-ZA"/>
        </w:rPr>
      </w:pPr>
    </w:p>
    <w:p w14:paraId="58632683"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  five-point plan will  address South Africa's electricity challenges following Cabinet concerns about the disruptive effects of the recent power outages on the daily lives of citizens and their impact on households and businesses.</w:t>
      </w:r>
    </w:p>
    <w:p w14:paraId="6EC963CD"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"The lack of sufficient capacity to meet the country's energy needs remains a challenge and all attempts are being made to ensure that we overcome the tight energy situation," </w:t>
      </w:r>
    </w:p>
    <w:p w14:paraId="3F06A51C" w14:textId="77777777" w:rsidR="00276816" w:rsidRPr="00910165" w:rsidRDefault="00276816" w:rsidP="005D0636">
      <w:pPr>
        <w:spacing w:after="0"/>
        <w:rPr>
          <w:rFonts w:eastAsia="Times New Roman" w:cs="Times New Roman"/>
          <w:color w:val="000000" w:themeColor="text1"/>
          <w:lang w:eastAsia="en-ZA"/>
        </w:rPr>
      </w:pPr>
    </w:p>
    <w:p w14:paraId="7CF903E7" w14:textId="77777777" w:rsidR="00276816" w:rsidRPr="00910165" w:rsidRDefault="00276816" w:rsidP="005D0636">
      <w:pPr>
        <w:spacing w:after="0" w:line="570" w:lineRule="atLeast"/>
        <w:outlineLvl w:val="3"/>
        <w:rPr>
          <w:rFonts w:eastAsia="Times New Roman" w:cs="Times New Roman"/>
          <w:color w:val="000000" w:themeColor="text1"/>
          <w:lang w:eastAsia="en-ZA"/>
        </w:rPr>
      </w:pPr>
      <w:r w:rsidRPr="00910165">
        <w:rPr>
          <w:rFonts w:eastAsia="Times New Roman" w:cs="Times New Roman"/>
          <w:color w:val="000000" w:themeColor="text1"/>
          <w:lang w:eastAsia="en-ZA"/>
        </w:rPr>
        <w:t>Five-point plan</w:t>
      </w:r>
    </w:p>
    <w:p w14:paraId="7817A1DC"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plan covers:</w:t>
      </w:r>
    </w:p>
    <w:p w14:paraId="3DA97952"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Harnessing </w:t>
      </w:r>
      <w:r w:rsidRPr="00910165">
        <w:rPr>
          <w:rFonts w:eastAsia="Times New Roman" w:cs="Times New Roman"/>
          <w:i/>
          <w:color w:val="000000" w:themeColor="text1"/>
          <w:lang w:eastAsia="en-ZA"/>
        </w:rPr>
        <w:t>cogeneration</w:t>
      </w:r>
      <w:r w:rsidRPr="00910165">
        <w:rPr>
          <w:rFonts w:eastAsia="Times New Roman" w:cs="Times New Roman"/>
          <w:color w:val="000000" w:themeColor="text1"/>
          <w:lang w:eastAsia="en-ZA"/>
        </w:rPr>
        <w:t xml:space="preserve"> opportunities through the extension of existing contracts with the private sector;</w:t>
      </w:r>
    </w:p>
    <w:p w14:paraId="29A01722"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Accelerating the programme for substitution of </w:t>
      </w:r>
      <w:r w:rsidRPr="00910165">
        <w:rPr>
          <w:rFonts w:eastAsia="Times New Roman" w:cs="Times New Roman"/>
          <w:i/>
          <w:color w:val="000000" w:themeColor="text1"/>
          <w:lang w:eastAsia="en-ZA"/>
        </w:rPr>
        <w:t xml:space="preserve">diesel </w:t>
      </w:r>
      <w:r w:rsidRPr="00910165">
        <w:rPr>
          <w:rFonts w:eastAsia="Times New Roman" w:cs="Times New Roman"/>
          <w:color w:val="000000" w:themeColor="text1"/>
          <w:lang w:eastAsia="en-ZA"/>
        </w:rPr>
        <w:t xml:space="preserve">with </w:t>
      </w:r>
      <w:r w:rsidRPr="00910165">
        <w:rPr>
          <w:rFonts w:eastAsia="Times New Roman" w:cs="Times New Roman"/>
          <w:i/>
          <w:color w:val="000000" w:themeColor="text1"/>
          <w:lang w:eastAsia="en-ZA"/>
        </w:rPr>
        <w:t>gas</w:t>
      </w:r>
      <w:r w:rsidRPr="00910165">
        <w:rPr>
          <w:rFonts w:eastAsia="Times New Roman" w:cs="Times New Roman"/>
          <w:color w:val="000000" w:themeColor="text1"/>
          <w:lang w:eastAsia="en-ZA"/>
        </w:rPr>
        <w:t xml:space="preserve"> to fire up the diesel power plants;</w:t>
      </w:r>
    </w:p>
    <w:p w14:paraId="7DA42CBE"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Launching a coal-independent power producer programme; and,</w:t>
      </w:r>
    </w:p>
    <w:p w14:paraId="1E557A79"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Managing demand through specific interventions within residential dwellings, public and commercial buildings and municipalities through </w:t>
      </w:r>
      <w:r w:rsidRPr="00910165">
        <w:rPr>
          <w:rFonts w:eastAsia="Times New Roman" w:cs="Times New Roman"/>
          <w:i/>
          <w:color w:val="000000" w:themeColor="text1"/>
          <w:lang w:eastAsia="en-ZA"/>
        </w:rPr>
        <w:t>energy efficient technologies</w:t>
      </w:r>
      <w:r w:rsidRPr="00910165">
        <w:rPr>
          <w:rFonts w:eastAsia="Times New Roman" w:cs="Times New Roman"/>
          <w:color w:val="000000" w:themeColor="text1"/>
          <w:lang w:eastAsia="en-ZA"/>
        </w:rPr>
        <w:t>.</w:t>
      </w:r>
    </w:p>
    <w:p w14:paraId="50483AC3"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To meet the country's future energy requirements, the government is implementing an energy mix comprising coal, solar, wind, hydro, gas and nuclear energy. In future biomass, wind power, solar power and hydro power</w:t>
      </w:r>
    </w:p>
    <w:p w14:paraId="7E033DA0" w14:textId="77777777" w:rsidR="00276816" w:rsidRPr="00910165" w:rsidRDefault="00276816" w:rsidP="005D0636">
      <w:pPr>
        <w:rPr>
          <w:rFonts w:eastAsia="Times New Roman" w:cs="Times New Roman"/>
          <w:color w:val="000000" w:themeColor="text1"/>
          <w:shd w:val="clear" w:color="auto" w:fill="FFFFFF"/>
          <w:lang w:eastAsia="en-ZA"/>
        </w:rPr>
      </w:pPr>
    </w:p>
    <w:p w14:paraId="5D602DD1"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Questions:</w:t>
      </w:r>
    </w:p>
    <w:p w14:paraId="4DCA8D28"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lastRenderedPageBreak/>
        <w:t>1.  From the above extracts, list the main developments in respect of:</w:t>
      </w:r>
    </w:p>
    <w:p w14:paraId="6E961663"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Water</w:t>
      </w:r>
    </w:p>
    <w:p w14:paraId="0EE5D286"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Transport </w:t>
      </w:r>
    </w:p>
    <w:p w14:paraId="21CA0A37"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Energy</w:t>
      </w:r>
    </w:p>
    <w:p w14:paraId="5EF6A7E9"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2.  These reports are a few years old. Do some research and add any new information of the implementation/ continuation of the actions mentioned in the extract.</w:t>
      </w:r>
    </w:p>
    <w:p w14:paraId="37947DDF"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3.  From your reading of these developments, do you believe the government is doing all it can to improve the infrastructure? Motivate your answer. </w:t>
      </w:r>
    </w:p>
    <w:p w14:paraId="56ADA0E3"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Guided Reflection:</w:t>
      </w:r>
    </w:p>
    <w:p w14:paraId="5E020C3D" w14:textId="77777777" w:rsidR="0027681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This activity will assist you in appreciating the huge efforts and money that is spent in improving the country’s infrastructure.</w:t>
      </w:r>
    </w:p>
    <w:p w14:paraId="0F9C6FF5" w14:textId="42453E10" w:rsidR="005D0636" w:rsidRPr="00910165" w:rsidRDefault="00276816" w:rsidP="005D0636">
      <w:pPr>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You will now realise that, in spite of these achievements, there still remains huge backlogs in service delivery.</w:t>
      </w:r>
    </w:p>
    <w:p w14:paraId="756AC37A" w14:textId="77777777" w:rsidR="005D0636" w:rsidRPr="00910165" w:rsidRDefault="005D0636">
      <w:pPr>
        <w:spacing w:line="276" w:lineRule="auto"/>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br w:type="page"/>
      </w:r>
    </w:p>
    <w:p w14:paraId="45B16A3B" w14:textId="77777777" w:rsidR="00276816" w:rsidRPr="00910165" w:rsidRDefault="00276816" w:rsidP="005D0636">
      <w:pPr>
        <w:rPr>
          <w:rFonts w:eastAsia="Times New Roman" w:cs="Times New Roman"/>
          <w:color w:val="000000" w:themeColor="text1"/>
          <w:shd w:val="clear" w:color="auto" w:fill="FFFFFF"/>
          <w:lang w:eastAsia="en-ZA"/>
        </w:rPr>
      </w:pPr>
    </w:p>
    <w:p w14:paraId="62905FE8" w14:textId="77777777" w:rsidR="00276816" w:rsidRPr="00910165" w:rsidRDefault="00276816" w:rsidP="005D0636">
      <w:pPr>
        <w:rPr>
          <w:b/>
          <w:color w:val="000000" w:themeColor="text1"/>
          <w:sz w:val="32"/>
          <w:szCs w:val="32"/>
        </w:rPr>
      </w:pPr>
      <w:r w:rsidRPr="00910165">
        <w:rPr>
          <w:b/>
          <w:color w:val="000000" w:themeColor="text1"/>
          <w:sz w:val="32"/>
          <w:szCs w:val="32"/>
        </w:rPr>
        <w:t>Suggested changes but see note…………</w:t>
      </w:r>
    </w:p>
    <w:p w14:paraId="57BC289D" w14:textId="77777777" w:rsidR="00276816" w:rsidRPr="00910165" w:rsidRDefault="00276816" w:rsidP="005D0636">
      <w:pPr>
        <w:pStyle w:val="Heading1"/>
        <w:spacing w:before="0" w:line="450" w:lineRule="atLeast"/>
        <w:rPr>
          <w:rFonts w:asciiTheme="minorHAnsi" w:hAnsiTheme="minorHAnsi"/>
          <w:bCs w:val="0"/>
          <w:color w:val="000000" w:themeColor="text1"/>
          <w:sz w:val="32"/>
          <w:szCs w:val="32"/>
        </w:rPr>
      </w:pPr>
      <w:r w:rsidRPr="00910165">
        <w:rPr>
          <w:rFonts w:asciiTheme="minorHAnsi" w:hAnsiTheme="minorHAnsi"/>
          <w:bCs w:val="0"/>
          <w:color w:val="000000" w:themeColor="text1"/>
          <w:sz w:val="32"/>
          <w:szCs w:val="32"/>
        </w:rPr>
        <w:t xml:space="preserve">SUMMARY ASSESSMENT </w:t>
      </w:r>
    </w:p>
    <w:p w14:paraId="686EE700" w14:textId="77777777" w:rsidR="00276816" w:rsidRPr="00910165" w:rsidRDefault="00276816" w:rsidP="005D0636">
      <w:pPr>
        <w:rPr>
          <w:b/>
          <w:color w:val="000000" w:themeColor="text1"/>
        </w:rPr>
      </w:pPr>
      <w:r w:rsidRPr="00910165">
        <w:rPr>
          <w:b/>
          <w:color w:val="000000" w:themeColor="text1"/>
        </w:rPr>
        <w:t>Unit 4</w:t>
      </w:r>
    </w:p>
    <w:p w14:paraId="01A0CE49" w14:textId="77777777" w:rsidR="00276816" w:rsidRPr="00910165" w:rsidRDefault="00276816" w:rsidP="005D0636">
      <w:pPr>
        <w:rPr>
          <w:b/>
          <w:color w:val="000000" w:themeColor="text1"/>
        </w:rPr>
      </w:pPr>
      <w:r w:rsidRPr="00910165">
        <w:rPr>
          <w:b/>
          <w:color w:val="000000" w:themeColor="text1"/>
        </w:rPr>
        <w:t>Purpose :</w:t>
      </w:r>
    </w:p>
    <w:p w14:paraId="11166D7C" w14:textId="77777777" w:rsidR="00276816" w:rsidRPr="00910165" w:rsidRDefault="00276816" w:rsidP="005D0636">
      <w:pPr>
        <w:rPr>
          <w:color w:val="000000" w:themeColor="text1"/>
        </w:rPr>
      </w:pPr>
      <w:r w:rsidRPr="00910165">
        <w:rPr>
          <w:color w:val="000000" w:themeColor="text1"/>
        </w:rPr>
        <w:t>This activity will highlight the government’s spending on infrastructure. From all the projects that are funded, the following have been selected for discussion:</w:t>
      </w:r>
    </w:p>
    <w:p w14:paraId="2472F2E9" w14:textId="77777777" w:rsidR="00276816" w:rsidRPr="00910165" w:rsidRDefault="00276816" w:rsidP="00E22E04">
      <w:pPr>
        <w:pStyle w:val="ListParagraph"/>
        <w:numPr>
          <w:ilvl w:val="0"/>
          <w:numId w:val="86"/>
        </w:numPr>
        <w:rPr>
          <w:color w:val="000000" w:themeColor="text1"/>
        </w:rPr>
      </w:pPr>
      <w:r w:rsidRPr="00910165">
        <w:rPr>
          <w:color w:val="000000" w:themeColor="text1"/>
        </w:rPr>
        <w:t xml:space="preserve">Water </w:t>
      </w:r>
    </w:p>
    <w:p w14:paraId="68DD90D9" w14:textId="77777777" w:rsidR="00276816" w:rsidRPr="00910165" w:rsidRDefault="00276816" w:rsidP="00E22E04">
      <w:pPr>
        <w:pStyle w:val="ListParagraph"/>
        <w:numPr>
          <w:ilvl w:val="0"/>
          <w:numId w:val="86"/>
        </w:numPr>
        <w:rPr>
          <w:color w:val="000000" w:themeColor="text1"/>
        </w:rPr>
      </w:pPr>
      <w:r w:rsidRPr="00910165">
        <w:rPr>
          <w:color w:val="000000" w:themeColor="text1"/>
        </w:rPr>
        <w:t>Transport</w:t>
      </w:r>
    </w:p>
    <w:p w14:paraId="170ABFDF" w14:textId="77777777" w:rsidR="00276816" w:rsidRPr="00910165" w:rsidRDefault="00276816" w:rsidP="00E22E04">
      <w:pPr>
        <w:pStyle w:val="ListParagraph"/>
        <w:numPr>
          <w:ilvl w:val="0"/>
          <w:numId w:val="86"/>
        </w:numPr>
        <w:rPr>
          <w:color w:val="000000" w:themeColor="text1"/>
        </w:rPr>
      </w:pPr>
      <w:r w:rsidRPr="00910165">
        <w:rPr>
          <w:color w:val="000000" w:themeColor="text1"/>
        </w:rPr>
        <w:t>Energy</w:t>
      </w:r>
    </w:p>
    <w:p w14:paraId="126F8084" w14:textId="77777777" w:rsidR="00276816" w:rsidRPr="00910165" w:rsidRDefault="00276816" w:rsidP="005D0636">
      <w:pPr>
        <w:rPr>
          <w:color w:val="000000" w:themeColor="text1"/>
        </w:rPr>
      </w:pPr>
      <w:r w:rsidRPr="00910165">
        <w:rPr>
          <w:color w:val="000000" w:themeColor="text1"/>
        </w:rPr>
        <w:t xml:space="preserve">The funding has been summarised in the form of case studies below. </w:t>
      </w:r>
    </w:p>
    <w:p w14:paraId="5AA20BC3" w14:textId="77777777" w:rsidR="00276816" w:rsidRPr="00910165" w:rsidRDefault="00276816" w:rsidP="005D0636">
      <w:pPr>
        <w:rPr>
          <w:b/>
          <w:color w:val="000000" w:themeColor="text1"/>
        </w:rPr>
      </w:pPr>
      <w:r w:rsidRPr="00910165">
        <w:rPr>
          <w:b/>
          <w:color w:val="000000" w:themeColor="text1"/>
        </w:rPr>
        <w:t xml:space="preserve"> Introduction </w:t>
      </w:r>
    </w:p>
    <w:p w14:paraId="15AA2071" w14:textId="77777777" w:rsidR="00276816" w:rsidRPr="00910165" w:rsidRDefault="00276816" w:rsidP="005D0636">
      <w:pPr>
        <w:rPr>
          <w:color w:val="000000" w:themeColor="text1"/>
        </w:rPr>
      </w:pPr>
      <w:r w:rsidRPr="00910165">
        <w:rPr>
          <w:color w:val="000000" w:themeColor="text1"/>
        </w:rPr>
        <w:t>The Government provides infrastructure and administers the budget of the country, but, as you learnt in Unit 1, the problem of scarcity means that choices have to be made regarding how money is spent as it is a limited resource.  With so many aspects of infrastructure to consider, it is not possible to complete all the proposed plans in the given time periods.</w:t>
      </w:r>
    </w:p>
    <w:p w14:paraId="3AAB5868" w14:textId="77777777" w:rsidR="00276816" w:rsidRPr="00910165" w:rsidRDefault="00276816" w:rsidP="005D0636">
      <w:pPr>
        <w:rPr>
          <w:b/>
          <w:color w:val="000000" w:themeColor="text1"/>
        </w:rPr>
      </w:pPr>
      <w:r w:rsidRPr="00910165">
        <w:rPr>
          <w:b/>
          <w:color w:val="000000" w:themeColor="text1"/>
        </w:rPr>
        <w:t>What you will do:</w:t>
      </w:r>
    </w:p>
    <w:p w14:paraId="5A6B60F3" w14:textId="77777777" w:rsidR="00276816" w:rsidRPr="00910165" w:rsidRDefault="00276816" w:rsidP="005D0636">
      <w:pPr>
        <w:rPr>
          <w:color w:val="000000" w:themeColor="text1"/>
        </w:rPr>
      </w:pPr>
      <w:r w:rsidRPr="00910165">
        <w:rPr>
          <w:color w:val="000000" w:themeColor="text1"/>
        </w:rPr>
        <w:t>Below you will find a selection of articles on various aspects of infrastructure.  NOTE the dates of each article, as they indicate either the planning or the progress of each project.  Now choose ONE aspect to concentrate on, and do the following:</w:t>
      </w:r>
    </w:p>
    <w:p w14:paraId="64733BF1" w14:textId="77777777" w:rsidR="00276816" w:rsidRPr="00910165" w:rsidRDefault="00276816" w:rsidP="005D0636">
      <w:pPr>
        <w:rPr>
          <w:color w:val="000000" w:themeColor="text1"/>
        </w:rPr>
      </w:pPr>
      <w:r w:rsidRPr="00910165">
        <w:rPr>
          <w:color w:val="000000" w:themeColor="text1"/>
        </w:rPr>
        <w:t>Research the progress that has been made to date on that project.</w:t>
      </w:r>
    </w:p>
    <w:p w14:paraId="33CF7B72" w14:textId="77777777" w:rsidR="00276816" w:rsidRPr="00910165" w:rsidRDefault="00276816" w:rsidP="005D0636">
      <w:pPr>
        <w:rPr>
          <w:color w:val="000000" w:themeColor="text1"/>
        </w:rPr>
      </w:pPr>
      <w:r w:rsidRPr="00910165">
        <w:rPr>
          <w:color w:val="000000" w:themeColor="text1"/>
        </w:rPr>
        <w:t>Write an essay on the government’s efforts to improve the economic situation in the country by drawing up, amongst others, the New Growth Plan. Structure your essay as follows, and follow the rubric for guidelines during your research and writing:</w:t>
      </w:r>
    </w:p>
    <w:p w14:paraId="39BF97A9" w14:textId="77777777" w:rsidR="00276816" w:rsidRPr="00910165" w:rsidRDefault="00276816" w:rsidP="005D0636">
      <w:pPr>
        <w:rPr>
          <w:color w:val="000000" w:themeColor="text1"/>
        </w:rPr>
      </w:pPr>
      <w:r w:rsidRPr="00910165">
        <w:rPr>
          <w:color w:val="000000" w:themeColor="text1"/>
        </w:rPr>
        <w:t>Your essay should include the following:</w:t>
      </w:r>
    </w:p>
    <w:p w14:paraId="062A00AB" w14:textId="77777777" w:rsidR="00276816" w:rsidRPr="00910165" w:rsidRDefault="00276816" w:rsidP="005D0636">
      <w:pPr>
        <w:rPr>
          <w:b/>
          <w:color w:val="000000" w:themeColor="text1"/>
          <w:u w:val="single"/>
        </w:rPr>
      </w:pPr>
      <w:r w:rsidRPr="00910165">
        <w:rPr>
          <w:b/>
          <w:color w:val="000000" w:themeColor="text1"/>
          <w:u w:val="single"/>
        </w:rPr>
        <w:t>Introduction</w:t>
      </w:r>
    </w:p>
    <w:p w14:paraId="14686489" w14:textId="77777777" w:rsidR="00276816" w:rsidRPr="00910165" w:rsidRDefault="00276816" w:rsidP="005D0636">
      <w:pPr>
        <w:rPr>
          <w:b/>
          <w:color w:val="000000" w:themeColor="text1"/>
          <w:u w:val="single"/>
        </w:rPr>
      </w:pPr>
      <w:r w:rsidRPr="00910165">
        <w:rPr>
          <w:color w:val="000000" w:themeColor="text1"/>
        </w:rPr>
        <w:t>What do you understand by the New Growth Plan?  What are the aims of the New Growth Plan?</w:t>
      </w:r>
    </w:p>
    <w:p w14:paraId="03E58908" w14:textId="77777777" w:rsidR="00276816" w:rsidRPr="00910165" w:rsidRDefault="00276816" w:rsidP="005D0636">
      <w:pPr>
        <w:rPr>
          <w:color w:val="000000" w:themeColor="text1"/>
        </w:rPr>
      </w:pPr>
      <w:r w:rsidRPr="00910165">
        <w:rPr>
          <w:color w:val="000000" w:themeColor="text1"/>
        </w:rPr>
        <w:t xml:space="preserve">How does the plan relate to infrastructure?  </w:t>
      </w:r>
    </w:p>
    <w:p w14:paraId="17C6A04C" w14:textId="77777777" w:rsidR="00276816" w:rsidRPr="00910165" w:rsidRDefault="00276816" w:rsidP="005D0636">
      <w:pPr>
        <w:rPr>
          <w:b/>
          <w:color w:val="000000" w:themeColor="text1"/>
          <w:u w:val="single"/>
        </w:rPr>
      </w:pPr>
      <w:r w:rsidRPr="00910165">
        <w:rPr>
          <w:b/>
          <w:color w:val="000000" w:themeColor="text1"/>
          <w:u w:val="single"/>
        </w:rPr>
        <w:t>Body</w:t>
      </w:r>
    </w:p>
    <w:p w14:paraId="3A00336A" w14:textId="77777777" w:rsidR="00276816" w:rsidRPr="00910165" w:rsidRDefault="00276816" w:rsidP="005D0636">
      <w:pPr>
        <w:rPr>
          <w:color w:val="000000" w:themeColor="text1"/>
        </w:rPr>
      </w:pPr>
      <w:r w:rsidRPr="00910165">
        <w:rPr>
          <w:color w:val="000000" w:themeColor="text1"/>
        </w:rPr>
        <w:t xml:space="preserve">Give a brief introduction to the </w:t>
      </w:r>
      <w:r w:rsidRPr="00910165">
        <w:rPr>
          <w:b/>
          <w:i/>
          <w:color w:val="000000" w:themeColor="text1"/>
        </w:rPr>
        <w:t>aspect of infrastructure</w:t>
      </w:r>
      <w:r w:rsidRPr="00910165">
        <w:rPr>
          <w:color w:val="000000" w:themeColor="text1"/>
        </w:rPr>
        <w:t xml:space="preserve"> that you have chosen (for example, energy or rail transport).</w:t>
      </w:r>
    </w:p>
    <w:p w14:paraId="34C13F01" w14:textId="77777777" w:rsidR="00276816" w:rsidRPr="00910165" w:rsidRDefault="00276816" w:rsidP="005D0636">
      <w:pPr>
        <w:rPr>
          <w:color w:val="000000" w:themeColor="text1"/>
        </w:rPr>
      </w:pPr>
      <w:r w:rsidRPr="00910165">
        <w:rPr>
          <w:color w:val="000000" w:themeColor="text1"/>
        </w:rPr>
        <w:t xml:space="preserve">Identify and describe </w:t>
      </w:r>
      <w:r w:rsidRPr="00910165">
        <w:rPr>
          <w:b/>
          <w:i/>
          <w:color w:val="000000" w:themeColor="text1"/>
        </w:rPr>
        <w:t>the specific project</w:t>
      </w:r>
      <w:r w:rsidRPr="00910165">
        <w:rPr>
          <w:color w:val="000000" w:themeColor="text1"/>
        </w:rPr>
        <w:t xml:space="preserve"> that you have chosen (e.g. Eskom's Sere Wind Farm or the N3 Toll Concession) by comparing the planning or progress in these articles to the current position you have researched.</w:t>
      </w:r>
    </w:p>
    <w:p w14:paraId="749AC680" w14:textId="77777777" w:rsidR="00276816" w:rsidRPr="00910165" w:rsidRDefault="00276816" w:rsidP="005D0636">
      <w:pPr>
        <w:rPr>
          <w:color w:val="000000" w:themeColor="text1"/>
        </w:rPr>
      </w:pPr>
      <w:r w:rsidRPr="00910165">
        <w:rPr>
          <w:color w:val="000000" w:themeColor="text1"/>
        </w:rPr>
        <w:lastRenderedPageBreak/>
        <w:t>Give your views on that project’s contribution to the New Growth Plan, and how the economy as a whole has benefitted (in the case of successful implementation) or been deprived of this service (in the case of non-execution or failure).</w:t>
      </w:r>
    </w:p>
    <w:p w14:paraId="70BE2517" w14:textId="77777777" w:rsidR="00276816" w:rsidRPr="00910165" w:rsidRDefault="00276816" w:rsidP="005D0636">
      <w:pPr>
        <w:rPr>
          <w:b/>
          <w:color w:val="000000" w:themeColor="text1"/>
          <w:u w:val="single"/>
        </w:rPr>
      </w:pPr>
      <w:r w:rsidRPr="00910165">
        <w:rPr>
          <w:b/>
          <w:color w:val="000000" w:themeColor="text1"/>
          <w:u w:val="single"/>
        </w:rPr>
        <w:t>Conclusion</w:t>
      </w:r>
    </w:p>
    <w:p w14:paraId="49A1E8A7" w14:textId="77777777" w:rsidR="00276816" w:rsidRPr="00910165" w:rsidRDefault="00276816" w:rsidP="005D0636">
      <w:pPr>
        <w:rPr>
          <w:color w:val="000000" w:themeColor="text1"/>
        </w:rPr>
      </w:pPr>
      <w:r w:rsidRPr="00910165">
        <w:rPr>
          <w:color w:val="000000" w:themeColor="text1"/>
        </w:rPr>
        <w:t>What suggestions would you give the Minister of that specific portfolio (e.g. Minister of Energy……) to move forward in the future? (Hint: Consider aspects such as level of completion of the project, new initiatives, alternatives – e.g. more sustainable use of resources – learning from mistakes and the current political and economic climates etc.)</w:t>
      </w:r>
    </w:p>
    <w:p w14:paraId="63672DE6" w14:textId="77777777" w:rsidR="00276816" w:rsidRPr="00910165" w:rsidRDefault="00276816" w:rsidP="005D0636">
      <w:pPr>
        <w:rPr>
          <w:b/>
          <w:color w:val="000000" w:themeColor="text1"/>
        </w:rPr>
      </w:pPr>
      <w:r w:rsidRPr="00910165">
        <w:rPr>
          <w:b/>
          <w:color w:val="000000" w:themeColor="text1"/>
        </w:rPr>
        <w:t>Assessment:</w:t>
      </w:r>
    </w:p>
    <w:p w14:paraId="0858CB97" w14:textId="77777777" w:rsidR="00276816" w:rsidRPr="00910165" w:rsidRDefault="00276816" w:rsidP="005D0636">
      <w:pPr>
        <w:pBdr>
          <w:top w:val="single" w:sz="4" w:space="1" w:color="auto"/>
          <w:left w:val="single" w:sz="4" w:space="4" w:color="auto"/>
          <w:bottom w:val="single" w:sz="4" w:space="1" w:color="auto"/>
          <w:right w:val="single" w:sz="4" w:space="4" w:color="auto"/>
        </w:pBdr>
        <w:rPr>
          <w:color w:val="000000" w:themeColor="text1"/>
        </w:rPr>
      </w:pPr>
    </w:p>
    <w:tbl>
      <w:tblPr>
        <w:tblStyle w:val="TableGrid"/>
        <w:tblW w:w="0" w:type="auto"/>
        <w:tblLook w:val="04A0" w:firstRow="1" w:lastRow="0" w:firstColumn="1" w:lastColumn="0" w:noHBand="0" w:noVBand="1"/>
      </w:tblPr>
      <w:tblGrid>
        <w:gridCol w:w="1803"/>
        <w:gridCol w:w="1803"/>
        <w:gridCol w:w="1803"/>
        <w:gridCol w:w="1803"/>
        <w:gridCol w:w="1804"/>
      </w:tblGrid>
      <w:tr w:rsidR="001F1B41" w:rsidRPr="00910165" w14:paraId="064F408A" w14:textId="77777777" w:rsidTr="005D0636">
        <w:tc>
          <w:tcPr>
            <w:tcW w:w="1803" w:type="dxa"/>
          </w:tcPr>
          <w:p w14:paraId="51871D12" w14:textId="77777777" w:rsidR="00276816" w:rsidRPr="00910165" w:rsidRDefault="00276816" w:rsidP="005D0636">
            <w:pPr>
              <w:rPr>
                <w:color w:val="000000" w:themeColor="text1"/>
              </w:rPr>
            </w:pPr>
            <w:r w:rsidRPr="00910165">
              <w:rPr>
                <w:color w:val="000000" w:themeColor="text1"/>
              </w:rPr>
              <w:t>Rubric</w:t>
            </w:r>
          </w:p>
        </w:tc>
        <w:tc>
          <w:tcPr>
            <w:tcW w:w="1803" w:type="dxa"/>
          </w:tcPr>
          <w:p w14:paraId="477324BD" w14:textId="77777777" w:rsidR="00276816" w:rsidRPr="00910165" w:rsidRDefault="00276816" w:rsidP="005D0636">
            <w:pPr>
              <w:rPr>
                <w:color w:val="000000" w:themeColor="text1"/>
              </w:rPr>
            </w:pPr>
          </w:p>
        </w:tc>
        <w:tc>
          <w:tcPr>
            <w:tcW w:w="1803" w:type="dxa"/>
          </w:tcPr>
          <w:p w14:paraId="27554166" w14:textId="77777777" w:rsidR="00276816" w:rsidRPr="00910165" w:rsidRDefault="00276816" w:rsidP="005D0636">
            <w:pPr>
              <w:rPr>
                <w:color w:val="000000" w:themeColor="text1"/>
              </w:rPr>
            </w:pPr>
          </w:p>
        </w:tc>
        <w:tc>
          <w:tcPr>
            <w:tcW w:w="1803" w:type="dxa"/>
          </w:tcPr>
          <w:p w14:paraId="0CBABEA0" w14:textId="77777777" w:rsidR="00276816" w:rsidRPr="00910165" w:rsidRDefault="00276816" w:rsidP="005D0636">
            <w:pPr>
              <w:rPr>
                <w:color w:val="000000" w:themeColor="text1"/>
              </w:rPr>
            </w:pPr>
          </w:p>
        </w:tc>
        <w:tc>
          <w:tcPr>
            <w:tcW w:w="1804" w:type="dxa"/>
          </w:tcPr>
          <w:p w14:paraId="732FA80F" w14:textId="77777777" w:rsidR="00276816" w:rsidRPr="00910165" w:rsidRDefault="00276816" w:rsidP="005D0636">
            <w:pPr>
              <w:rPr>
                <w:color w:val="000000" w:themeColor="text1"/>
              </w:rPr>
            </w:pPr>
            <w:r w:rsidRPr="00910165">
              <w:rPr>
                <w:color w:val="000000" w:themeColor="text1"/>
              </w:rPr>
              <w:t>Marks</w:t>
            </w:r>
          </w:p>
        </w:tc>
      </w:tr>
      <w:tr w:rsidR="001F1B41" w:rsidRPr="00910165" w14:paraId="54D868E1" w14:textId="77777777" w:rsidTr="005D0636">
        <w:tc>
          <w:tcPr>
            <w:tcW w:w="1803" w:type="dxa"/>
            <w:shd w:val="clear" w:color="auto" w:fill="000000" w:themeFill="text1"/>
          </w:tcPr>
          <w:p w14:paraId="296B8FA1" w14:textId="77777777" w:rsidR="00276816" w:rsidRPr="00910165" w:rsidRDefault="00276816" w:rsidP="005D0636">
            <w:pPr>
              <w:rPr>
                <w:b/>
                <w:color w:val="000000" w:themeColor="text1"/>
              </w:rPr>
            </w:pPr>
            <w:r w:rsidRPr="00910165">
              <w:rPr>
                <w:b/>
                <w:color w:val="000000" w:themeColor="text1"/>
              </w:rPr>
              <w:t>Structure</w:t>
            </w:r>
          </w:p>
        </w:tc>
        <w:tc>
          <w:tcPr>
            <w:tcW w:w="1803" w:type="dxa"/>
            <w:shd w:val="clear" w:color="auto" w:fill="000000" w:themeFill="text1"/>
          </w:tcPr>
          <w:p w14:paraId="1E71CE62" w14:textId="77777777" w:rsidR="00276816" w:rsidRPr="00910165" w:rsidRDefault="00276816" w:rsidP="005D0636">
            <w:pPr>
              <w:jc w:val="center"/>
              <w:rPr>
                <w:b/>
                <w:color w:val="000000" w:themeColor="text1"/>
              </w:rPr>
            </w:pPr>
            <w:r w:rsidRPr="00910165">
              <w:rPr>
                <w:b/>
                <w:color w:val="000000" w:themeColor="text1"/>
              </w:rPr>
              <w:t>0 - 2</w:t>
            </w:r>
          </w:p>
        </w:tc>
        <w:tc>
          <w:tcPr>
            <w:tcW w:w="1803" w:type="dxa"/>
            <w:shd w:val="clear" w:color="auto" w:fill="000000" w:themeFill="text1"/>
          </w:tcPr>
          <w:p w14:paraId="0F07569A" w14:textId="77777777" w:rsidR="00276816" w:rsidRPr="00910165" w:rsidRDefault="00276816" w:rsidP="005D0636">
            <w:pPr>
              <w:jc w:val="center"/>
              <w:rPr>
                <w:b/>
                <w:color w:val="000000" w:themeColor="text1"/>
              </w:rPr>
            </w:pPr>
            <w:r w:rsidRPr="00910165">
              <w:rPr>
                <w:b/>
                <w:color w:val="000000" w:themeColor="text1"/>
              </w:rPr>
              <w:t>3 - 4</w:t>
            </w:r>
          </w:p>
        </w:tc>
        <w:tc>
          <w:tcPr>
            <w:tcW w:w="1803" w:type="dxa"/>
            <w:shd w:val="clear" w:color="auto" w:fill="000000" w:themeFill="text1"/>
          </w:tcPr>
          <w:p w14:paraId="279212FC" w14:textId="77777777" w:rsidR="00276816" w:rsidRPr="00910165" w:rsidRDefault="00276816" w:rsidP="005D0636">
            <w:pPr>
              <w:jc w:val="center"/>
              <w:rPr>
                <w:b/>
                <w:color w:val="000000" w:themeColor="text1"/>
              </w:rPr>
            </w:pPr>
            <w:r w:rsidRPr="00910165">
              <w:rPr>
                <w:b/>
                <w:color w:val="000000" w:themeColor="text1"/>
              </w:rPr>
              <w:t>5 - 6</w:t>
            </w:r>
          </w:p>
        </w:tc>
        <w:tc>
          <w:tcPr>
            <w:tcW w:w="1804" w:type="dxa"/>
            <w:shd w:val="clear" w:color="auto" w:fill="000000" w:themeFill="text1"/>
          </w:tcPr>
          <w:p w14:paraId="29EF1A80" w14:textId="77777777" w:rsidR="00276816" w:rsidRPr="00910165" w:rsidRDefault="00276816" w:rsidP="005D0636">
            <w:pPr>
              <w:rPr>
                <w:b/>
                <w:color w:val="000000" w:themeColor="text1"/>
              </w:rPr>
            </w:pPr>
          </w:p>
        </w:tc>
      </w:tr>
      <w:tr w:rsidR="001F1B41" w:rsidRPr="00910165" w14:paraId="35ADC6C1" w14:textId="77777777" w:rsidTr="005D0636">
        <w:tc>
          <w:tcPr>
            <w:tcW w:w="1803" w:type="dxa"/>
          </w:tcPr>
          <w:p w14:paraId="0D3C6B6A" w14:textId="77777777" w:rsidR="00276816" w:rsidRPr="00910165" w:rsidRDefault="00276816" w:rsidP="005D0636">
            <w:pPr>
              <w:rPr>
                <w:color w:val="000000" w:themeColor="text1"/>
              </w:rPr>
            </w:pPr>
            <w:r w:rsidRPr="00910165">
              <w:rPr>
                <w:color w:val="000000" w:themeColor="text1"/>
              </w:rPr>
              <w:t>Introduction</w:t>
            </w:r>
          </w:p>
        </w:tc>
        <w:tc>
          <w:tcPr>
            <w:tcW w:w="1803" w:type="dxa"/>
          </w:tcPr>
          <w:p w14:paraId="61F175A8" w14:textId="77777777" w:rsidR="00276816" w:rsidRPr="00910165" w:rsidRDefault="00276816" w:rsidP="005D0636">
            <w:pPr>
              <w:jc w:val="center"/>
              <w:rPr>
                <w:color w:val="000000" w:themeColor="text1"/>
              </w:rPr>
            </w:pPr>
            <w:r w:rsidRPr="00910165">
              <w:rPr>
                <w:color w:val="000000" w:themeColor="text1"/>
              </w:rPr>
              <w:t>No introduction or one that does not address NGP.</w:t>
            </w:r>
          </w:p>
        </w:tc>
        <w:tc>
          <w:tcPr>
            <w:tcW w:w="1803" w:type="dxa"/>
          </w:tcPr>
          <w:p w14:paraId="073B980F" w14:textId="77777777" w:rsidR="00276816" w:rsidRPr="00910165" w:rsidRDefault="00276816" w:rsidP="005D0636">
            <w:pPr>
              <w:jc w:val="center"/>
              <w:rPr>
                <w:color w:val="000000" w:themeColor="text1"/>
              </w:rPr>
            </w:pPr>
            <w:r w:rsidRPr="00910165">
              <w:rPr>
                <w:color w:val="000000" w:themeColor="text1"/>
              </w:rPr>
              <w:t>Some attempt at an introduction, but not meeting the specified criteria.</w:t>
            </w:r>
          </w:p>
        </w:tc>
        <w:tc>
          <w:tcPr>
            <w:tcW w:w="1803" w:type="dxa"/>
          </w:tcPr>
          <w:p w14:paraId="14452BC1" w14:textId="77777777" w:rsidR="00276816" w:rsidRPr="00910165" w:rsidRDefault="00276816" w:rsidP="005D0636">
            <w:pPr>
              <w:jc w:val="center"/>
              <w:rPr>
                <w:color w:val="000000" w:themeColor="text1"/>
              </w:rPr>
            </w:pPr>
            <w:r w:rsidRPr="00910165">
              <w:rPr>
                <w:color w:val="000000" w:themeColor="text1"/>
              </w:rPr>
              <w:t>A good or excellent introduction addressing all aspects of the NGP specified.</w:t>
            </w:r>
          </w:p>
        </w:tc>
        <w:tc>
          <w:tcPr>
            <w:tcW w:w="1804" w:type="dxa"/>
          </w:tcPr>
          <w:p w14:paraId="3CAC3659" w14:textId="77777777" w:rsidR="00276816" w:rsidRPr="00910165" w:rsidRDefault="00276816" w:rsidP="005D0636">
            <w:pPr>
              <w:rPr>
                <w:color w:val="000000" w:themeColor="text1"/>
              </w:rPr>
            </w:pPr>
          </w:p>
        </w:tc>
      </w:tr>
      <w:tr w:rsidR="001F1B41" w:rsidRPr="00910165" w14:paraId="35259B41" w14:textId="77777777" w:rsidTr="005D0636">
        <w:tc>
          <w:tcPr>
            <w:tcW w:w="1803" w:type="dxa"/>
          </w:tcPr>
          <w:p w14:paraId="66AEAC75" w14:textId="77777777" w:rsidR="00276816" w:rsidRPr="00910165" w:rsidRDefault="00276816" w:rsidP="005D0636">
            <w:pPr>
              <w:rPr>
                <w:color w:val="000000" w:themeColor="text1"/>
              </w:rPr>
            </w:pPr>
            <w:r w:rsidRPr="00910165">
              <w:rPr>
                <w:color w:val="000000" w:themeColor="text1"/>
              </w:rPr>
              <w:t>Body</w:t>
            </w:r>
          </w:p>
        </w:tc>
        <w:tc>
          <w:tcPr>
            <w:tcW w:w="1803" w:type="dxa"/>
          </w:tcPr>
          <w:p w14:paraId="561AF63E" w14:textId="77777777" w:rsidR="00276816" w:rsidRPr="00910165" w:rsidRDefault="00276816" w:rsidP="005D0636">
            <w:pPr>
              <w:jc w:val="center"/>
              <w:rPr>
                <w:color w:val="000000" w:themeColor="text1"/>
              </w:rPr>
            </w:pPr>
          </w:p>
        </w:tc>
        <w:tc>
          <w:tcPr>
            <w:tcW w:w="1803" w:type="dxa"/>
          </w:tcPr>
          <w:p w14:paraId="63659E62" w14:textId="77777777" w:rsidR="00276816" w:rsidRPr="00910165" w:rsidRDefault="00276816" w:rsidP="005D0636">
            <w:pPr>
              <w:jc w:val="center"/>
              <w:rPr>
                <w:color w:val="000000" w:themeColor="text1"/>
              </w:rPr>
            </w:pPr>
          </w:p>
        </w:tc>
        <w:tc>
          <w:tcPr>
            <w:tcW w:w="1803" w:type="dxa"/>
          </w:tcPr>
          <w:p w14:paraId="4C7A0B17" w14:textId="77777777" w:rsidR="00276816" w:rsidRPr="00910165" w:rsidRDefault="00276816" w:rsidP="005D0636">
            <w:pPr>
              <w:jc w:val="center"/>
              <w:rPr>
                <w:color w:val="000000" w:themeColor="text1"/>
              </w:rPr>
            </w:pPr>
          </w:p>
        </w:tc>
        <w:tc>
          <w:tcPr>
            <w:tcW w:w="1804" w:type="dxa"/>
          </w:tcPr>
          <w:p w14:paraId="01084401" w14:textId="77777777" w:rsidR="00276816" w:rsidRPr="00910165" w:rsidRDefault="00276816" w:rsidP="005D0636">
            <w:pPr>
              <w:rPr>
                <w:color w:val="000000" w:themeColor="text1"/>
              </w:rPr>
            </w:pPr>
          </w:p>
        </w:tc>
      </w:tr>
      <w:tr w:rsidR="001F1B41" w:rsidRPr="00910165" w14:paraId="1D4FBA07" w14:textId="77777777" w:rsidTr="005D0636">
        <w:tc>
          <w:tcPr>
            <w:tcW w:w="1803" w:type="dxa"/>
          </w:tcPr>
          <w:p w14:paraId="7EC1CBA0" w14:textId="77777777" w:rsidR="00276816" w:rsidRPr="00910165" w:rsidRDefault="00276816" w:rsidP="005D0636">
            <w:pPr>
              <w:rPr>
                <w:color w:val="000000" w:themeColor="text1"/>
              </w:rPr>
            </w:pPr>
            <w:r w:rsidRPr="00910165">
              <w:rPr>
                <w:color w:val="000000" w:themeColor="text1"/>
              </w:rPr>
              <w:t>Conclusion</w:t>
            </w:r>
          </w:p>
        </w:tc>
        <w:tc>
          <w:tcPr>
            <w:tcW w:w="1803" w:type="dxa"/>
          </w:tcPr>
          <w:p w14:paraId="6BADBB9C" w14:textId="77777777" w:rsidR="00276816" w:rsidRPr="00910165" w:rsidRDefault="00276816" w:rsidP="005D0636">
            <w:pPr>
              <w:jc w:val="center"/>
              <w:rPr>
                <w:color w:val="000000" w:themeColor="text1"/>
              </w:rPr>
            </w:pPr>
          </w:p>
        </w:tc>
        <w:tc>
          <w:tcPr>
            <w:tcW w:w="1803" w:type="dxa"/>
          </w:tcPr>
          <w:p w14:paraId="03034949" w14:textId="77777777" w:rsidR="00276816" w:rsidRPr="00910165" w:rsidRDefault="00276816" w:rsidP="005D0636">
            <w:pPr>
              <w:jc w:val="center"/>
              <w:rPr>
                <w:color w:val="000000" w:themeColor="text1"/>
              </w:rPr>
            </w:pPr>
          </w:p>
        </w:tc>
        <w:tc>
          <w:tcPr>
            <w:tcW w:w="1803" w:type="dxa"/>
          </w:tcPr>
          <w:p w14:paraId="301F2181" w14:textId="77777777" w:rsidR="00276816" w:rsidRPr="00910165" w:rsidRDefault="00276816" w:rsidP="005D0636">
            <w:pPr>
              <w:jc w:val="center"/>
              <w:rPr>
                <w:color w:val="000000" w:themeColor="text1"/>
              </w:rPr>
            </w:pPr>
          </w:p>
        </w:tc>
        <w:tc>
          <w:tcPr>
            <w:tcW w:w="1804" w:type="dxa"/>
          </w:tcPr>
          <w:p w14:paraId="35551D3F" w14:textId="77777777" w:rsidR="00276816" w:rsidRPr="00910165" w:rsidRDefault="00276816" w:rsidP="005D0636">
            <w:pPr>
              <w:rPr>
                <w:color w:val="000000" w:themeColor="text1"/>
              </w:rPr>
            </w:pPr>
          </w:p>
        </w:tc>
      </w:tr>
      <w:tr w:rsidR="001F1B41" w:rsidRPr="00910165" w14:paraId="337A606F" w14:textId="77777777" w:rsidTr="005D0636">
        <w:tc>
          <w:tcPr>
            <w:tcW w:w="1803" w:type="dxa"/>
            <w:shd w:val="clear" w:color="auto" w:fill="FFFFFF" w:themeFill="background1"/>
          </w:tcPr>
          <w:p w14:paraId="16A0649B" w14:textId="77777777" w:rsidR="00276816" w:rsidRPr="00910165" w:rsidRDefault="00276816" w:rsidP="005D0636">
            <w:pPr>
              <w:rPr>
                <w:color w:val="000000" w:themeColor="text1"/>
              </w:rPr>
            </w:pPr>
          </w:p>
        </w:tc>
        <w:tc>
          <w:tcPr>
            <w:tcW w:w="1803" w:type="dxa"/>
            <w:shd w:val="clear" w:color="auto" w:fill="FFFFFF" w:themeFill="background1"/>
          </w:tcPr>
          <w:p w14:paraId="22403B6B" w14:textId="77777777" w:rsidR="00276816" w:rsidRPr="00910165" w:rsidRDefault="00276816" w:rsidP="005D0636">
            <w:pPr>
              <w:jc w:val="center"/>
              <w:rPr>
                <w:color w:val="000000" w:themeColor="text1"/>
              </w:rPr>
            </w:pPr>
          </w:p>
        </w:tc>
        <w:tc>
          <w:tcPr>
            <w:tcW w:w="1803" w:type="dxa"/>
            <w:shd w:val="clear" w:color="auto" w:fill="FFFFFF" w:themeFill="background1"/>
          </w:tcPr>
          <w:p w14:paraId="153438B0" w14:textId="77777777" w:rsidR="00276816" w:rsidRPr="00910165" w:rsidRDefault="00276816" w:rsidP="005D0636">
            <w:pPr>
              <w:jc w:val="center"/>
              <w:rPr>
                <w:color w:val="000000" w:themeColor="text1"/>
              </w:rPr>
            </w:pPr>
          </w:p>
        </w:tc>
        <w:tc>
          <w:tcPr>
            <w:tcW w:w="1803" w:type="dxa"/>
            <w:shd w:val="clear" w:color="auto" w:fill="FFFFFF" w:themeFill="background1"/>
          </w:tcPr>
          <w:p w14:paraId="0F6F6FFD" w14:textId="77777777" w:rsidR="00276816" w:rsidRPr="00910165" w:rsidRDefault="00276816" w:rsidP="005D0636">
            <w:pPr>
              <w:jc w:val="center"/>
              <w:rPr>
                <w:color w:val="000000" w:themeColor="text1"/>
              </w:rPr>
            </w:pPr>
            <w:r w:rsidRPr="00910165">
              <w:rPr>
                <w:color w:val="000000" w:themeColor="text1"/>
              </w:rPr>
              <w:t>SUB-TOTAL</w:t>
            </w:r>
          </w:p>
        </w:tc>
        <w:tc>
          <w:tcPr>
            <w:tcW w:w="1804" w:type="dxa"/>
          </w:tcPr>
          <w:p w14:paraId="4127EB4B" w14:textId="77777777" w:rsidR="00276816" w:rsidRPr="00910165" w:rsidRDefault="00276816" w:rsidP="005D0636">
            <w:pPr>
              <w:jc w:val="right"/>
              <w:rPr>
                <w:color w:val="000000" w:themeColor="text1"/>
              </w:rPr>
            </w:pPr>
            <w:r w:rsidRPr="00910165">
              <w:rPr>
                <w:color w:val="000000" w:themeColor="text1"/>
              </w:rPr>
              <w:t>/18</w:t>
            </w:r>
          </w:p>
        </w:tc>
      </w:tr>
      <w:tr w:rsidR="001F1B41" w:rsidRPr="00910165" w14:paraId="21BB83C2" w14:textId="77777777" w:rsidTr="005D0636">
        <w:tc>
          <w:tcPr>
            <w:tcW w:w="1803" w:type="dxa"/>
            <w:shd w:val="clear" w:color="auto" w:fill="000000" w:themeFill="text1"/>
          </w:tcPr>
          <w:p w14:paraId="78D24109" w14:textId="77777777" w:rsidR="00276816" w:rsidRPr="00910165" w:rsidRDefault="00276816" w:rsidP="005D0636">
            <w:pPr>
              <w:rPr>
                <w:b/>
                <w:color w:val="000000" w:themeColor="text1"/>
              </w:rPr>
            </w:pPr>
            <w:r w:rsidRPr="00910165">
              <w:rPr>
                <w:b/>
                <w:color w:val="000000" w:themeColor="text1"/>
              </w:rPr>
              <w:t>Content</w:t>
            </w:r>
          </w:p>
        </w:tc>
        <w:tc>
          <w:tcPr>
            <w:tcW w:w="1803" w:type="dxa"/>
            <w:shd w:val="clear" w:color="auto" w:fill="000000" w:themeFill="text1"/>
          </w:tcPr>
          <w:p w14:paraId="3515F7BF" w14:textId="77777777" w:rsidR="00276816" w:rsidRPr="00910165" w:rsidRDefault="00276816" w:rsidP="005D0636">
            <w:pPr>
              <w:jc w:val="center"/>
              <w:rPr>
                <w:b/>
                <w:color w:val="000000" w:themeColor="text1"/>
              </w:rPr>
            </w:pPr>
            <w:r w:rsidRPr="00910165">
              <w:rPr>
                <w:b/>
                <w:color w:val="000000" w:themeColor="text1"/>
              </w:rPr>
              <w:t>0 - 3</w:t>
            </w:r>
          </w:p>
        </w:tc>
        <w:tc>
          <w:tcPr>
            <w:tcW w:w="1803" w:type="dxa"/>
            <w:shd w:val="clear" w:color="auto" w:fill="000000" w:themeFill="text1"/>
          </w:tcPr>
          <w:p w14:paraId="26CE2F6F" w14:textId="77777777" w:rsidR="00276816" w:rsidRPr="00910165" w:rsidRDefault="00276816" w:rsidP="005D0636">
            <w:pPr>
              <w:jc w:val="center"/>
              <w:rPr>
                <w:b/>
                <w:color w:val="000000" w:themeColor="text1"/>
              </w:rPr>
            </w:pPr>
            <w:r w:rsidRPr="00910165">
              <w:rPr>
                <w:b/>
                <w:color w:val="000000" w:themeColor="text1"/>
              </w:rPr>
              <w:t>4 - 5</w:t>
            </w:r>
          </w:p>
        </w:tc>
        <w:tc>
          <w:tcPr>
            <w:tcW w:w="1803" w:type="dxa"/>
            <w:shd w:val="clear" w:color="auto" w:fill="000000" w:themeFill="text1"/>
          </w:tcPr>
          <w:p w14:paraId="4EFE6F05" w14:textId="77777777" w:rsidR="00276816" w:rsidRPr="00910165" w:rsidRDefault="00276816" w:rsidP="005D0636">
            <w:pPr>
              <w:jc w:val="center"/>
              <w:rPr>
                <w:b/>
                <w:color w:val="000000" w:themeColor="text1"/>
              </w:rPr>
            </w:pPr>
            <w:r w:rsidRPr="00910165">
              <w:rPr>
                <w:b/>
                <w:color w:val="000000" w:themeColor="text1"/>
              </w:rPr>
              <w:t>6 - 8</w:t>
            </w:r>
          </w:p>
        </w:tc>
        <w:tc>
          <w:tcPr>
            <w:tcW w:w="1804" w:type="dxa"/>
            <w:shd w:val="clear" w:color="auto" w:fill="000000" w:themeFill="text1"/>
          </w:tcPr>
          <w:p w14:paraId="11F5E76A" w14:textId="77777777" w:rsidR="00276816" w:rsidRPr="00910165" w:rsidRDefault="00276816" w:rsidP="005D0636">
            <w:pPr>
              <w:rPr>
                <w:b/>
                <w:color w:val="000000" w:themeColor="text1"/>
              </w:rPr>
            </w:pPr>
            <w:r w:rsidRPr="00910165">
              <w:rPr>
                <w:b/>
                <w:color w:val="000000" w:themeColor="text1"/>
              </w:rPr>
              <w:t>Marks</w:t>
            </w:r>
          </w:p>
        </w:tc>
      </w:tr>
      <w:tr w:rsidR="001F1B41" w:rsidRPr="00910165" w14:paraId="6CDB2691" w14:textId="77777777" w:rsidTr="005D0636">
        <w:tc>
          <w:tcPr>
            <w:tcW w:w="1803" w:type="dxa"/>
          </w:tcPr>
          <w:p w14:paraId="31BA706F" w14:textId="77777777" w:rsidR="00276816" w:rsidRPr="00910165" w:rsidRDefault="00276816" w:rsidP="005D0636">
            <w:pPr>
              <w:rPr>
                <w:color w:val="000000" w:themeColor="text1"/>
              </w:rPr>
            </w:pPr>
            <w:r w:rsidRPr="00910165">
              <w:rPr>
                <w:color w:val="000000" w:themeColor="text1"/>
              </w:rPr>
              <w:t>Research</w:t>
            </w:r>
          </w:p>
        </w:tc>
        <w:tc>
          <w:tcPr>
            <w:tcW w:w="1803" w:type="dxa"/>
          </w:tcPr>
          <w:p w14:paraId="58782CB0" w14:textId="77777777" w:rsidR="00276816" w:rsidRPr="00910165" w:rsidRDefault="00276816" w:rsidP="005D0636">
            <w:pPr>
              <w:jc w:val="center"/>
              <w:rPr>
                <w:color w:val="000000" w:themeColor="text1"/>
              </w:rPr>
            </w:pPr>
            <w:r w:rsidRPr="00910165">
              <w:rPr>
                <w:color w:val="000000" w:themeColor="text1"/>
              </w:rPr>
              <w:t>No updated research done or irrelevant articles.</w:t>
            </w:r>
          </w:p>
        </w:tc>
        <w:tc>
          <w:tcPr>
            <w:tcW w:w="1803" w:type="dxa"/>
          </w:tcPr>
          <w:p w14:paraId="15573807" w14:textId="77777777" w:rsidR="00276816" w:rsidRPr="00910165" w:rsidRDefault="00276816" w:rsidP="005D0636">
            <w:pPr>
              <w:jc w:val="center"/>
              <w:rPr>
                <w:color w:val="000000" w:themeColor="text1"/>
              </w:rPr>
            </w:pPr>
            <w:r w:rsidRPr="00910165">
              <w:rPr>
                <w:color w:val="000000" w:themeColor="text1"/>
              </w:rPr>
              <w:t>Some evidence of research but not related to the specific project.</w:t>
            </w:r>
          </w:p>
        </w:tc>
        <w:tc>
          <w:tcPr>
            <w:tcW w:w="1803" w:type="dxa"/>
          </w:tcPr>
          <w:p w14:paraId="4E0D2116" w14:textId="77777777" w:rsidR="00276816" w:rsidRPr="00910165" w:rsidRDefault="00276816" w:rsidP="005D0636">
            <w:pPr>
              <w:jc w:val="center"/>
              <w:rPr>
                <w:color w:val="000000" w:themeColor="text1"/>
              </w:rPr>
            </w:pPr>
            <w:r w:rsidRPr="00910165">
              <w:rPr>
                <w:color w:val="000000" w:themeColor="text1"/>
              </w:rPr>
              <w:t>…………….</w:t>
            </w:r>
          </w:p>
        </w:tc>
        <w:tc>
          <w:tcPr>
            <w:tcW w:w="1804" w:type="dxa"/>
          </w:tcPr>
          <w:p w14:paraId="68BB19D6" w14:textId="77777777" w:rsidR="00276816" w:rsidRPr="00910165" w:rsidRDefault="00276816" w:rsidP="005D0636">
            <w:pPr>
              <w:rPr>
                <w:color w:val="000000" w:themeColor="text1"/>
              </w:rPr>
            </w:pPr>
          </w:p>
        </w:tc>
      </w:tr>
      <w:tr w:rsidR="001F1B41" w:rsidRPr="00910165" w14:paraId="0FD18C7B" w14:textId="77777777" w:rsidTr="005D0636">
        <w:tc>
          <w:tcPr>
            <w:tcW w:w="1803" w:type="dxa"/>
          </w:tcPr>
          <w:p w14:paraId="2E63843C" w14:textId="77777777" w:rsidR="00276816" w:rsidRPr="00910165" w:rsidRDefault="00276816" w:rsidP="005D0636">
            <w:pPr>
              <w:rPr>
                <w:color w:val="000000" w:themeColor="text1"/>
              </w:rPr>
            </w:pPr>
            <w:r w:rsidRPr="00910165">
              <w:rPr>
                <w:color w:val="000000" w:themeColor="text1"/>
              </w:rPr>
              <w:t>Discussion on aspect of Infrastructure</w:t>
            </w:r>
          </w:p>
        </w:tc>
        <w:tc>
          <w:tcPr>
            <w:tcW w:w="1803" w:type="dxa"/>
          </w:tcPr>
          <w:p w14:paraId="3AD4B981" w14:textId="77777777" w:rsidR="00276816" w:rsidRPr="00910165" w:rsidRDefault="00276816" w:rsidP="005D0636">
            <w:pPr>
              <w:jc w:val="center"/>
              <w:rPr>
                <w:color w:val="000000" w:themeColor="text1"/>
              </w:rPr>
            </w:pPr>
          </w:p>
        </w:tc>
        <w:tc>
          <w:tcPr>
            <w:tcW w:w="1803" w:type="dxa"/>
          </w:tcPr>
          <w:p w14:paraId="0DDD5D30" w14:textId="77777777" w:rsidR="00276816" w:rsidRPr="00910165" w:rsidRDefault="00276816" w:rsidP="005D0636">
            <w:pPr>
              <w:jc w:val="center"/>
              <w:rPr>
                <w:color w:val="000000" w:themeColor="text1"/>
              </w:rPr>
            </w:pPr>
          </w:p>
        </w:tc>
        <w:tc>
          <w:tcPr>
            <w:tcW w:w="1803" w:type="dxa"/>
          </w:tcPr>
          <w:p w14:paraId="004CAD51" w14:textId="77777777" w:rsidR="00276816" w:rsidRPr="00910165" w:rsidRDefault="00276816" w:rsidP="005D0636">
            <w:pPr>
              <w:jc w:val="center"/>
              <w:rPr>
                <w:color w:val="000000" w:themeColor="text1"/>
              </w:rPr>
            </w:pPr>
          </w:p>
        </w:tc>
        <w:tc>
          <w:tcPr>
            <w:tcW w:w="1804" w:type="dxa"/>
          </w:tcPr>
          <w:p w14:paraId="18A1BCB8" w14:textId="77777777" w:rsidR="00276816" w:rsidRPr="00910165" w:rsidRDefault="00276816" w:rsidP="005D0636">
            <w:pPr>
              <w:rPr>
                <w:color w:val="000000" w:themeColor="text1"/>
              </w:rPr>
            </w:pPr>
          </w:p>
        </w:tc>
      </w:tr>
      <w:tr w:rsidR="001F1B41" w:rsidRPr="00910165" w14:paraId="792C67C4" w14:textId="77777777" w:rsidTr="005D0636">
        <w:tc>
          <w:tcPr>
            <w:tcW w:w="1803" w:type="dxa"/>
          </w:tcPr>
          <w:p w14:paraId="7506FDEA" w14:textId="77777777" w:rsidR="00276816" w:rsidRPr="00910165" w:rsidRDefault="00276816" w:rsidP="005D0636">
            <w:pPr>
              <w:rPr>
                <w:color w:val="000000" w:themeColor="text1"/>
              </w:rPr>
            </w:pPr>
            <w:r w:rsidRPr="00910165">
              <w:rPr>
                <w:color w:val="000000" w:themeColor="text1"/>
              </w:rPr>
              <w:t>Comparison of progress in project</w:t>
            </w:r>
          </w:p>
        </w:tc>
        <w:tc>
          <w:tcPr>
            <w:tcW w:w="1803" w:type="dxa"/>
          </w:tcPr>
          <w:p w14:paraId="2847E4FD" w14:textId="77777777" w:rsidR="00276816" w:rsidRPr="00910165" w:rsidRDefault="00276816" w:rsidP="005D0636">
            <w:pPr>
              <w:jc w:val="center"/>
              <w:rPr>
                <w:color w:val="000000" w:themeColor="text1"/>
              </w:rPr>
            </w:pPr>
          </w:p>
        </w:tc>
        <w:tc>
          <w:tcPr>
            <w:tcW w:w="1803" w:type="dxa"/>
          </w:tcPr>
          <w:p w14:paraId="69288803" w14:textId="77777777" w:rsidR="00276816" w:rsidRPr="00910165" w:rsidRDefault="00276816" w:rsidP="005D0636">
            <w:pPr>
              <w:jc w:val="center"/>
              <w:rPr>
                <w:color w:val="000000" w:themeColor="text1"/>
              </w:rPr>
            </w:pPr>
          </w:p>
        </w:tc>
        <w:tc>
          <w:tcPr>
            <w:tcW w:w="1803" w:type="dxa"/>
          </w:tcPr>
          <w:p w14:paraId="52F6CD94" w14:textId="77777777" w:rsidR="00276816" w:rsidRPr="00910165" w:rsidRDefault="00276816" w:rsidP="005D0636">
            <w:pPr>
              <w:jc w:val="center"/>
              <w:rPr>
                <w:color w:val="000000" w:themeColor="text1"/>
              </w:rPr>
            </w:pPr>
          </w:p>
        </w:tc>
        <w:tc>
          <w:tcPr>
            <w:tcW w:w="1804" w:type="dxa"/>
          </w:tcPr>
          <w:p w14:paraId="61399595" w14:textId="77777777" w:rsidR="00276816" w:rsidRPr="00910165" w:rsidRDefault="00276816" w:rsidP="005D0636">
            <w:pPr>
              <w:rPr>
                <w:color w:val="000000" w:themeColor="text1"/>
              </w:rPr>
            </w:pPr>
          </w:p>
        </w:tc>
      </w:tr>
      <w:tr w:rsidR="001F1B41" w:rsidRPr="00910165" w14:paraId="529D891C" w14:textId="77777777" w:rsidTr="005D0636">
        <w:tc>
          <w:tcPr>
            <w:tcW w:w="1803" w:type="dxa"/>
          </w:tcPr>
          <w:p w14:paraId="3795C6F6" w14:textId="77777777" w:rsidR="00276816" w:rsidRPr="00910165" w:rsidRDefault="00276816" w:rsidP="005D0636">
            <w:pPr>
              <w:rPr>
                <w:color w:val="000000" w:themeColor="text1"/>
              </w:rPr>
            </w:pPr>
            <w:r w:rsidRPr="00910165">
              <w:rPr>
                <w:color w:val="000000" w:themeColor="text1"/>
              </w:rPr>
              <w:t>Suggestions for moving forward</w:t>
            </w:r>
          </w:p>
        </w:tc>
        <w:tc>
          <w:tcPr>
            <w:tcW w:w="1803" w:type="dxa"/>
          </w:tcPr>
          <w:p w14:paraId="07FE8F7B" w14:textId="77777777" w:rsidR="00276816" w:rsidRPr="00910165" w:rsidRDefault="00276816" w:rsidP="005D0636">
            <w:pPr>
              <w:jc w:val="center"/>
              <w:rPr>
                <w:color w:val="000000" w:themeColor="text1"/>
              </w:rPr>
            </w:pPr>
          </w:p>
        </w:tc>
        <w:tc>
          <w:tcPr>
            <w:tcW w:w="1803" w:type="dxa"/>
          </w:tcPr>
          <w:p w14:paraId="4BD3196E" w14:textId="77777777" w:rsidR="00276816" w:rsidRPr="00910165" w:rsidRDefault="00276816" w:rsidP="005D0636">
            <w:pPr>
              <w:jc w:val="center"/>
              <w:rPr>
                <w:color w:val="000000" w:themeColor="text1"/>
              </w:rPr>
            </w:pPr>
          </w:p>
        </w:tc>
        <w:tc>
          <w:tcPr>
            <w:tcW w:w="1803" w:type="dxa"/>
          </w:tcPr>
          <w:p w14:paraId="7C837031" w14:textId="77777777" w:rsidR="00276816" w:rsidRPr="00910165" w:rsidRDefault="00276816" w:rsidP="005D0636">
            <w:pPr>
              <w:jc w:val="center"/>
              <w:rPr>
                <w:color w:val="000000" w:themeColor="text1"/>
              </w:rPr>
            </w:pPr>
          </w:p>
        </w:tc>
        <w:tc>
          <w:tcPr>
            <w:tcW w:w="1804" w:type="dxa"/>
          </w:tcPr>
          <w:p w14:paraId="597402D5" w14:textId="77777777" w:rsidR="00276816" w:rsidRPr="00910165" w:rsidRDefault="00276816" w:rsidP="005D0636">
            <w:pPr>
              <w:rPr>
                <w:color w:val="000000" w:themeColor="text1"/>
              </w:rPr>
            </w:pPr>
          </w:p>
        </w:tc>
      </w:tr>
      <w:tr w:rsidR="001F1B41" w:rsidRPr="00910165" w14:paraId="4B725260" w14:textId="77777777" w:rsidTr="005D0636">
        <w:tc>
          <w:tcPr>
            <w:tcW w:w="1803" w:type="dxa"/>
          </w:tcPr>
          <w:p w14:paraId="00A1C7F3" w14:textId="77777777" w:rsidR="00276816" w:rsidRPr="00910165" w:rsidRDefault="00276816" w:rsidP="005D0636">
            <w:pPr>
              <w:rPr>
                <w:color w:val="000000" w:themeColor="text1"/>
              </w:rPr>
            </w:pPr>
          </w:p>
        </w:tc>
        <w:tc>
          <w:tcPr>
            <w:tcW w:w="1803" w:type="dxa"/>
          </w:tcPr>
          <w:p w14:paraId="59806169" w14:textId="77777777" w:rsidR="00276816" w:rsidRPr="00910165" w:rsidRDefault="00276816" w:rsidP="005D0636">
            <w:pPr>
              <w:jc w:val="center"/>
              <w:rPr>
                <w:color w:val="000000" w:themeColor="text1"/>
              </w:rPr>
            </w:pPr>
          </w:p>
        </w:tc>
        <w:tc>
          <w:tcPr>
            <w:tcW w:w="1803" w:type="dxa"/>
          </w:tcPr>
          <w:p w14:paraId="2D25D276" w14:textId="77777777" w:rsidR="00276816" w:rsidRPr="00910165" w:rsidRDefault="00276816" w:rsidP="005D0636">
            <w:pPr>
              <w:jc w:val="center"/>
              <w:rPr>
                <w:color w:val="000000" w:themeColor="text1"/>
              </w:rPr>
            </w:pPr>
          </w:p>
        </w:tc>
        <w:tc>
          <w:tcPr>
            <w:tcW w:w="1803" w:type="dxa"/>
          </w:tcPr>
          <w:p w14:paraId="1F07CB97" w14:textId="77777777" w:rsidR="00276816" w:rsidRPr="00910165" w:rsidRDefault="00276816" w:rsidP="005D0636">
            <w:pPr>
              <w:jc w:val="center"/>
              <w:rPr>
                <w:color w:val="000000" w:themeColor="text1"/>
              </w:rPr>
            </w:pPr>
            <w:r w:rsidRPr="00910165">
              <w:rPr>
                <w:color w:val="000000" w:themeColor="text1"/>
              </w:rPr>
              <w:t>SUB-TOTAL</w:t>
            </w:r>
          </w:p>
        </w:tc>
        <w:tc>
          <w:tcPr>
            <w:tcW w:w="1804" w:type="dxa"/>
          </w:tcPr>
          <w:p w14:paraId="091A27B7" w14:textId="77777777" w:rsidR="00276816" w:rsidRPr="00910165" w:rsidRDefault="00276816" w:rsidP="005D0636">
            <w:pPr>
              <w:jc w:val="right"/>
              <w:rPr>
                <w:color w:val="000000" w:themeColor="text1"/>
              </w:rPr>
            </w:pPr>
            <w:r w:rsidRPr="00910165">
              <w:rPr>
                <w:color w:val="000000" w:themeColor="text1"/>
              </w:rPr>
              <w:t>/32</w:t>
            </w:r>
          </w:p>
        </w:tc>
      </w:tr>
      <w:tr w:rsidR="00276816" w:rsidRPr="00910165" w14:paraId="2D32B977" w14:textId="77777777" w:rsidTr="005D0636">
        <w:tc>
          <w:tcPr>
            <w:tcW w:w="1803" w:type="dxa"/>
          </w:tcPr>
          <w:p w14:paraId="7BCEFDDF" w14:textId="77777777" w:rsidR="00276816" w:rsidRPr="00910165" w:rsidRDefault="00276816" w:rsidP="005D0636">
            <w:pPr>
              <w:rPr>
                <w:b/>
                <w:color w:val="000000" w:themeColor="text1"/>
              </w:rPr>
            </w:pPr>
          </w:p>
        </w:tc>
        <w:tc>
          <w:tcPr>
            <w:tcW w:w="1803" w:type="dxa"/>
          </w:tcPr>
          <w:p w14:paraId="4EEE3B6A" w14:textId="77777777" w:rsidR="00276816" w:rsidRPr="00910165" w:rsidRDefault="00276816" w:rsidP="005D0636">
            <w:pPr>
              <w:jc w:val="center"/>
              <w:rPr>
                <w:b/>
                <w:color w:val="000000" w:themeColor="text1"/>
              </w:rPr>
            </w:pPr>
          </w:p>
        </w:tc>
        <w:tc>
          <w:tcPr>
            <w:tcW w:w="1803" w:type="dxa"/>
          </w:tcPr>
          <w:p w14:paraId="246A1E76" w14:textId="77777777" w:rsidR="00276816" w:rsidRPr="00910165" w:rsidRDefault="00276816" w:rsidP="005D0636">
            <w:pPr>
              <w:jc w:val="center"/>
              <w:rPr>
                <w:b/>
                <w:color w:val="000000" w:themeColor="text1"/>
              </w:rPr>
            </w:pPr>
          </w:p>
        </w:tc>
        <w:tc>
          <w:tcPr>
            <w:tcW w:w="1803" w:type="dxa"/>
          </w:tcPr>
          <w:p w14:paraId="161F5D40" w14:textId="77777777" w:rsidR="00276816" w:rsidRPr="00910165" w:rsidRDefault="00276816" w:rsidP="005D0636">
            <w:pPr>
              <w:jc w:val="center"/>
              <w:rPr>
                <w:b/>
                <w:color w:val="000000" w:themeColor="text1"/>
              </w:rPr>
            </w:pPr>
            <w:r w:rsidRPr="00910165">
              <w:rPr>
                <w:b/>
                <w:color w:val="000000" w:themeColor="text1"/>
              </w:rPr>
              <w:t>TOTAL</w:t>
            </w:r>
          </w:p>
        </w:tc>
        <w:tc>
          <w:tcPr>
            <w:tcW w:w="1804" w:type="dxa"/>
          </w:tcPr>
          <w:p w14:paraId="4C49258F" w14:textId="77777777" w:rsidR="00276816" w:rsidRPr="00910165" w:rsidRDefault="00276816" w:rsidP="005D0636">
            <w:pPr>
              <w:jc w:val="right"/>
              <w:rPr>
                <w:b/>
                <w:color w:val="000000" w:themeColor="text1"/>
              </w:rPr>
            </w:pPr>
            <w:r w:rsidRPr="00910165">
              <w:rPr>
                <w:b/>
                <w:color w:val="000000" w:themeColor="text1"/>
              </w:rPr>
              <w:t>/50</w:t>
            </w:r>
          </w:p>
        </w:tc>
      </w:tr>
    </w:tbl>
    <w:p w14:paraId="0E01CDE5" w14:textId="77777777" w:rsidR="00276816" w:rsidRPr="00910165" w:rsidRDefault="00276816" w:rsidP="005D0636">
      <w:pPr>
        <w:rPr>
          <w:color w:val="000000" w:themeColor="text1"/>
        </w:rPr>
      </w:pPr>
    </w:p>
    <w:p w14:paraId="76447E7D" w14:textId="77777777" w:rsidR="00276816" w:rsidRPr="00910165" w:rsidRDefault="00276816" w:rsidP="005D0636">
      <w:pPr>
        <w:rPr>
          <w:color w:val="000000" w:themeColor="text1"/>
        </w:rPr>
      </w:pPr>
      <w:r w:rsidRPr="00910165">
        <w:rPr>
          <w:color w:val="000000" w:themeColor="text1"/>
        </w:rPr>
        <w:t xml:space="preserve">Scan through the following extracts taken from the indicated sites and choose ONE aspect and ONE project to work with for the essay above, for example TRANSPORT and N3 Toll Concession. </w:t>
      </w:r>
    </w:p>
    <w:p w14:paraId="3CB5795F" w14:textId="77777777" w:rsidR="00276816" w:rsidRPr="00910165" w:rsidRDefault="00276816" w:rsidP="00E22E04">
      <w:pPr>
        <w:pStyle w:val="Heading1"/>
        <w:numPr>
          <w:ilvl w:val="0"/>
          <w:numId w:val="87"/>
        </w:numPr>
        <w:spacing w:before="0" w:line="450" w:lineRule="atLeast"/>
        <w:jc w:val="center"/>
        <w:rPr>
          <w:rFonts w:asciiTheme="minorHAnsi" w:hAnsiTheme="minorHAnsi"/>
          <w:bCs w:val="0"/>
          <w:color w:val="000000" w:themeColor="text1"/>
          <w:sz w:val="22"/>
          <w:szCs w:val="22"/>
        </w:rPr>
      </w:pPr>
      <w:r w:rsidRPr="00910165">
        <w:rPr>
          <w:rFonts w:asciiTheme="minorHAnsi" w:hAnsiTheme="minorHAnsi"/>
          <w:bCs w:val="0"/>
          <w:color w:val="000000" w:themeColor="text1"/>
          <w:sz w:val="22"/>
          <w:szCs w:val="22"/>
        </w:rPr>
        <w:t xml:space="preserve"> Water</w:t>
      </w:r>
    </w:p>
    <w:p w14:paraId="18FE0403" w14:textId="77777777" w:rsidR="00276816" w:rsidRPr="00910165" w:rsidRDefault="00276816" w:rsidP="005D0636">
      <w:pPr>
        <w:rPr>
          <w:color w:val="000000" w:themeColor="text1"/>
        </w:rPr>
      </w:pPr>
      <w:r w:rsidRPr="00910165">
        <w:rPr>
          <w:rStyle w:val="Emphasis"/>
          <w:color w:val="000000" w:themeColor="text1"/>
        </w:rPr>
        <w:t>April 2014</w:t>
      </w:r>
    </w:p>
    <w:p w14:paraId="63EC9A0A" w14:textId="77777777" w:rsidR="00276816" w:rsidRPr="00910165" w:rsidRDefault="00276816" w:rsidP="005D0636">
      <w:pPr>
        <w:rPr>
          <w:color w:val="000000" w:themeColor="text1"/>
        </w:rPr>
      </w:pPr>
      <w:r w:rsidRPr="00910165">
        <w:rPr>
          <w:color w:val="000000" w:themeColor="text1"/>
          <w:shd w:val="clear" w:color="auto" w:fill="FFFFFF"/>
        </w:rPr>
        <w:t xml:space="preserve"> Launch of the R12.5-billion Mzimvubu Water Project at Tsolo Junction near Mthatha in the Eastern Cape ; the Mzimvubu project will involve the construction of two dams, a hydropower plant, bulk water distribution infrastructure and infield irrigation developments.</w:t>
      </w:r>
    </w:p>
    <w:p w14:paraId="06DE5F42" w14:textId="77777777" w:rsidR="00276816" w:rsidRPr="00910165" w:rsidRDefault="00276816" w:rsidP="005D0636">
      <w:pPr>
        <w:rPr>
          <w:color w:val="000000" w:themeColor="text1"/>
        </w:rPr>
      </w:pPr>
      <w:r w:rsidRPr="00910165">
        <w:rPr>
          <w:color w:val="000000" w:themeColor="text1"/>
          <w:shd w:val="clear" w:color="auto" w:fill="FFFFFF"/>
        </w:rPr>
        <w:lastRenderedPageBreak/>
        <w:t>The Ntabelanga Dam,  will be South Africa's 10th largest dam once completed to  meet the province's domestic, agricultural and industrial water requirements, may also supply the Nelson Mandela Bay Municipality and the Orange/Vaal River System in the longer term.</w:t>
      </w:r>
    </w:p>
    <w:p w14:paraId="1BF9107D" w14:textId="77777777" w:rsidR="00276816" w:rsidRPr="00910165" w:rsidRDefault="00276816" w:rsidP="005D0636">
      <w:pPr>
        <w:spacing w:after="0"/>
        <w:rPr>
          <w:color w:val="000000" w:themeColor="text1"/>
          <w:shd w:val="clear" w:color="auto" w:fill="FFFFFF"/>
        </w:rPr>
      </w:pPr>
      <w:r w:rsidRPr="00910165">
        <w:rPr>
          <w:color w:val="000000" w:themeColor="text1"/>
          <w:shd w:val="clear" w:color="auto" w:fill="FFFFFF"/>
        </w:rPr>
        <w:t>The second dam, the Laleni Dam, will be used for hydro power generation. The dam will generate up to 180 MW of peaking power..</w:t>
      </w:r>
    </w:p>
    <w:p w14:paraId="3CFA5703" w14:textId="77777777" w:rsidR="00276816" w:rsidRPr="00910165" w:rsidRDefault="00276816" w:rsidP="005D0636">
      <w:pPr>
        <w:spacing w:after="0"/>
        <w:rPr>
          <w:color w:val="000000" w:themeColor="text1"/>
          <w:shd w:val="clear" w:color="auto" w:fill="FFFFFF"/>
        </w:rPr>
      </w:pPr>
      <w:r w:rsidRPr="00910165">
        <w:rPr>
          <w:rFonts w:eastAsia="Times New Roman" w:cs="Times New Roman"/>
          <w:color w:val="000000" w:themeColor="text1"/>
          <w:shd w:val="clear" w:color="auto" w:fill="FFFFFF"/>
          <w:lang w:eastAsia="en-ZA"/>
        </w:rPr>
        <w:t xml:space="preserve"> The project was expected to create about 6 700 jobs during the construction phase and 6 500 jobs during the operational phase.</w:t>
      </w:r>
    </w:p>
    <w:p w14:paraId="6AE8F27E"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It will supply water to over 720 000 households in the OR Tambo, Alfred Nzo and Joe Gqabi districts.</w:t>
      </w:r>
    </w:p>
    <w:p w14:paraId="05ABB4E7" w14:textId="77777777" w:rsidR="00276816" w:rsidRPr="00910165" w:rsidRDefault="00276816" w:rsidP="005D0636">
      <w:pPr>
        <w:spacing w:after="0"/>
        <w:rPr>
          <w:color w:val="000000" w:themeColor="text1"/>
          <w:shd w:val="clear" w:color="auto" w:fill="FFFFFF"/>
        </w:rPr>
      </w:pPr>
      <w:r w:rsidRPr="00910165">
        <w:rPr>
          <w:rFonts w:eastAsia="Times New Roman" w:cs="Times New Roman"/>
          <w:color w:val="000000" w:themeColor="text1"/>
          <w:shd w:val="clear" w:color="auto" w:fill="FFFFFF"/>
          <w:lang w:eastAsia="en-ZA"/>
        </w:rPr>
        <w:t>This is an important part of equity and distribution, ensuring an increase on the 95.2% [of South Africans] who now have access to clean water.</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0" w:anchor=".WB9r-i197Z4#ixzz4PFhXDM5Q" w:history="1">
        <w:r w:rsidRPr="00910165">
          <w:rPr>
            <w:rFonts w:eastAsia="Times New Roman" w:cs="Times New Roman"/>
            <w:color w:val="000000" w:themeColor="text1"/>
            <w:u w:val="single"/>
            <w:lang w:eastAsia="en-ZA"/>
          </w:rPr>
          <w:t>http://www.southafrica.info/business/economy/infrastructure/water-140414.htm#.WB9r-i197Z4#ixzz4PFhXDM5Q</w:t>
        </w:r>
      </w:hyperlink>
    </w:p>
    <w:p w14:paraId="2747AF67"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i/>
          <w:iCs/>
          <w:color w:val="000000" w:themeColor="text1"/>
          <w:lang w:eastAsia="en-ZA"/>
        </w:rPr>
        <w:t xml:space="preserve"> </w:t>
      </w:r>
    </w:p>
    <w:p w14:paraId="0420BFB7"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 xml:space="preserve"> June 2014</w:t>
      </w:r>
    </w:p>
    <w:p w14:paraId="776772EB"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The Lesotho Highlands Development Authority expects the R11.2-billion second phase of the Lesotho Highlands Water Project .</w:t>
      </w:r>
    </w:p>
    <w:p w14:paraId="56B09E5A" w14:textId="77777777" w:rsidR="00276816" w:rsidRPr="00910165" w:rsidRDefault="00276816" w:rsidP="005D0636">
      <w:pPr>
        <w:spacing w:after="0"/>
        <w:rPr>
          <w:rFonts w:eastAsia="Times New Roman" w:cs="Times New Roman"/>
          <w:color w:val="000000" w:themeColor="text1"/>
          <w:lang w:eastAsia="en-ZA"/>
        </w:rPr>
      </w:pPr>
    </w:p>
    <w:p w14:paraId="50B7BBA2"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massive joint project between South Africa and land-locked Lesotho will generate hydro-electric power for Lesotho while increasing the volume of water transferred to South Africa from the current 10-billion to about 15-billion cubic metres a year.</w:t>
      </w:r>
    </w:p>
    <w:p w14:paraId="33A626FF"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first phase of the project - comprising a series of dams, hydropower stations and tunnels between South Africa and mountainous, landlocked Lesotho - was funded by the World Bank and completed in 2004.</w:t>
      </w:r>
    </w:p>
    <w:p w14:paraId="0832C2C2"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second phase will involve building the Polihali Dam in the Mokhotlong district, which is located in the north eastern part of Lesotho and,  includes both the highest terrain in the Maloti mountain range and the source of the Senqu River, Lesotho's primary watershed.</w:t>
      </w:r>
    </w:p>
    <w:p w14:paraId="1E662FD8"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color w:val="000000" w:themeColor="text1"/>
          <w:shd w:val="clear" w:color="auto" w:fill="FFFFFF"/>
          <w:lang w:eastAsia="en-ZA"/>
        </w:rPr>
        <w:t>A new tunnel will also be built from from Polihali Dam to Katse Dam, along with new hydropower features and other advanced infrastructure.</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1" w:anchor=".WB9rvS197Z4#ixzz4PFfcu1et" w:history="1">
        <w:r w:rsidRPr="00910165">
          <w:rPr>
            <w:rFonts w:eastAsia="Times New Roman" w:cs="Times New Roman"/>
            <w:color w:val="000000" w:themeColor="text1"/>
            <w:u w:val="single"/>
            <w:lang w:eastAsia="en-ZA"/>
          </w:rPr>
          <w:t>http://www.southafrica.info/business/economy/infrastructure/lesotho-240614.htm#.WB9rvS197Z4#ixzz4PFfcu1et</w:t>
        </w:r>
      </w:hyperlink>
    </w:p>
    <w:p w14:paraId="5146411E" w14:textId="77777777" w:rsidR="00276816" w:rsidRPr="00910165" w:rsidRDefault="00276816" w:rsidP="005D0636">
      <w:pPr>
        <w:spacing w:after="0"/>
        <w:rPr>
          <w:rFonts w:eastAsia="Times New Roman" w:cs="Times New Roman"/>
          <w:i/>
          <w:iCs/>
          <w:color w:val="000000" w:themeColor="text1"/>
          <w:lang w:eastAsia="en-ZA"/>
        </w:rPr>
      </w:pPr>
    </w:p>
    <w:p w14:paraId="0F3CF8F6" w14:textId="77777777" w:rsidR="00276816" w:rsidRPr="00910165" w:rsidRDefault="00276816" w:rsidP="005D0636">
      <w:pPr>
        <w:spacing w:after="0"/>
        <w:rPr>
          <w:rFonts w:eastAsia="Times New Roman" w:cs="Times New Roman"/>
          <w:i/>
          <w:iCs/>
          <w:color w:val="000000" w:themeColor="text1"/>
          <w:lang w:eastAsia="en-ZA"/>
        </w:rPr>
      </w:pPr>
    </w:p>
    <w:p w14:paraId="3127BFC6" w14:textId="77777777" w:rsidR="00276816" w:rsidRPr="00910165" w:rsidRDefault="00276816" w:rsidP="005D0636">
      <w:pPr>
        <w:spacing w:after="0"/>
        <w:rPr>
          <w:rFonts w:eastAsia="Times New Roman" w:cs="Times New Roman"/>
          <w:i/>
          <w:iCs/>
          <w:color w:val="000000" w:themeColor="text1"/>
          <w:lang w:eastAsia="en-ZA"/>
        </w:rPr>
      </w:pPr>
    </w:p>
    <w:p w14:paraId="5CF4D091" w14:textId="77777777" w:rsidR="00276816" w:rsidRPr="00910165" w:rsidRDefault="00276816" w:rsidP="005D0636">
      <w:pPr>
        <w:spacing w:after="0"/>
        <w:rPr>
          <w:rFonts w:eastAsia="Times New Roman" w:cs="Times New Roman"/>
          <w:i/>
          <w:iCs/>
          <w:color w:val="000000" w:themeColor="text1"/>
          <w:lang w:eastAsia="en-ZA"/>
        </w:rPr>
      </w:pPr>
    </w:p>
    <w:p w14:paraId="36F22903" w14:textId="77777777" w:rsidR="00276816" w:rsidRPr="00910165" w:rsidRDefault="00276816" w:rsidP="00E22E04">
      <w:pPr>
        <w:pStyle w:val="ListParagraph"/>
        <w:numPr>
          <w:ilvl w:val="0"/>
          <w:numId w:val="87"/>
        </w:numPr>
        <w:spacing w:after="0"/>
        <w:jc w:val="center"/>
        <w:rPr>
          <w:b/>
          <w:color w:val="000000" w:themeColor="text1"/>
        </w:rPr>
      </w:pPr>
      <w:r w:rsidRPr="00910165">
        <w:rPr>
          <w:b/>
          <w:color w:val="000000" w:themeColor="text1"/>
        </w:rPr>
        <w:t xml:space="preserve"> Transport – Roads and Rail and Air</w:t>
      </w:r>
    </w:p>
    <w:p w14:paraId="031C25DF" w14:textId="77777777" w:rsidR="00276816" w:rsidRPr="00910165" w:rsidRDefault="00276816" w:rsidP="005D0636">
      <w:pPr>
        <w:spacing w:after="0"/>
        <w:rPr>
          <w:b/>
          <w:color w:val="000000" w:themeColor="text1"/>
        </w:rPr>
      </w:pPr>
    </w:p>
    <w:p w14:paraId="69E57DF4"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July 2014</w:t>
      </w:r>
    </w:p>
    <w:p w14:paraId="241DDE59"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Gibela Transport, has begun manufacturing the 600 state-of-the-art passenger trains, comprising 3 600 coaches, that are set to revitalise South African rail transport while giving a major boost to the industrialisation of the economy.</w:t>
      </w:r>
    </w:p>
    <w:p w14:paraId="28E7CB9C" w14:textId="77777777" w:rsidR="00276816" w:rsidRPr="00910165" w:rsidRDefault="00276816" w:rsidP="005D0636">
      <w:pPr>
        <w:spacing w:after="0"/>
        <w:rPr>
          <w:rFonts w:eastAsia="Times New Roman" w:cs="Times New Roman"/>
          <w:color w:val="000000" w:themeColor="text1"/>
          <w:u w:val="single"/>
          <w:lang w:eastAsia="en-ZA"/>
        </w:rPr>
      </w:pPr>
      <w:r w:rsidRPr="00910165">
        <w:rPr>
          <w:rFonts w:eastAsia="Times New Roman" w:cs="Times New Roman"/>
          <w:color w:val="000000" w:themeColor="text1"/>
          <w:shd w:val="clear" w:color="auto" w:fill="FFFFFF"/>
          <w:lang w:eastAsia="en-ZA"/>
        </w:rPr>
        <w:t>Gibela signed the  contract to supply the trains, and one of the biggest in rail transport worldwide - with the Passenger Rail Agency of South Africa (Prasa)</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2" w:anchor="ixzz4PFfOF8zX" w:history="1">
        <w:r w:rsidRPr="00910165">
          <w:rPr>
            <w:rFonts w:eastAsia="Times New Roman" w:cs="Times New Roman"/>
            <w:color w:val="000000" w:themeColor="text1"/>
            <w:u w:val="single"/>
            <w:lang w:eastAsia="en-ZA"/>
          </w:rPr>
          <w:t>http://www.southafrica.info/business/economy/infrastructure/rail-030714.htm#ixzz4PFfOF8zX</w:t>
        </w:r>
      </w:hyperlink>
    </w:p>
    <w:p w14:paraId="5F7AD9E4" w14:textId="77777777" w:rsidR="00276816" w:rsidRPr="00910165" w:rsidRDefault="00276816" w:rsidP="005D0636">
      <w:pPr>
        <w:spacing w:after="0"/>
        <w:rPr>
          <w:rFonts w:eastAsia="Times New Roman" w:cs="Times New Roman"/>
          <w:color w:val="000000" w:themeColor="text1"/>
          <w:u w:val="single"/>
          <w:lang w:eastAsia="en-ZA"/>
        </w:rPr>
      </w:pPr>
    </w:p>
    <w:p w14:paraId="0705DED7"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i/>
          <w:iCs/>
          <w:color w:val="000000" w:themeColor="text1"/>
          <w:lang w:eastAsia="en-ZA"/>
        </w:rPr>
        <w:t>August 2014</w:t>
      </w:r>
    </w:p>
    <w:p w14:paraId="07429DE0" w14:textId="77777777" w:rsidR="00276816" w:rsidRPr="00910165" w:rsidRDefault="00276816" w:rsidP="005D0636">
      <w:pPr>
        <w:spacing w:after="0"/>
        <w:rPr>
          <w:rFonts w:eastAsia="Times New Roman" w:cs="Times New Roman"/>
          <w:i/>
          <w:iCs/>
          <w:color w:val="000000" w:themeColor="text1"/>
          <w:lang w:eastAsia="en-ZA"/>
        </w:rPr>
      </w:pPr>
    </w:p>
    <w:p w14:paraId="21AF3D98"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lastRenderedPageBreak/>
        <w:t xml:space="preserve">The National Development Plan (NDP) diagnostic report states that the commuter rail fleet needs to be renewed, and commuter rail provides the lowest-cost service and is safer than cars. </w:t>
      </w:r>
      <w:r w:rsidRPr="00910165">
        <w:rPr>
          <w:rFonts w:eastAsia="Times New Roman" w:cs="Times New Roman"/>
          <w:color w:val="000000" w:themeColor="text1"/>
          <w:lang w:eastAsia="en-ZA"/>
        </w:rPr>
        <w:br/>
      </w:r>
    </w:p>
    <w:p w14:paraId="5ADAB1EE"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The government will invest billions of Rands in South Africa's transport infrastructure over the next three years in a bid to reduce road deaths and traffic congestion in the country.</w:t>
      </w:r>
    </w:p>
    <w:p w14:paraId="12E8DCC4" w14:textId="77777777" w:rsidR="00276816" w:rsidRPr="00910165" w:rsidRDefault="00276816" w:rsidP="005D0636">
      <w:pPr>
        <w:spacing w:after="0"/>
        <w:rPr>
          <w:rFonts w:eastAsia="Times New Roman" w:cs="Times New Roman"/>
          <w:color w:val="000000" w:themeColor="text1"/>
          <w:lang w:eastAsia="en-ZA"/>
        </w:rPr>
      </w:pPr>
    </w:p>
    <w:p w14:paraId="0A6A14DC"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 commuter rail infrastructure, widely identified as the safest mode of transport, will receive the lion's share of the allocation as the Department of Transport moved to shift passengers from road to rail.</w:t>
      </w:r>
    </w:p>
    <w:p w14:paraId="22AF049B"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 R51-billion would be spent on commuter rail infrastructure and new rolling stock over the next three years, while a further R14-billion will be channelled towards bus subsidies in the 2014/15 financial year in order to encourage a shift from private cars to public transport.</w:t>
      </w:r>
    </w:p>
    <w:p w14:paraId="2F506921" w14:textId="77777777" w:rsidR="00276816" w:rsidRPr="00910165" w:rsidRDefault="00276816" w:rsidP="005D0636">
      <w:pPr>
        <w:spacing w:after="0"/>
        <w:rPr>
          <w:rFonts w:eastAsia="Times New Roman" w:cs="Times New Roman"/>
          <w:color w:val="000000" w:themeColor="text1"/>
          <w:lang w:eastAsia="en-ZA"/>
        </w:rPr>
      </w:pPr>
    </w:p>
    <w:p w14:paraId="3ADDE105"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 total of twenty billion will be spent to upgrade the country's ageing road infrastructure in order to ensure quality and safer roads.</w:t>
      </w:r>
    </w:p>
    <w:p w14:paraId="6D0E41F9"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color w:val="000000" w:themeColor="text1"/>
          <w:lang w:eastAsia="en-ZA"/>
        </w:rPr>
        <w:br/>
        <w:t>Read more: </w:t>
      </w:r>
      <w:hyperlink r:id="rId103" w:anchor=".WB9mNi197Z4#ixzz4PFZgzygF" w:history="1">
        <w:r w:rsidRPr="00910165">
          <w:rPr>
            <w:rFonts w:eastAsia="Times New Roman" w:cs="Times New Roman"/>
            <w:color w:val="000000" w:themeColor="text1"/>
            <w:u w:val="single"/>
            <w:lang w:eastAsia="en-ZA"/>
          </w:rPr>
          <w:t>http://www.southafrica.info/business/economy/infrastructure/transport-120814.htm#.WB9mNi197Z4#ixzz4PFZgzygF</w:t>
        </w:r>
      </w:hyperlink>
    </w:p>
    <w:p w14:paraId="5705E065" w14:textId="77777777" w:rsidR="00276816" w:rsidRPr="00910165" w:rsidRDefault="00276816" w:rsidP="005D0636">
      <w:pPr>
        <w:spacing w:after="0"/>
        <w:rPr>
          <w:color w:val="000000" w:themeColor="text1"/>
        </w:rPr>
      </w:pPr>
    </w:p>
    <w:p w14:paraId="177E751C" w14:textId="77777777" w:rsidR="00276816" w:rsidRPr="00910165" w:rsidRDefault="00276816" w:rsidP="005D0636">
      <w:pPr>
        <w:spacing w:after="0"/>
        <w:rPr>
          <w:b/>
          <w:color w:val="000000" w:themeColor="text1"/>
        </w:rPr>
      </w:pPr>
    </w:p>
    <w:p w14:paraId="695F74A8" w14:textId="77777777" w:rsidR="00276816" w:rsidRPr="00910165" w:rsidRDefault="00276816" w:rsidP="005D0636">
      <w:pPr>
        <w:spacing w:after="0"/>
        <w:rPr>
          <w:rFonts w:eastAsia="Times New Roman" w:cs="Times New Roman"/>
          <w:i/>
          <w:iCs/>
          <w:color w:val="000000" w:themeColor="text1"/>
          <w:lang w:eastAsia="en-ZA"/>
        </w:rPr>
      </w:pPr>
    </w:p>
    <w:p w14:paraId="0E0B47CC"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January 2015</w:t>
      </w:r>
    </w:p>
    <w:p w14:paraId="61CE0CC3"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N3 Toll Concession is investing more than R1-billion to expand the N3 toll route over next three years.</w:t>
      </w:r>
    </w:p>
    <w:p w14:paraId="38CC82C3"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The N3, between South Africa's inland provinces and Durban, is one the country's most strategic freight and logistics corridors. N3TC manages a portion of the road </w:t>
      </w:r>
    </w:p>
    <w:p w14:paraId="18C1383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Work on the rehabilitation project between Mooi River and Estcourt began in 2013 and will be completed towards the end of 2015. </w:t>
      </w:r>
    </w:p>
    <w:p w14:paraId="4796C430" w14:textId="77777777" w:rsidR="00276816" w:rsidRPr="00910165" w:rsidRDefault="00276816" w:rsidP="005D0636">
      <w:pPr>
        <w:rPr>
          <w:color w:val="000000" w:themeColor="text1"/>
        </w:rPr>
      </w:pPr>
      <w:r w:rsidRPr="00910165">
        <w:rPr>
          <w:rFonts w:eastAsia="Times New Roman" w:cs="Times New Roman"/>
          <w:color w:val="000000" w:themeColor="text1"/>
          <w:shd w:val="clear" w:color="auto" w:fill="FFFFFF"/>
          <w:lang w:eastAsia="en-ZA"/>
        </w:rPr>
        <w:t xml:space="preserve">In addition, a 60km section between Harrismith and Warden will be reconstructed </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4" w:anchor=".WB9gaC197Z4#ixzz4PFTUKPDd" w:history="1">
        <w:r w:rsidRPr="00910165">
          <w:rPr>
            <w:rFonts w:eastAsia="Times New Roman" w:cs="Times New Roman"/>
            <w:color w:val="000000" w:themeColor="text1"/>
            <w:u w:val="single"/>
            <w:lang w:eastAsia="en-ZA"/>
          </w:rPr>
          <w:t>http://www.southafrica.info/business/economy/infrastructure/n3-upgrade-13115.htm#.WB9gaC197Z4#ixzz4PFTUKPDd</w:t>
        </w:r>
      </w:hyperlink>
    </w:p>
    <w:p w14:paraId="7DF14B56"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January 2015</w:t>
      </w:r>
    </w:p>
    <w:p w14:paraId="2CE423A5"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A new batch of diesel locomotives was unloaded off the ship at the Cape Town harbour on 14 January.</w:t>
      </w:r>
    </w:p>
    <w:p w14:paraId="47383F17" w14:textId="77777777" w:rsidR="00276816" w:rsidRPr="00910165" w:rsidRDefault="00276816" w:rsidP="005D0636">
      <w:pPr>
        <w:spacing w:after="0"/>
        <w:rPr>
          <w:rFonts w:eastAsia="Times New Roman" w:cs="Times New Roman"/>
          <w:color w:val="000000" w:themeColor="text1"/>
          <w:lang w:eastAsia="en-ZA"/>
        </w:rPr>
      </w:pPr>
    </w:p>
    <w:p w14:paraId="53D94081"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This  would go a long way in reducing travel time, providing comfort and reliability, and improving efficiency.</w:t>
      </w:r>
    </w:p>
    <w:p w14:paraId="508C64F6" w14:textId="77777777" w:rsidR="00276816" w:rsidRPr="00910165" w:rsidRDefault="00276816" w:rsidP="005D0636">
      <w:pPr>
        <w:spacing w:after="0"/>
        <w:rPr>
          <w:rFonts w:eastAsia="Times New Roman" w:cs="Times New Roman"/>
          <w:color w:val="000000" w:themeColor="text1"/>
          <w:lang w:eastAsia="en-ZA"/>
        </w:rPr>
      </w:pPr>
    </w:p>
    <w:p w14:paraId="350A11E0" w14:textId="77777777" w:rsidR="00276816" w:rsidRPr="00910165" w:rsidRDefault="00276816" w:rsidP="005D0636">
      <w:pPr>
        <w:rPr>
          <w:color w:val="000000" w:themeColor="text1"/>
        </w:rPr>
      </w:pPr>
      <w:r w:rsidRPr="00910165">
        <w:rPr>
          <w:rFonts w:eastAsia="Times New Roman" w:cs="Times New Roman"/>
          <w:color w:val="000000" w:themeColor="text1"/>
          <w:shd w:val="clear" w:color="auto" w:fill="FFFFFF"/>
          <w:lang w:eastAsia="en-ZA"/>
        </w:rPr>
        <w:t>One of the key things the government is focusing on is to improve public transport, in particular our drive to move people from road to rail  to reduce the number of people who actually die."</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5" w:anchor=".WB9gIS197Z4#ixzz4PFTBWkh2" w:history="1">
        <w:r w:rsidRPr="00910165">
          <w:rPr>
            <w:rFonts w:eastAsia="Times New Roman" w:cs="Times New Roman"/>
            <w:color w:val="000000" w:themeColor="text1"/>
            <w:u w:val="single"/>
            <w:lang w:eastAsia="en-ZA"/>
          </w:rPr>
          <w:t>http://www.southafrica.info/business/economy/infrastructure/new-trains-16115.htm#.WB9gIS197Z4#ixzz4PFTBWkh2</w:t>
        </w:r>
      </w:hyperlink>
    </w:p>
    <w:p w14:paraId="5E5C966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May 2015</w:t>
      </w:r>
    </w:p>
    <w:p w14:paraId="21034AC2"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Cape Town International Airport is set for an overhaul with the upgrading of its domestic and international terminals planned for the airport, , forming the bulk of ACSA’s R7.7bn expansion plans.</w:t>
      </w:r>
    </w:p>
    <w:p w14:paraId="1657BDAF"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Airports Company South Africa (Acsa) said the developments were aimed at improving South Africa's airports, set to be completed over the next three years.</w:t>
      </w:r>
    </w:p>
    <w:p w14:paraId="3F14A7CF"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lastRenderedPageBreak/>
        <w:br/>
        <w:t>Read more: </w:t>
      </w:r>
      <w:hyperlink r:id="rId106" w:anchor=".WB9dvy197Z4#ixzz4PFR3eJ21" w:history="1">
        <w:r w:rsidRPr="00910165">
          <w:rPr>
            <w:rFonts w:eastAsia="Times New Roman" w:cs="Times New Roman"/>
            <w:color w:val="000000" w:themeColor="text1"/>
            <w:u w:val="single"/>
            <w:lang w:eastAsia="en-ZA"/>
          </w:rPr>
          <w:t>http://www.southafrica.info/business/economy/infrastructure/acsa-110515.htm#.WB9dvy197Z4#ixzz4PFR3eJ21</w:t>
        </w:r>
      </w:hyperlink>
    </w:p>
    <w:p w14:paraId="167683BF" w14:textId="77777777" w:rsidR="00276816" w:rsidRPr="00910165" w:rsidRDefault="00276816" w:rsidP="005D0636">
      <w:pPr>
        <w:rPr>
          <w:color w:val="000000" w:themeColor="text1"/>
        </w:rPr>
      </w:pPr>
    </w:p>
    <w:p w14:paraId="5BA8FE2B" w14:textId="77777777" w:rsidR="00276816" w:rsidRPr="00910165" w:rsidRDefault="00276816" w:rsidP="00E22E04">
      <w:pPr>
        <w:pStyle w:val="ListParagraph"/>
        <w:numPr>
          <w:ilvl w:val="0"/>
          <w:numId w:val="87"/>
        </w:numPr>
        <w:spacing w:after="0"/>
        <w:jc w:val="center"/>
        <w:rPr>
          <w:b/>
          <w:color w:val="000000" w:themeColor="text1"/>
        </w:rPr>
      </w:pPr>
      <w:r w:rsidRPr="00910165">
        <w:rPr>
          <w:b/>
          <w:color w:val="000000" w:themeColor="text1"/>
        </w:rPr>
        <w:t xml:space="preserve"> Energy</w:t>
      </w:r>
    </w:p>
    <w:p w14:paraId="7D2B91E8" w14:textId="77777777" w:rsidR="00276816" w:rsidRPr="00910165" w:rsidRDefault="00276816" w:rsidP="005D0636">
      <w:pPr>
        <w:spacing w:after="0"/>
        <w:rPr>
          <w:rFonts w:eastAsia="Times New Roman" w:cs="Times New Roman"/>
          <w:i/>
          <w:iCs/>
          <w:color w:val="000000" w:themeColor="text1"/>
          <w:lang w:eastAsia="en-ZA"/>
        </w:rPr>
      </w:pPr>
      <w:r w:rsidRPr="00910165">
        <w:rPr>
          <w:color w:val="000000" w:themeColor="text1"/>
        </w:rPr>
        <w:br/>
      </w:r>
    </w:p>
    <w:p w14:paraId="0B896CC4" w14:textId="77777777" w:rsidR="00276816" w:rsidRPr="00910165" w:rsidRDefault="00276816" w:rsidP="005D0636">
      <w:pPr>
        <w:rPr>
          <w:rFonts w:eastAsia="Times New Roman" w:cs="Times New Roman"/>
          <w:color w:val="000000" w:themeColor="text1"/>
          <w:lang w:eastAsia="en-ZA"/>
        </w:rPr>
      </w:pPr>
    </w:p>
    <w:p w14:paraId="321E5BDE" w14:textId="77777777" w:rsidR="00276816" w:rsidRPr="00910165" w:rsidRDefault="00276816" w:rsidP="005D0636">
      <w:pPr>
        <w:spacing w:after="0"/>
        <w:rPr>
          <w:rFonts w:eastAsia="Times New Roman" w:cs="Times New Roman"/>
          <w:i/>
          <w:iCs/>
          <w:color w:val="000000" w:themeColor="text1"/>
          <w:lang w:eastAsia="en-ZA"/>
        </w:rPr>
      </w:pPr>
      <w:r w:rsidRPr="00910165">
        <w:rPr>
          <w:rFonts w:eastAsia="Times New Roman" w:cs="Times New Roman"/>
          <w:i/>
          <w:iCs/>
          <w:color w:val="000000" w:themeColor="text1"/>
          <w:lang w:eastAsia="en-ZA"/>
        </w:rPr>
        <w:t>December 2014</w:t>
      </w:r>
    </w:p>
    <w:p w14:paraId="51B7241F" w14:textId="77777777" w:rsidR="00276816" w:rsidRPr="00910165" w:rsidRDefault="00276816" w:rsidP="005D0636">
      <w:pPr>
        <w:spacing w:after="0"/>
        <w:rPr>
          <w:rFonts w:eastAsia="Times New Roman" w:cs="Times New Roman"/>
          <w:color w:val="000000" w:themeColor="text1"/>
          <w:lang w:eastAsia="en-ZA"/>
        </w:rPr>
      </w:pPr>
    </w:p>
    <w:p w14:paraId="79F1963F"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There is a five-point plan to address South Africa's electricity challenges following Cabinet concerns about the disruptive effects of the power outages on the daily lives of citizens and their impact on households and businesses.</w:t>
      </w:r>
    </w:p>
    <w:p w14:paraId="441DD8AF"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 xml:space="preserve">"The lack of sufficient capacity to meet the country's energy needs remains a challenge and all attempts are being made to ensure that we overcome the tight energy situation," </w:t>
      </w:r>
    </w:p>
    <w:p w14:paraId="480E9DB2" w14:textId="77777777" w:rsidR="00276816" w:rsidRPr="00910165" w:rsidRDefault="00276816" w:rsidP="005D0636">
      <w:pPr>
        <w:spacing w:after="0" w:line="570" w:lineRule="atLeast"/>
        <w:outlineLvl w:val="3"/>
        <w:rPr>
          <w:rFonts w:eastAsia="Times New Roman" w:cs="Times New Roman"/>
          <w:color w:val="000000" w:themeColor="text1"/>
          <w:lang w:eastAsia="en-ZA"/>
        </w:rPr>
      </w:pPr>
    </w:p>
    <w:p w14:paraId="73C4939F" w14:textId="77777777" w:rsidR="00276816" w:rsidRPr="00910165" w:rsidRDefault="00276816" w:rsidP="005D0636">
      <w:pPr>
        <w:spacing w:after="0" w:line="570" w:lineRule="atLeast"/>
        <w:outlineLvl w:val="3"/>
        <w:rPr>
          <w:rFonts w:eastAsia="Times New Roman" w:cs="Times New Roman"/>
          <w:color w:val="000000" w:themeColor="text1"/>
          <w:lang w:eastAsia="en-ZA"/>
        </w:rPr>
      </w:pPr>
      <w:r w:rsidRPr="00910165">
        <w:rPr>
          <w:rFonts w:eastAsia="Times New Roman" w:cs="Times New Roman"/>
          <w:color w:val="000000" w:themeColor="text1"/>
          <w:lang w:eastAsia="en-ZA"/>
        </w:rPr>
        <w:t>Five-point plan</w:t>
      </w:r>
    </w:p>
    <w:p w14:paraId="5760326C"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The plan covers:</w:t>
      </w:r>
    </w:p>
    <w:p w14:paraId="207B3639"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Harnessing </w:t>
      </w:r>
      <w:r w:rsidRPr="00910165">
        <w:rPr>
          <w:rFonts w:eastAsia="Times New Roman" w:cs="Times New Roman"/>
          <w:i/>
          <w:color w:val="000000" w:themeColor="text1"/>
          <w:lang w:eastAsia="en-ZA"/>
        </w:rPr>
        <w:t>cogeneration</w:t>
      </w:r>
      <w:r w:rsidRPr="00910165">
        <w:rPr>
          <w:rFonts w:eastAsia="Times New Roman" w:cs="Times New Roman"/>
          <w:color w:val="000000" w:themeColor="text1"/>
          <w:lang w:eastAsia="en-ZA"/>
        </w:rPr>
        <w:t xml:space="preserve"> opportunities through the extension of existing contracts with the private sector;</w:t>
      </w:r>
    </w:p>
    <w:p w14:paraId="31DBEC25"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Accelerating the programme for substitution of </w:t>
      </w:r>
      <w:r w:rsidRPr="00910165">
        <w:rPr>
          <w:rFonts w:eastAsia="Times New Roman" w:cs="Times New Roman"/>
          <w:i/>
          <w:color w:val="000000" w:themeColor="text1"/>
          <w:lang w:eastAsia="en-ZA"/>
        </w:rPr>
        <w:t xml:space="preserve">diesel </w:t>
      </w:r>
      <w:r w:rsidRPr="00910165">
        <w:rPr>
          <w:rFonts w:eastAsia="Times New Roman" w:cs="Times New Roman"/>
          <w:color w:val="000000" w:themeColor="text1"/>
          <w:lang w:eastAsia="en-ZA"/>
        </w:rPr>
        <w:t xml:space="preserve">with </w:t>
      </w:r>
      <w:r w:rsidRPr="00910165">
        <w:rPr>
          <w:rFonts w:eastAsia="Times New Roman" w:cs="Times New Roman"/>
          <w:i/>
          <w:color w:val="000000" w:themeColor="text1"/>
          <w:lang w:eastAsia="en-ZA"/>
        </w:rPr>
        <w:t>gas</w:t>
      </w:r>
      <w:r w:rsidRPr="00910165">
        <w:rPr>
          <w:rFonts w:eastAsia="Times New Roman" w:cs="Times New Roman"/>
          <w:color w:val="000000" w:themeColor="text1"/>
          <w:lang w:eastAsia="en-ZA"/>
        </w:rPr>
        <w:t xml:space="preserve"> to fire up the diesel power plants;</w:t>
      </w:r>
    </w:p>
    <w:p w14:paraId="5CFF0D33"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Launching a coal-independent power producer programme; and,</w:t>
      </w:r>
    </w:p>
    <w:p w14:paraId="3FAA3B7D" w14:textId="77777777" w:rsidR="00276816" w:rsidRPr="00910165" w:rsidRDefault="00276816" w:rsidP="00E22E04">
      <w:pPr>
        <w:numPr>
          <w:ilvl w:val="0"/>
          <w:numId w:val="82"/>
        </w:numPr>
        <w:spacing w:after="0"/>
        <w:ind w:left="375"/>
        <w:rPr>
          <w:rFonts w:eastAsia="Times New Roman" w:cs="Times New Roman"/>
          <w:color w:val="000000" w:themeColor="text1"/>
          <w:lang w:eastAsia="en-ZA"/>
        </w:rPr>
      </w:pPr>
      <w:r w:rsidRPr="00910165">
        <w:rPr>
          <w:rFonts w:eastAsia="Times New Roman" w:cs="Times New Roman"/>
          <w:color w:val="000000" w:themeColor="text1"/>
          <w:lang w:eastAsia="en-ZA"/>
        </w:rPr>
        <w:t xml:space="preserve">Managing demand through specific interventions within residential dwellings, public and commercial buildings and municipalities through </w:t>
      </w:r>
      <w:r w:rsidRPr="00910165">
        <w:rPr>
          <w:rFonts w:eastAsia="Times New Roman" w:cs="Times New Roman"/>
          <w:i/>
          <w:color w:val="000000" w:themeColor="text1"/>
          <w:lang w:eastAsia="en-ZA"/>
        </w:rPr>
        <w:t>energy efficient technologies</w:t>
      </w:r>
      <w:r w:rsidRPr="00910165">
        <w:rPr>
          <w:rFonts w:eastAsia="Times New Roman" w:cs="Times New Roman"/>
          <w:color w:val="000000" w:themeColor="text1"/>
          <w:lang w:eastAsia="en-ZA"/>
        </w:rPr>
        <w:t>.</w:t>
      </w:r>
    </w:p>
    <w:p w14:paraId="00B8FBB6"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To meet the country's future energy requirements, the government is implementing an energy mix comprising coal, solar, wind, hydro, gas and nuclear energy. In future biomass, wind power, solar power and hydro power will contribute to the grid.</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7" w:anchor=".WB9lVy197Z4#ixzz4PFZ3jE3e" w:history="1">
        <w:r w:rsidRPr="00910165">
          <w:rPr>
            <w:rFonts w:eastAsia="Times New Roman" w:cs="Times New Roman"/>
            <w:color w:val="000000" w:themeColor="text1"/>
            <w:u w:val="single"/>
            <w:lang w:eastAsia="en-ZA"/>
          </w:rPr>
          <w:t>http://www.southafrica.info/business/economy/infrastructure/electricity-plans-121214.htm#.WB9lVy197Z4#ixzz4PFZ3jE3e</w:t>
        </w:r>
      </w:hyperlink>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r>
    </w:p>
    <w:p w14:paraId="539D2BA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December 2014</w:t>
      </w:r>
    </w:p>
    <w:p w14:paraId="4FA0FB97"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Financial data  indicates intensive investment in infrastructure by players in the electricity, gas and water supply industry. </w:t>
      </w:r>
      <w:r w:rsidRPr="00910165">
        <w:rPr>
          <w:rFonts w:eastAsia="Times New Roman" w:cs="Times New Roman"/>
          <w:color w:val="000000" w:themeColor="text1"/>
          <w:lang w:eastAsia="en-ZA"/>
        </w:rPr>
        <w:t xml:space="preserve">It </w:t>
      </w:r>
      <w:r w:rsidRPr="00910165">
        <w:rPr>
          <w:rFonts w:eastAsia="Times New Roman" w:cs="Times New Roman"/>
          <w:color w:val="000000" w:themeColor="text1"/>
          <w:shd w:val="clear" w:color="auto" w:fill="FFFFFF"/>
          <w:lang w:eastAsia="en-ZA"/>
        </w:rPr>
        <w:t xml:space="preserve">rose by </w:t>
      </w:r>
      <w:r w:rsidRPr="00910165">
        <w:rPr>
          <w:rFonts w:eastAsia="Times New Roman" w:cs="Times New Roman"/>
          <w:i/>
          <w:color w:val="000000" w:themeColor="text1"/>
          <w:shd w:val="clear" w:color="auto" w:fill="FFFFFF"/>
          <w:lang w:eastAsia="en-ZA"/>
        </w:rPr>
        <w:t>R13- billion</w:t>
      </w:r>
      <w:r w:rsidRPr="00910165">
        <w:rPr>
          <w:rFonts w:eastAsia="Times New Roman" w:cs="Times New Roman"/>
          <w:color w:val="000000" w:themeColor="text1"/>
          <w:shd w:val="clear" w:color="auto" w:fill="FFFFFF"/>
          <w:lang w:eastAsia="en-ZA"/>
        </w:rPr>
        <w:t xml:space="preserve"> in 2014 to </w:t>
      </w:r>
      <w:r w:rsidRPr="00910165">
        <w:rPr>
          <w:rFonts w:eastAsia="Times New Roman" w:cs="Times New Roman"/>
          <w:i/>
          <w:color w:val="000000" w:themeColor="text1"/>
          <w:shd w:val="clear" w:color="auto" w:fill="FFFFFF"/>
          <w:lang w:eastAsia="en-ZA"/>
        </w:rPr>
        <w:t>R24 billion</w:t>
      </w:r>
      <w:r w:rsidRPr="00910165">
        <w:rPr>
          <w:rFonts w:eastAsia="Times New Roman" w:cs="Times New Roman"/>
          <w:color w:val="000000" w:themeColor="text1"/>
          <w:shd w:val="clear" w:color="auto" w:fill="FFFFFF"/>
          <w:lang w:eastAsia="en-ZA"/>
        </w:rPr>
        <w:t xml:space="preserve"> in 2014 </w:t>
      </w:r>
    </w:p>
    <w:p w14:paraId="6DE0A532"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Capital expenditure is for plant, machinery and equipment. </w:t>
      </w:r>
    </w:p>
    <w:p w14:paraId="5E2E6B18" w14:textId="77777777" w:rsidR="00276816" w:rsidRPr="00910165" w:rsidRDefault="00276816" w:rsidP="005D0636">
      <w:pPr>
        <w:spacing w:after="0"/>
        <w:rPr>
          <w:b/>
          <w:color w:val="000000" w:themeColor="text1"/>
        </w:rPr>
      </w:pPr>
    </w:p>
    <w:p w14:paraId="35CF6258"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i/>
          <w:iCs/>
          <w:color w:val="000000" w:themeColor="text1"/>
          <w:lang w:eastAsia="en-ZA"/>
        </w:rPr>
        <w:t>March 2015</w:t>
      </w:r>
    </w:p>
    <w:p w14:paraId="6FFC8FA6"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w:t>
      </w:r>
    </w:p>
    <w:p w14:paraId="471FD0A9"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"Eskom announced that first power was produced out of Medupi's Unit 6, making it the first of Medupi power station's six units to be synchronised," Eskom said.</w:t>
      </w:r>
    </w:p>
    <w:p w14:paraId="2A94B8E4"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Synchronisation, is connection  to the national power grid in such a way that its power is aligned with all the other generators to generate and deliver electricity into the national power grid.</w:t>
      </w:r>
    </w:p>
    <w:p w14:paraId="2685BFF9" w14:textId="77777777" w:rsidR="00276816" w:rsidRPr="00910165" w:rsidRDefault="00276816" w:rsidP="005D0636">
      <w:pPr>
        <w:rPr>
          <w:color w:val="000000" w:themeColor="text1"/>
        </w:rPr>
      </w:pPr>
      <w:r w:rsidRPr="00910165">
        <w:rPr>
          <w:rFonts w:eastAsia="Times New Roman" w:cs="Times New Roman"/>
          <w:color w:val="000000" w:themeColor="text1"/>
          <w:shd w:val="clear" w:color="auto" w:fill="FFFFFF"/>
          <w:lang w:eastAsia="en-ZA"/>
        </w:rPr>
        <w:t>This is the final stage marking an exciting milestone towards full commercial power of the plant located in Limpopo.</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lastRenderedPageBreak/>
        <w:br/>
        <w:t>Source : </w:t>
      </w:r>
      <w:hyperlink r:id="rId108" w:anchor=".WB9f0C197Z4#ixzz4PFSrdw9S" w:history="1">
        <w:r w:rsidRPr="00910165">
          <w:rPr>
            <w:rFonts w:eastAsia="Times New Roman" w:cs="Times New Roman"/>
            <w:color w:val="000000" w:themeColor="text1"/>
            <w:u w:val="single"/>
            <w:lang w:eastAsia="en-ZA"/>
          </w:rPr>
          <w:t>http://www.southafrica.info/news/medupi-030315.htm#.WB9f0C197Z4#ixzz4PFSrdw9S</w:t>
        </w:r>
      </w:hyperlink>
    </w:p>
    <w:p w14:paraId="74226F52"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t>April 2015</w:t>
      </w:r>
    </w:p>
    <w:p w14:paraId="6815A202" w14:textId="77777777" w:rsidR="00276816" w:rsidRPr="00910165" w:rsidRDefault="00276816" w:rsidP="005D0636">
      <w:pPr>
        <w:rPr>
          <w:color w:val="000000" w:themeColor="text1"/>
          <w:shd w:val="clear" w:color="auto" w:fill="FFFFFF"/>
        </w:rPr>
      </w:pPr>
      <w:r w:rsidRPr="00910165">
        <w:rPr>
          <w:color w:val="000000" w:themeColor="text1"/>
          <w:shd w:val="clear" w:color="auto" w:fill="FFFFFF"/>
        </w:rPr>
        <w:t>Kathu solar thermal plant is  the latest solar plant to be constructed in sunny Northern Cape.</w:t>
      </w:r>
    </w:p>
    <w:p w14:paraId="20F5256F" w14:textId="77777777" w:rsidR="00276816" w:rsidRPr="00910165" w:rsidRDefault="00276816" w:rsidP="005D0636">
      <w:pPr>
        <w:spacing w:after="0"/>
        <w:rPr>
          <w:rFonts w:eastAsia="Times New Roman" w:cs="Times New Roman"/>
          <w:color w:val="000000" w:themeColor="text1"/>
          <w:shd w:val="clear" w:color="auto" w:fill="FFFFFF"/>
          <w:lang w:eastAsia="en-ZA"/>
        </w:rPr>
      </w:pPr>
      <w:r w:rsidRPr="00910165">
        <w:rPr>
          <w:rFonts w:eastAsia="Times New Roman" w:cs="Times New Roman"/>
          <w:color w:val="000000" w:themeColor="text1"/>
          <w:shd w:val="clear" w:color="auto" w:fill="FFFFFF"/>
          <w:lang w:eastAsia="en-ZA"/>
        </w:rPr>
        <w:t>Kathu is a 100MW plant with troughs located in the town of Kathu, near Upington, in Northern Cape Province, begins operations in 2018 and will be able to supply electricity to 80 000 homes.</w:t>
      </w:r>
    </w:p>
    <w:p w14:paraId="77A9CCB7" w14:textId="77777777" w:rsidR="00276816" w:rsidRPr="00910165" w:rsidRDefault="00276816" w:rsidP="005D0636">
      <w:pPr>
        <w:rPr>
          <w:rFonts w:eastAsia="Times New Roman" w:cs="Times New Roman"/>
          <w:color w:val="000000" w:themeColor="text1"/>
          <w:u w:val="single"/>
          <w:lang w:eastAsia="en-ZA"/>
        </w:rPr>
      </w:pPr>
      <w:r w:rsidRPr="00910165">
        <w:rPr>
          <w:rFonts w:eastAsia="Times New Roman" w:cs="Times New Roman"/>
          <w:color w:val="000000" w:themeColor="text1"/>
          <w:shd w:val="clear" w:color="auto" w:fill="FFFFFF"/>
          <w:lang w:eastAsia="en-ZA"/>
        </w:rPr>
        <w:t>The building consortium will also use local suppliers, as the project is fully committed to contributing to the local community.</w:t>
      </w:r>
      <w:r w:rsidRPr="00910165">
        <w:rPr>
          <w:rFonts w:eastAsia="Times New Roman" w:cs="Times New Roman"/>
          <w:color w:val="000000" w:themeColor="text1"/>
          <w:lang w:eastAsia="en-ZA"/>
        </w:rPr>
        <w:br/>
      </w:r>
      <w:r w:rsidRPr="00910165">
        <w:rPr>
          <w:rFonts w:eastAsia="Times New Roman" w:cs="Times New Roman"/>
          <w:color w:val="000000" w:themeColor="text1"/>
          <w:lang w:eastAsia="en-ZA"/>
        </w:rPr>
        <w:br/>
        <w:t>Read more: </w:t>
      </w:r>
      <w:hyperlink r:id="rId109" w:anchor=".WB9eyi197Z4#ixzz4PFS2vwya" w:history="1">
        <w:r w:rsidRPr="00910165">
          <w:rPr>
            <w:rFonts w:eastAsia="Times New Roman" w:cs="Times New Roman"/>
            <w:color w:val="000000" w:themeColor="text1"/>
            <w:u w:val="single"/>
            <w:lang w:eastAsia="en-ZA"/>
          </w:rPr>
          <w:t>http://www.southafrica.info/business/economy/infrastructure/kathu-builders-100415.htm#.WB9eyi197Z4#ixzz4PFS2vwya</w:t>
        </w:r>
      </w:hyperlink>
    </w:p>
    <w:p w14:paraId="481F8DED" w14:textId="77777777" w:rsidR="00276816" w:rsidRPr="00910165" w:rsidRDefault="00276816" w:rsidP="005D0636">
      <w:pPr>
        <w:rPr>
          <w:rFonts w:eastAsia="Times New Roman" w:cs="Times New Roman"/>
          <w:color w:val="000000" w:themeColor="text1"/>
          <w:lang w:eastAsia="en-ZA"/>
        </w:rPr>
      </w:pPr>
      <w:r w:rsidRPr="00910165">
        <w:rPr>
          <w:color w:val="000000" w:themeColor="text1"/>
        </w:rPr>
        <w:br/>
      </w:r>
      <w:r w:rsidRPr="00910165">
        <w:rPr>
          <w:rFonts w:eastAsia="Times New Roman" w:cs="Times New Roman"/>
          <w:color w:val="000000" w:themeColor="text1"/>
          <w:lang w:eastAsia="en-ZA"/>
        </w:rPr>
        <w:t>April 2015</w:t>
      </w:r>
    </w:p>
    <w:p w14:paraId="7D94AA44"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Eskom's Sere Wind Farm near Vredendal in the Western Cape has achieved its full commercial operational capacity of 100 megawatts (MW).</w:t>
      </w:r>
    </w:p>
    <w:p w14:paraId="4B54E57E"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It achieved full capacity on 31 March, in line with the commitments by Eskom in terms of both time and cost.</w:t>
      </w:r>
    </w:p>
    <w:p w14:paraId="12F4F71B"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Sere is Eskom's first large-scale renewable energy project and forms part of our commitment to renewable energy.</w:t>
      </w:r>
    </w:p>
    <w:p w14:paraId="5AB8829A"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 xml:space="preserve">"The Sere plant adds 100MW to the national power grid and will save nearly six million tons of greenhouse gas emissions over its 20 years expected operating life, </w:t>
      </w:r>
    </w:p>
    <w:p w14:paraId="737725D5" w14:textId="77777777" w:rsidR="00276816" w:rsidRPr="00910165" w:rsidRDefault="00276816" w:rsidP="005D0636">
      <w:pPr>
        <w:spacing w:after="0"/>
        <w:rPr>
          <w:rFonts w:eastAsia="Times New Roman" w:cs="Times New Roman"/>
          <w:color w:val="000000" w:themeColor="text1"/>
          <w:lang w:eastAsia="en-ZA"/>
        </w:rPr>
      </w:pPr>
      <w:r w:rsidRPr="00910165">
        <w:rPr>
          <w:rFonts w:eastAsia="Times New Roman" w:cs="Times New Roman"/>
          <w:color w:val="000000" w:themeColor="text1"/>
          <w:shd w:val="clear" w:color="auto" w:fill="FFFFFF"/>
          <w:lang w:eastAsia="en-ZA"/>
        </w:rPr>
        <w:t>All 46 wind turbines had been erected and energised and the construction of the Skaapvlei substation has been completed.</w:t>
      </w:r>
    </w:p>
    <w:p w14:paraId="3CF35F0E" w14:textId="77777777" w:rsidR="00276816" w:rsidRPr="00910165" w:rsidRDefault="00276816" w:rsidP="005D0636">
      <w:pPr>
        <w:rPr>
          <w:rFonts w:eastAsia="Times New Roman" w:cs="Times New Roman"/>
          <w:color w:val="000000" w:themeColor="text1"/>
          <w:lang w:eastAsia="en-ZA"/>
        </w:rPr>
      </w:pPr>
      <w:r w:rsidRPr="00910165">
        <w:rPr>
          <w:rFonts w:eastAsia="Times New Roman" w:cs="Times New Roman"/>
          <w:color w:val="000000" w:themeColor="text1"/>
          <w:lang w:eastAsia="en-ZA"/>
        </w:rPr>
        <w:br/>
        <w:t>Read more: </w:t>
      </w:r>
      <w:hyperlink r:id="rId110" w:anchor=".WB9eai197Z4#ixzz4PFRS2zSc" w:history="1">
        <w:r w:rsidRPr="00910165">
          <w:rPr>
            <w:rFonts w:eastAsia="Times New Roman" w:cs="Times New Roman"/>
            <w:color w:val="000000" w:themeColor="text1"/>
            <w:u w:val="single"/>
            <w:lang w:eastAsia="en-ZA"/>
          </w:rPr>
          <w:t>http://www.southafrica.info/business/economy/infrastructure/sere-210415.htm#.WB9eai197Z4#ixzz4PFRS2zSc</w:t>
        </w:r>
      </w:hyperlink>
    </w:p>
    <w:p w14:paraId="5F926D88" w14:textId="77777777" w:rsidR="00276816" w:rsidRPr="00910165" w:rsidRDefault="00276816" w:rsidP="005D0636">
      <w:pPr>
        <w:rPr>
          <w:b/>
          <w:color w:val="000000" w:themeColor="text1"/>
        </w:rPr>
      </w:pPr>
    </w:p>
    <w:p w14:paraId="0F80E542" w14:textId="77777777" w:rsidR="00276816" w:rsidRPr="00910165" w:rsidRDefault="00276816" w:rsidP="005D0636">
      <w:pPr>
        <w:rPr>
          <w:color w:val="000000" w:themeColor="text1"/>
        </w:rPr>
      </w:pPr>
      <w:r w:rsidRPr="00910165">
        <w:rPr>
          <w:color w:val="000000" w:themeColor="text1"/>
        </w:rPr>
        <w:t>Yvette:</w:t>
      </w:r>
    </w:p>
    <w:p w14:paraId="5EE7C933" w14:textId="77777777" w:rsidR="00276816" w:rsidRPr="00910165" w:rsidRDefault="00276816" w:rsidP="005D0636">
      <w:pPr>
        <w:rPr>
          <w:color w:val="000000" w:themeColor="text1"/>
        </w:rPr>
      </w:pPr>
      <w:r w:rsidRPr="00910165">
        <w:rPr>
          <w:color w:val="000000" w:themeColor="text1"/>
        </w:rPr>
        <w:t xml:space="preserve">Nice change to the rather bulky question which I had included. These case studies  are probably the only exposure most of the students have to the reality of the situation, with most of them relying on the text only. </w:t>
      </w:r>
    </w:p>
    <w:p w14:paraId="7D1E9A84" w14:textId="77777777" w:rsidR="00276816" w:rsidRPr="00910165" w:rsidRDefault="00276816" w:rsidP="005D0636">
      <w:pPr>
        <w:rPr>
          <w:color w:val="000000" w:themeColor="text1"/>
        </w:rPr>
      </w:pPr>
      <w:r w:rsidRPr="00910165">
        <w:rPr>
          <w:color w:val="000000" w:themeColor="text1"/>
        </w:rPr>
        <w:t xml:space="preserve">Unfortunately this subject relies a lot on this type of material and learners need to understand this early. Updates are necessary but they will also become outdated in a few years. Learners need to know how to access this type of information for themselves. </w:t>
      </w:r>
    </w:p>
    <w:p w14:paraId="1A1AB6DC" w14:textId="77777777" w:rsidR="00276816" w:rsidRPr="00910165" w:rsidRDefault="00276816" w:rsidP="005D0636">
      <w:pPr>
        <w:rPr>
          <w:color w:val="000000" w:themeColor="text1"/>
        </w:rPr>
      </w:pPr>
      <w:r w:rsidRPr="00910165">
        <w:rPr>
          <w:color w:val="000000" w:themeColor="text1"/>
        </w:rPr>
        <w:t xml:space="preserve">Roop. </w:t>
      </w:r>
    </w:p>
    <w:p w14:paraId="0DE5E7F9" w14:textId="77777777" w:rsidR="00276816" w:rsidRPr="00910165" w:rsidRDefault="00276816" w:rsidP="005D0636">
      <w:pPr>
        <w:rPr>
          <w:b/>
          <w:color w:val="000000" w:themeColor="text1"/>
        </w:rPr>
      </w:pPr>
      <w:r w:rsidRPr="00910165">
        <w:rPr>
          <w:b/>
          <w:color w:val="000000" w:themeColor="text1"/>
        </w:rPr>
        <w:t>SOLUTIONS to new exercises</w:t>
      </w:r>
    </w:p>
    <w:p w14:paraId="4800EAF6" w14:textId="77777777" w:rsidR="00276816" w:rsidRPr="00910165" w:rsidRDefault="00276816" w:rsidP="005D0636">
      <w:pPr>
        <w:rPr>
          <w:b/>
          <w:color w:val="000000" w:themeColor="text1"/>
          <w:sz w:val="28"/>
          <w:szCs w:val="28"/>
        </w:rPr>
      </w:pPr>
      <w:r w:rsidRPr="00910165">
        <w:rPr>
          <w:b/>
          <w:color w:val="000000" w:themeColor="text1"/>
          <w:sz w:val="28"/>
          <w:szCs w:val="28"/>
        </w:rPr>
        <w:t xml:space="preserve">Activity  1.17 : Economic Sector Classification  </w:t>
      </w:r>
    </w:p>
    <w:p w14:paraId="6642BF59" w14:textId="77777777" w:rsidR="00276816" w:rsidRPr="00910165" w:rsidRDefault="00276816" w:rsidP="005D0636">
      <w:pPr>
        <w:rPr>
          <w:b/>
          <w:color w:val="000000" w:themeColor="text1"/>
        </w:rPr>
      </w:pPr>
      <w:r w:rsidRPr="00910165">
        <w:rPr>
          <w:b/>
          <w:color w:val="000000" w:themeColor="text1"/>
        </w:rPr>
        <w:t>What you will do:</w:t>
      </w:r>
    </w:p>
    <w:p w14:paraId="29B3AD53" w14:textId="77777777" w:rsidR="00276816" w:rsidRPr="00910165" w:rsidRDefault="00276816" w:rsidP="005D0636">
      <w:pPr>
        <w:rPr>
          <w:b/>
          <w:color w:val="000000" w:themeColor="text1"/>
        </w:rPr>
      </w:pPr>
      <w:r w:rsidRPr="00910165">
        <w:rPr>
          <w:b/>
          <w:color w:val="000000" w:themeColor="text1"/>
        </w:rPr>
        <w:t>From the grid, find key words and examples from each of the different sectors and fit into the correct categories in the table below:</w:t>
      </w:r>
    </w:p>
    <w:tbl>
      <w:tblPr>
        <w:tblStyle w:val="TableGrid"/>
        <w:tblW w:w="0" w:type="auto"/>
        <w:jc w:val="center"/>
        <w:tblLook w:val="04A0" w:firstRow="1" w:lastRow="0" w:firstColumn="1" w:lastColumn="0" w:noHBand="0" w:noVBand="1"/>
      </w:tblPr>
      <w:tblGrid>
        <w:gridCol w:w="879"/>
        <w:gridCol w:w="879"/>
        <w:gridCol w:w="879"/>
        <w:gridCol w:w="879"/>
        <w:gridCol w:w="879"/>
        <w:gridCol w:w="879"/>
        <w:gridCol w:w="879"/>
        <w:gridCol w:w="879"/>
        <w:gridCol w:w="879"/>
        <w:gridCol w:w="879"/>
      </w:tblGrid>
      <w:tr w:rsidR="001F1B41" w:rsidRPr="00910165" w14:paraId="41C8CDEA" w14:textId="77777777" w:rsidTr="00276816">
        <w:trPr>
          <w:jc w:val="center"/>
        </w:trPr>
        <w:tc>
          <w:tcPr>
            <w:tcW w:w="879" w:type="dxa"/>
          </w:tcPr>
          <w:p w14:paraId="6D0D0385" w14:textId="77777777" w:rsidR="00276816" w:rsidRPr="00910165" w:rsidRDefault="00276816" w:rsidP="005D0636">
            <w:pPr>
              <w:jc w:val="center"/>
              <w:rPr>
                <w:b/>
                <w:color w:val="000000" w:themeColor="text1"/>
              </w:rPr>
            </w:pPr>
            <w:r w:rsidRPr="00910165">
              <w:rPr>
                <w:b/>
                <w:noProof/>
                <w:color w:val="000000" w:themeColor="text1"/>
                <w:lang w:eastAsia="en-ZA"/>
              </w:rPr>
              <w:lastRenderedPageBreak/>
              <mc:AlternateContent>
                <mc:Choice Requires="wps">
                  <w:drawing>
                    <wp:anchor distT="0" distB="0" distL="114300" distR="114300" simplePos="0" relativeHeight="251696128" behindDoc="0" locked="0" layoutInCell="1" allowOverlap="1" wp14:anchorId="3C488845" wp14:editId="45A08E7E">
                      <wp:simplePos x="0" y="0"/>
                      <wp:positionH relativeFrom="column">
                        <wp:posOffset>79961</wp:posOffset>
                      </wp:positionH>
                      <wp:positionV relativeFrom="paragraph">
                        <wp:posOffset>-15484</wp:posOffset>
                      </wp:positionV>
                      <wp:extent cx="246185" cy="1582420"/>
                      <wp:effectExtent l="0" t="0" r="20955" b="17780"/>
                      <wp:wrapNone/>
                      <wp:docPr id="44" name="Oval 44"/>
                      <wp:cNvGraphicFramePr/>
                      <a:graphic xmlns:a="http://schemas.openxmlformats.org/drawingml/2006/main">
                        <a:graphicData uri="http://schemas.microsoft.com/office/word/2010/wordprocessingShape">
                          <wps:wsp>
                            <wps:cNvSpPr/>
                            <wps:spPr>
                              <a:xfrm>
                                <a:off x="0" y="0"/>
                                <a:ext cx="246185" cy="15824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27DADA" id="Oval 44" o:spid="_x0000_s1026" style="position:absolute;margin-left:6.3pt;margin-top:-1.2pt;width:19.4pt;height:124.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" filled="f" strokecolor="#243f60 [1604]" strokeweight="2pt"/>
                  </w:pict>
                </mc:Fallback>
              </mc:AlternateContent>
            </w:r>
            <w:r w:rsidRPr="00910165">
              <w:rPr>
                <w:b/>
                <w:noProof/>
                <w:color w:val="000000" w:themeColor="text1"/>
                <w:lang w:eastAsia="en-ZA"/>
              </w:rPr>
              <mc:AlternateContent>
                <mc:Choice Requires="wps">
                  <w:drawing>
                    <wp:anchor distT="0" distB="0" distL="114300" distR="114300" simplePos="0" relativeHeight="251705344" behindDoc="0" locked="0" layoutInCell="1" allowOverlap="1" wp14:anchorId="3B873FEE" wp14:editId="4EAC643A">
                      <wp:simplePos x="0" y="0"/>
                      <wp:positionH relativeFrom="column">
                        <wp:posOffset>71364</wp:posOffset>
                      </wp:positionH>
                      <wp:positionV relativeFrom="paragraph">
                        <wp:posOffset>-15143</wp:posOffset>
                      </wp:positionV>
                      <wp:extent cx="3675184" cy="202223"/>
                      <wp:effectExtent l="0" t="0" r="20955" b="26670"/>
                      <wp:wrapNone/>
                      <wp:docPr id="45" name="Oval 45"/>
                      <wp:cNvGraphicFramePr/>
                      <a:graphic xmlns:a="http://schemas.openxmlformats.org/drawingml/2006/main">
                        <a:graphicData uri="http://schemas.microsoft.com/office/word/2010/wordprocessingShape">
                          <wps:wsp>
                            <wps:cNvSpPr/>
                            <wps:spPr>
                              <a:xfrm>
                                <a:off x="0" y="0"/>
                                <a:ext cx="3675184" cy="2022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D9FBF8" id="Oval 45" o:spid="_x0000_s1026" style="position:absolute;margin-left:5.6pt;margin-top:-1.2pt;width:289.4pt;height:15.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" filled="f" strokecolor="#243f60 [1604]" strokeweight="2pt"/>
                  </w:pict>
                </mc:Fallback>
              </mc:AlternateContent>
            </w:r>
            <w:r w:rsidRPr="00910165">
              <w:rPr>
                <w:b/>
                <w:color w:val="000000" w:themeColor="text1"/>
              </w:rPr>
              <w:t>F</w:t>
            </w:r>
          </w:p>
        </w:tc>
        <w:tc>
          <w:tcPr>
            <w:tcW w:w="879" w:type="dxa"/>
          </w:tcPr>
          <w:p w14:paraId="274CF244"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4DF6D260"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10F18525" w14:textId="77777777" w:rsidR="00276816" w:rsidRPr="00910165" w:rsidRDefault="00276816" w:rsidP="005D0636">
            <w:pPr>
              <w:jc w:val="center"/>
              <w:rPr>
                <w:b/>
                <w:color w:val="000000" w:themeColor="text1"/>
              </w:rPr>
            </w:pPr>
            <w:r w:rsidRPr="00910165">
              <w:rPr>
                <w:b/>
                <w:color w:val="000000" w:themeColor="text1"/>
              </w:rPr>
              <w:t>M</w:t>
            </w:r>
          </w:p>
        </w:tc>
        <w:tc>
          <w:tcPr>
            <w:tcW w:w="879" w:type="dxa"/>
          </w:tcPr>
          <w:p w14:paraId="1C8D8EDF" w14:textId="77777777" w:rsidR="00276816" w:rsidRPr="00910165" w:rsidRDefault="00276816" w:rsidP="005D0636">
            <w:pPr>
              <w:jc w:val="center"/>
              <w:rPr>
                <w:b/>
                <w:color w:val="000000" w:themeColor="text1"/>
              </w:rPr>
            </w:pPr>
            <w:r w:rsidRPr="00910165">
              <w:rPr>
                <w:b/>
                <w:color w:val="000000" w:themeColor="text1"/>
              </w:rPr>
              <w:t>I</w:t>
            </w:r>
          </w:p>
        </w:tc>
        <w:tc>
          <w:tcPr>
            <w:tcW w:w="879" w:type="dxa"/>
          </w:tcPr>
          <w:p w14:paraId="7DAEBDDA" w14:textId="77777777" w:rsidR="00276816" w:rsidRPr="00910165" w:rsidRDefault="00276816" w:rsidP="005D0636">
            <w:pPr>
              <w:jc w:val="center"/>
              <w:rPr>
                <w:b/>
                <w:color w:val="000000" w:themeColor="text1"/>
              </w:rPr>
            </w:pPr>
            <w:r w:rsidRPr="00910165">
              <w:rPr>
                <w:b/>
                <w:color w:val="000000" w:themeColor="text1"/>
              </w:rPr>
              <w:t>N</w:t>
            </w:r>
          </w:p>
        </w:tc>
        <w:tc>
          <w:tcPr>
            <w:tcW w:w="879" w:type="dxa"/>
          </w:tcPr>
          <w:p w14:paraId="33B640EB"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6368" behindDoc="0" locked="0" layoutInCell="1" allowOverlap="1" wp14:anchorId="468DEBF2" wp14:editId="4DA18BD0">
                      <wp:simplePos x="0" y="0"/>
                      <wp:positionH relativeFrom="column">
                        <wp:posOffset>116205</wp:posOffset>
                      </wp:positionH>
                      <wp:positionV relativeFrom="paragraph">
                        <wp:posOffset>11235</wp:posOffset>
                      </wp:positionV>
                      <wp:extent cx="1899041" cy="246184"/>
                      <wp:effectExtent l="0" t="0" r="25400" b="20955"/>
                      <wp:wrapNone/>
                      <wp:docPr id="28" name="Oval 28"/>
                      <wp:cNvGraphicFramePr/>
                      <a:graphic xmlns:a="http://schemas.openxmlformats.org/drawingml/2006/main">
                        <a:graphicData uri="http://schemas.microsoft.com/office/word/2010/wordprocessingShape">
                          <wps:wsp>
                            <wps:cNvSpPr/>
                            <wps:spPr>
                              <a:xfrm>
                                <a:off x="0" y="0"/>
                                <a:ext cx="1899041" cy="2461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E887F3" id="Oval 28" o:spid="_x0000_s1026" style="position:absolute;margin-left:9.15pt;margin-top:.9pt;width:149.55pt;height:19.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" filled="f" strokecolor="#243f60 [1604]" strokeweight="2pt"/>
                  </w:pict>
                </mc:Fallback>
              </mc:AlternateContent>
            </w:r>
            <w:r w:rsidRPr="00910165">
              <w:rPr>
                <w:b/>
                <w:color w:val="000000" w:themeColor="text1"/>
              </w:rPr>
              <w:t>G</w:t>
            </w:r>
          </w:p>
        </w:tc>
        <w:tc>
          <w:tcPr>
            <w:tcW w:w="879" w:type="dxa"/>
          </w:tcPr>
          <w:p w14:paraId="71E5406C"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02E57343" w14:textId="77777777" w:rsidR="00276816" w:rsidRPr="00910165" w:rsidRDefault="00276816" w:rsidP="005D0636">
            <w:pPr>
              <w:jc w:val="center"/>
              <w:rPr>
                <w:b/>
                <w:color w:val="000000" w:themeColor="text1"/>
              </w:rPr>
            </w:pPr>
            <w:r w:rsidRPr="00910165">
              <w:rPr>
                <w:b/>
                <w:color w:val="000000" w:themeColor="text1"/>
              </w:rPr>
              <w:t>L</w:t>
            </w:r>
          </w:p>
        </w:tc>
        <w:tc>
          <w:tcPr>
            <w:tcW w:w="879" w:type="dxa"/>
          </w:tcPr>
          <w:p w14:paraId="378386EA" w14:textId="77777777" w:rsidR="00276816" w:rsidRPr="00910165" w:rsidRDefault="00276816" w:rsidP="005D0636">
            <w:pPr>
              <w:jc w:val="center"/>
              <w:rPr>
                <w:b/>
                <w:color w:val="000000" w:themeColor="text1"/>
              </w:rPr>
            </w:pPr>
            <w:r w:rsidRPr="00910165">
              <w:rPr>
                <w:b/>
                <w:color w:val="000000" w:themeColor="text1"/>
              </w:rPr>
              <w:t>D</w:t>
            </w:r>
          </w:p>
          <w:p w14:paraId="4BDB93FA" w14:textId="77777777" w:rsidR="00276816" w:rsidRPr="00910165" w:rsidRDefault="00276816" w:rsidP="005D0636">
            <w:pPr>
              <w:jc w:val="center"/>
              <w:rPr>
                <w:b/>
                <w:color w:val="000000" w:themeColor="text1"/>
              </w:rPr>
            </w:pPr>
          </w:p>
        </w:tc>
      </w:tr>
      <w:tr w:rsidR="001F1B41" w:rsidRPr="00910165" w14:paraId="63502E19" w14:textId="77777777" w:rsidTr="00276816">
        <w:trPr>
          <w:jc w:val="center"/>
        </w:trPr>
        <w:tc>
          <w:tcPr>
            <w:tcW w:w="879" w:type="dxa"/>
          </w:tcPr>
          <w:p w14:paraId="4F9059A8" w14:textId="77777777" w:rsidR="00276816" w:rsidRPr="00910165" w:rsidRDefault="00276816" w:rsidP="005D0636">
            <w:pPr>
              <w:jc w:val="center"/>
              <w:rPr>
                <w:b/>
                <w:color w:val="000000" w:themeColor="text1"/>
              </w:rPr>
            </w:pPr>
            <w:r w:rsidRPr="00910165">
              <w:rPr>
                <w:b/>
                <w:color w:val="000000" w:themeColor="text1"/>
              </w:rPr>
              <w:t>I</w:t>
            </w:r>
          </w:p>
        </w:tc>
        <w:tc>
          <w:tcPr>
            <w:tcW w:w="879" w:type="dxa"/>
          </w:tcPr>
          <w:p w14:paraId="6FCC5F17"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9440" behindDoc="0" locked="0" layoutInCell="1" allowOverlap="1" wp14:anchorId="497D8FCA" wp14:editId="7102216E">
                      <wp:simplePos x="0" y="0"/>
                      <wp:positionH relativeFrom="column">
                        <wp:posOffset>-565932</wp:posOffset>
                      </wp:positionH>
                      <wp:positionV relativeFrom="paragraph">
                        <wp:posOffset>41958</wp:posOffset>
                      </wp:positionV>
                      <wp:extent cx="1512277" cy="202223"/>
                      <wp:effectExtent l="0" t="0" r="12065" b="26670"/>
                      <wp:wrapNone/>
                      <wp:docPr id="29" name="Oval 29"/>
                      <wp:cNvGraphicFramePr/>
                      <a:graphic xmlns:a="http://schemas.openxmlformats.org/drawingml/2006/main">
                        <a:graphicData uri="http://schemas.microsoft.com/office/word/2010/wordprocessingShape">
                          <wps:wsp>
                            <wps:cNvSpPr/>
                            <wps:spPr>
                              <a:xfrm>
                                <a:off x="0" y="0"/>
                                <a:ext cx="1512277" cy="2022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FC04F3" id="Oval 29" o:spid="_x0000_s1026" style="position:absolute;margin-left:-44.55pt;margin-top:3.3pt;width:119.1pt;height:15.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" filled="f" strokecolor="#243f60 [1604]" strokeweight="2pt"/>
                  </w:pict>
                </mc:Fallback>
              </mc:AlternateContent>
            </w:r>
            <w:r w:rsidRPr="00910165">
              <w:rPr>
                <w:b/>
                <w:color w:val="000000" w:themeColor="text1"/>
              </w:rPr>
              <w:t>N</w:t>
            </w:r>
          </w:p>
        </w:tc>
        <w:tc>
          <w:tcPr>
            <w:tcW w:w="879" w:type="dxa"/>
          </w:tcPr>
          <w:p w14:paraId="0E68E620" w14:textId="77777777" w:rsidR="00276816" w:rsidRPr="00910165" w:rsidRDefault="00276816" w:rsidP="005D0636">
            <w:pPr>
              <w:jc w:val="center"/>
              <w:rPr>
                <w:b/>
                <w:color w:val="000000" w:themeColor="text1"/>
              </w:rPr>
            </w:pPr>
            <w:r w:rsidRPr="00910165">
              <w:rPr>
                <w:b/>
                <w:color w:val="000000" w:themeColor="text1"/>
              </w:rPr>
              <w:t>K</w:t>
            </w:r>
          </w:p>
        </w:tc>
        <w:tc>
          <w:tcPr>
            <w:tcW w:w="879" w:type="dxa"/>
          </w:tcPr>
          <w:p w14:paraId="69511B56"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6792978B"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4080" behindDoc="0" locked="0" layoutInCell="1" allowOverlap="1" wp14:anchorId="79C96C1F" wp14:editId="3F45E882">
                      <wp:simplePos x="0" y="0"/>
                      <wp:positionH relativeFrom="column">
                        <wp:posOffset>141605</wp:posOffset>
                      </wp:positionH>
                      <wp:positionV relativeFrom="paragraph">
                        <wp:posOffset>9378</wp:posOffset>
                      </wp:positionV>
                      <wp:extent cx="140677" cy="1608993"/>
                      <wp:effectExtent l="0" t="0" r="12065" b="10795"/>
                      <wp:wrapNone/>
                      <wp:docPr id="46" name="Oval 46"/>
                      <wp:cNvGraphicFramePr/>
                      <a:graphic xmlns:a="http://schemas.openxmlformats.org/drawingml/2006/main">
                        <a:graphicData uri="http://schemas.microsoft.com/office/word/2010/wordprocessingShape">
                          <wps:wsp>
                            <wps:cNvSpPr/>
                            <wps:spPr>
                              <a:xfrm>
                                <a:off x="0" y="0"/>
                                <a:ext cx="140677" cy="160899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FBAEC" id="Oval 46" o:spid="_x0000_s1026" style="position:absolute;margin-left:11.15pt;margin-top:.75pt;width:11.1pt;height:126.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" filled="f" strokecolor="#243f60 [1604]" strokeweight="2pt"/>
                  </w:pict>
                </mc:Fallback>
              </mc:AlternateContent>
            </w:r>
            <w:r w:rsidRPr="00910165">
              <w:rPr>
                <w:b/>
                <w:color w:val="000000" w:themeColor="text1"/>
              </w:rPr>
              <w:t>T</w:t>
            </w:r>
          </w:p>
        </w:tc>
        <w:tc>
          <w:tcPr>
            <w:tcW w:w="879" w:type="dxa"/>
          </w:tcPr>
          <w:p w14:paraId="7DCC9F83"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2E1053A3" w14:textId="77777777" w:rsidR="00276816" w:rsidRPr="00910165" w:rsidRDefault="00276816" w:rsidP="005D0636">
            <w:pPr>
              <w:jc w:val="center"/>
              <w:rPr>
                <w:b/>
                <w:color w:val="000000" w:themeColor="text1"/>
              </w:rPr>
            </w:pPr>
            <w:r w:rsidRPr="00910165">
              <w:rPr>
                <w:b/>
                <w:color w:val="000000" w:themeColor="text1"/>
              </w:rPr>
              <w:t>F</w:t>
            </w:r>
          </w:p>
        </w:tc>
        <w:tc>
          <w:tcPr>
            <w:tcW w:w="879" w:type="dxa"/>
          </w:tcPr>
          <w:p w14:paraId="43654F2F"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209B960B"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7392" behindDoc="0" locked="0" layoutInCell="1" allowOverlap="1" wp14:anchorId="77F597D1" wp14:editId="23CE2FE7">
                      <wp:simplePos x="0" y="0"/>
                      <wp:positionH relativeFrom="column">
                        <wp:posOffset>-1132010</wp:posOffset>
                      </wp:positionH>
                      <wp:positionV relativeFrom="paragraph">
                        <wp:posOffset>-10795</wp:posOffset>
                      </wp:positionV>
                      <wp:extent cx="2118946" cy="246087"/>
                      <wp:effectExtent l="0" t="0" r="15240" b="20955"/>
                      <wp:wrapNone/>
                      <wp:docPr id="47" name="Oval 47"/>
                      <wp:cNvGraphicFramePr/>
                      <a:graphic xmlns:a="http://schemas.openxmlformats.org/drawingml/2006/main">
                        <a:graphicData uri="http://schemas.microsoft.com/office/word/2010/wordprocessingShape">
                          <wps:wsp>
                            <wps:cNvSpPr/>
                            <wps:spPr>
                              <a:xfrm>
                                <a:off x="0" y="0"/>
                                <a:ext cx="2118946" cy="24608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B359A" id="Oval 47" o:spid="_x0000_s1026" style="position:absolute;margin-left:-89.15pt;margin-top:-.85pt;width:166.85pt;height:19.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" filled="f" strokecolor="#243f60 [1604]" strokeweight="2pt"/>
                  </w:pict>
                </mc:Fallback>
              </mc:AlternateContent>
            </w:r>
            <w:r w:rsidRPr="00910165">
              <w:rPr>
                <w:b/>
                <w:color w:val="000000" w:themeColor="text1"/>
              </w:rPr>
              <w:t>O</w:t>
            </w:r>
          </w:p>
        </w:tc>
        <w:tc>
          <w:tcPr>
            <w:tcW w:w="879" w:type="dxa"/>
          </w:tcPr>
          <w:p w14:paraId="0BD7E0EB" w14:textId="77777777" w:rsidR="00276816" w:rsidRPr="00910165" w:rsidRDefault="00276816" w:rsidP="005D0636">
            <w:pPr>
              <w:jc w:val="center"/>
              <w:rPr>
                <w:b/>
                <w:color w:val="000000" w:themeColor="text1"/>
              </w:rPr>
            </w:pPr>
            <w:r w:rsidRPr="00910165">
              <w:rPr>
                <w:b/>
                <w:color w:val="000000" w:themeColor="text1"/>
              </w:rPr>
              <w:t>D</w:t>
            </w:r>
          </w:p>
          <w:p w14:paraId="73DC3E55" w14:textId="77777777" w:rsidR="00276816" w:rsidRPr="00910165" w:rsidRDefault="00276816" w:rsidP="005D0636">
            <w:pPr>
              <w:jc w:val="center"/>
              <w:rPr>
                <w:b/>
                <w:color w:val="000000" w:themeColor="text1"/>
              </w:rPr>
            </w:pPr>
          </w:p>
        </w:tc>
      </w:tr>
      <w:tr w:rsidR="001F1B41" w:rsidRPr="00910165" w14:paraId="523E327B" w14:textId="77777777" w:rsidTr="00276816">
        <w:trPr>
          <w:jc w:val="center"/>
        </w:trPr>
        <w:tc>
          <w:tcPr>
            <w:tcW w:w="879" w:type="dxa"/>
          </w:tcPr>
          <w:p w14:paraId="16057297" w14:textId="77777777" w:rsidR="00276816" w:rsidRPr="00910165" w:rsidRDefault="00276816" w:rsidP="005D0636">
            <w:pPr>
              <w:jc w:val="center"/>
              <w:rPr>
                <w:b/>
                <w:color w:val="000000" w:themeColor="text1"/>
              </w:rPr>
            </w:pPr>
            <w:r w:rsidRPr="00910165">
              <w:rPr>
                <w:b/>
                <w:color w:val="000000" w:themeColor="text1"/>
              </w:rPr>
              <w:t>S</w:t>
            </w:r>
          </w:p>
        </w:tc>
        <w:tc>
          <w:tcPr>
            <w:tcW w:w="879" w:type="dxa"/>
          </w:tcPr>
          <w:p w14:paraId="6A09C7D8" w14:textId="77777777" w:rsidR="00276816" w:rsidRPr="00910165" w:rsidRDefault="00276816" w:rsidP="005D0636">
            <w:pPr>
              <w:jc w:val="center"/>
              <w:rPr>
                <w:b/>
                <w:color w:val="000000" w:themeColor="text1"/>
              </w:rPr>
            </w:pPr>
            <w:r w:rsidRPr="00910165">
              <w:rPr>
                <w:b/>
                <w:color w:val="000000" w:themeColor="text1"/>
              </w:rPr>
              <w:t>D</w:t>
            </w:r>
          </w:p>
          <w:p w14:paraId="1444A421" w14:textId="77777777" w:rsidR="00276816" w:rsidRPr="00910165" w:rsidRDefault="00276816" w:rsidP="005D0636">
            <w:pPr>
              <w:jc w:val="center"/>
              <w:rPr>
                <w:b/>
                <w:color w:val="000000" w:themeColor="text1"/>
              </w:rPr>
            </w:pPr>
          </w:p>
        </w:tc>
        <w:tc>
          <w:tcPr>
            <w:tcW w:w="879" w:type="dxa"/>
          </w:tcPr>
          <w:p w14:paraId="285946BA"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3056" behindDoc="0" locked="0" layoutInCell="1" allowOverlap="1" wp14:anchorId="381077E0" wp14:editId="6AD3A6BC">
                      <wp:simplePos x="0" y="0"/>
                      <wp:positionH relativeFrom="column">
                        <wp:posOffset>62181</wp:posOffset>
                      </wp:positionH>
                      <wp:positionV relativeFrom="paragraph">
                        <wp:posOffset>17487</wp:posOffset>
                      </wp:positionV>
                      <wp:extent cx="4308231" cy="140677"/>
                      <wp:effectExtent l="0" t="0" r="16510" b="12065"/>
                      <wp:wrapNone/>
                      <wp:docPr id="48" name="Oval 48"/>
                      <wp:cNvGraphicFramePr/>
                      <a:graphic xmlns:a="http://schemas.openxmlformats.org/drawingml/2006/main">
                        <a:graphicData uri="http://schemas.microsoft.com/office/word/2010/wordprocessingShape">
                          <wps:wsp>
                            <wps:cNvSpPr/>
                            <wps:spPr>
                              <a:xfrm>
                                <a:off x="0" y="0"/>
                                <a:ext cx="4308231" cy="1406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317E4" id="Oval 48" o:spid="_x0000_s1026" style="position:absolute;margin-left:4.9pt;margin-top:1.4pt;width:339.25pt;height:1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" filled="f" strokecolor="#243f60 [1604]" strokeweight="2pt"/>
                  </w:pict>
                </mc:Fallback>
              </mc:AlternateContent>
            </w:r>
            <w:r w:rsidRPr="00910165">
              <w:rPr>
                <w:b/>
                <w:color w:val="000000" w:themeColor="text1"/>
              </w:rPr>
              <w:t>S</w:t>
            </w:r>
          </w:p>
        </w:tc>
        <w:tc>
          <w:tcPr>
            <w:tcW w:w="879" w:type="dxa"/>
          </w:tcPr>
          <w:p w14:paraId="03FB2504" w14:textId="77777777" w:rsidR="00276816" w:rsidRPr="00910165" w:rsidRDefault="00276816" w:rsidP="005D0636">
            <w:pPr>
              <w:jc w:val="center"/>
              <w:rPr>
                <w:b/>
                <w:color w:val="000000" w:themeColor="text1"/>
              </w:rPr>
            </w:pPr>
            <w:r w:rsidRPr="00910165">
              <w:rPr>
                <w:b/>
                <w:color w:val="000000" w:themeColor="text1"/>
              </w:rPr>
              <w:t>E</w:t>
            </w:r>
          </w:p>
        </w:tc>
        <w:tc>
          <w:tcPr>
            <w:tcW w:w="879" w:type="dxa"/>
          </w:tcPr>
          <w:p w14:paraId="54C7BCF4"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0DA8C6D1" w14:textId="77777777" w:rsidR="00276816" w:rsidRPr="00910165" w:rsidRDefault="00276816" w:rsidP="005D0636">
            <w:pPr>
              <w:jc w:val="center"/>
              <w:rPr>
                <w:b/>
                <w:color w:val="000000" w:themeColor="text1"/>
              </w:rPr>
            </w:pPr>
            <w:r w:rsidRPr="00910165">
              <w:rPr>
                <w:b/>
                <w:color w:val="000000" w:themeColor="text1"/>
              </w:rPr>
              <w:t>V</w:t>
            </w:r>
          </w:p>
        </w:tc>
        <w:tc>
          <w:tcPr>
            <w:tcW w:w="879" w:type="dxa"/>
          </w:tcPr>
          <w:p w14:paraId="1EE0022A" w14:textId="77777777" w:rsidR="00276816" w:rsidRPr="00910165" w:rsidRDefault="00276816" w:rsidP="005D0636">
            <w:pPr>
              <w:jc w:val="center"/>
              <w:rPr>
                <w:b/>
                <w:color w:val="000000" w:themeColor="text1"/>
              </w:rPr>
            </w:pPr>
            <w:r w:rsidRPr="00910165">
              <w:rPr>
                <w:b/>
                <w:color w:val="000000" w:themeColor="text1"/>
              </w:rPr>
              <w:t>I</w:t>
            </w:r>
          </w:p>
        </w:tc>
        <w:tc>
          <w:tcPr>
            <w:tcW w:w="879" w:type="dxa"/>
          </w:tcPr>
          <w:p w14:paraId="12BFCE9E" w14:textId="77777777" w:rsidR="00276816" w:rsidRPr="00910165" w:rsidRDefault="00276816" w:rsidP="005D0636">
            <w:pPr>
              <w:jc w:val="center"/>
              <w:rPr>
                <w:b/>
                <w:color w:val="000000" w:themeColor="text1"/>
              </w:rPr>
            </w:pPr>
            <w:r w:rsidRPr="00910165">
              <w:rPr>
                <w:b/>
                <w:color w:val="000000" w:themeColor="text1"/>
              </w:rPr>
              <w:t>C</w:t>
            </w:r>
          </w:p>
        </w:tc>
        <w:tc>
          <w:tcPr>
            <w:tcW w:w="879" w:type="dxa"/>
          </w:tcPr>
          <w:p w14:paraId="63663034"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1248" behindDoc="0" locked="0" layoutInCell="1" allowOverlap="1" wp14:anchorId="54B07CBF" wp14:editId="11AE8E5F">
                      <wp:simplePos x="0" y="0"/>
                      <wp:positionH relativeFrom="column">
                        <wp:posOffset>81329</wp:posOffset>
                      </wp:positionH>
                      <wp:positionV relativeFrom="paragraph">
                        <wp:posOffset>310074</wp:posOffset>
                      </wp:positionV>
                      <wp:extent cx="219759" cy="1784839"/>
                      <wp:effectExtent l="0" t="0" r="27940" b="25400"/>
                      <wp:wrapNone/>
                      <wp:docPr id="37" name="Oval 37"/>
                      <wp:cNvGraphicFramePr/>
                      <a:graphic xmlns:a="http://schemas.openxmlformats.org/drawingml/2006/main">
                        <a:graphicData uri="http://schemas.microsoft.com/office/word/2010/wordprocessingShape">
                          <wps:wsp>
                            <wps:cNvSpPr/>
                            <wps:spPr>
                              <a:xfrm>
                                <a:off x="0" y="0"/>
                                <a:ext cx="219759" cy="17848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F81B8" id="Oval 37" o:spid="_x0000_s1026" style="position:absolute;margin-left:6.4pt;margin-top:24.4pt;width:17.3pt;height:14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" filled="f" strokecolor="#243f60 [1604]" strokeweight="2pt"/>
                  </w:pict>
                </mc:Fallback>
              </mc:AlternateContent>
            </w:r>
            <w:r w:rsidRPr="00910165">
              <w:rPr>
                <w:b/>
                <w:color w:val="000000" w:themeColor="text1"/>
              </w:rPr>
              <w:t>E</w:t>
            </w:r>
          </w:p>
        </w:tc>
        <w:tc>
          <w:tcPr>
            <w:tcW w:w="879" w:type="dxa"/>
          </w:tcPr>
          <w:p w14:paraId="62542C8E" w14:textId="77777777" w:rsidR="00276816" w:rsidRPr="00910165" w:rsidRDefault="00276816" w:rsidP="005D0636">
            <w:pPr>
              <w:jc w:val="center"/>
              <w:rPr>
                <w:b/>
                <w:color w:val="000000" w:themeColor="text1"/>
              </w:rPr>
            </w:pPr>
            <w:r w:rsidRPr="00910165">
              <w:rPr>
                <w:b/>
                <w:color w:val="000000" w:themeColor="text1"/>
              </w:rPr>
              <w:t>S</w:t>
            </w:r>
          </w:p>
        </w:tc>
      </w:tr>
      <w:tr w:rsidR="001F1B41" w:rsidRPr="00910165" w14:paraId="0194D62C" w14:textId="77777777" w:rsidTr="00276816">
        <w:trPr>
          <w:jc w:val="center"/>
        </w:trPr>
        <w:tc>
          <w:tcPr>
            <w:tcW w:w="879" w:type="dxa"/>
          </w:tcPr>
          <w:p w14:paraId="37236BEE"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8416" behindDoc="0" locked="0" layoutInCell="1" allowOverlap="1" wp14:anchorId="709883F6" wp14:editId="260B7013">
                      <wp:simplePos x="0" y="0"/>
                      <wp:positionH relativeFrom="column">
                        <wp:posOffset>-25351</wp:posOffset>
                      </wp:positionH>
                      <wp:positionV relativeFrom="paragraph">
                        <wp:posOffset>41861</wp:posOffset>
                      </wp:positionV>
                      <wp:extent cx="1705708" cy="202223"/>
                      <wp:effectExtent l="0" t="0" r="27940" b="26670"/>
                      <wp:wrapNone/>
                      <wp:docPr id="51" name="Oval 51"/>
                      <wp:cNvGraphicFramePr/>
                      <a:graphic xmlns:a="http://schemas.openxmlformats.org/drawingml/2006/main">
                        <a:graphicData uri="http://schemas.microsoft.com/office/word/2010/wordprocessingShape">
                          <wps:wsp>
                            <wps:cNvSpPr/>
                            <wps:spPr>
                              <a:xfrm>
                                <a:off x="0" y="0"/>
                                <a:ext cx="1705708" cy="2022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C4B327" id="Oval 51" o:spid="_x0000_s1026" style="position:absolute;margin-left:-2pt;margin-top:3.3pt;width:134.3pt;height:15.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" filled="f" strokecolor="#243f60 [1604]" strokeweight="2pt"/>
                  </w:pict>
                </mc:Fallback>
              </mc:AlternateContent>
            </w:r>
            <w:r w:rsidRPr="00910165">
              <w:rPr>
                <w:b/>
                <w:color w:val="000000" w:themeColor="text1"/>
              </w:rPr>
              <w:t>H</w:t>
            </w:r>
          </w:p>
        </w:tc>
        <w:tc>
          <w:tcPr>
            <w:tcW w:w="879" w:type="dxa"/>
          </w:tcPr>
          <w:p w14:paraId="64F05BBB"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73FBFFB4" w14:textId="77777777" w:rsidR="00276816" w:rsidRPr="00910165" w:rsidRDefault="00276816" w:rsidP="005D0636">
            <w:pPr>
              <w:jc w:val="center"/>
              <w:rPr>
                <w:b/>
                <w:color w:val="000000" w:themeColor="text1"/>
              </w:rPr>
            </w:pPr>
            <w:r w:rsidRPr="00910165">
              <w:rPr>
                <w:b/>
                <w:color w:val="000000" w:themeColor="text1"/>
              </w:rPr>
              <w:t>M</w:t>
            </w:r>
          </w:p>
        </w:tc>
        <w:tc>
          <w:tcPr>
            <w:tcW w:w="879" w:type="dxa"/>
          </w:tcPr>
          <w:p w14:paraId="258D9660"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7152" behindDoc="0" locked="0" layoutInCell="1" allowOverlap="1" wp14:anchorId="1FD75E8C" wp14:editId="2452EBF1">
                      <wp:simplePos x="0" y="0"/>
                      <wp:positionH relativeFrom="column">
                        <wp:posOffset>162854</wp:posOffset>
                      </wp:positionH>
                      <wp:positionV relativeFrom="paragraph">
                        <wp:posOffset>-11430</wp:posOffset>
                      </wp:positionV>
                      <wp:extent cx="131885" cy="931985"/>
                      <wp:effectExtent l="0" t="0" r="20955" b="20955"/>
                      <wp:wrapNone/>
                      <wp:docPr id="52" name="Oval 52"/>
                      <wp:cNvGraphicFramePr/>
                      <a:graphic xmlns:a="http://schemas.openxmlformats.org/drawingml/2006/main">
                        <a:graphicData uri="http://schemas.microsoft.com/office/word/2010/wordprocessingShape">
                          <wps:wsp>
                            <wps:cNvSpPr/>
                            <wps:spPr>
                              <a:xfrm>
                                <a:off x="0" y="0"/>
                                <a:ext cx="131885" cy="9319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8F4FA" id="Oval 52" o:spid="_x0000_s1026" style="position:absolute;margin-left:12.8pt;margin-top:-.9pt;width:10.4pt;height:7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" filled="f" strokecolor="#243f60 [1604]" strokeweight="2pt"/>
                  </w:pict>
                </mc:Fallback>
              </mc:AlternateContent>
            </w:r>
            <w:r w:rsidRPr="00910165">
              <w:rPr>
                <w:b/>
                <w:color w:val="000000" w:themeColor="text1"/>
              </w:rPr>
              <w:t>M</w:t>
            </w:r>
          </w:p>
        </w:tc>
        <w:tc>
          <w:tcPr>
            <w:tcW w:w="879" w:type="dxa"/>
          </w:tcPr>
          <w:p w14:paraId="43CEAFA0"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6B34634A"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8176" behindDoc="0" locked="0" layoutInCell="1" allowOverlap="1" wp14:anchorId="1C32302E" wp14:editId="4C6F0DF5">
                      <wp:simplePos x="0" y="0"/>
                      <wp:positionH relativeFrom="column">
                        <wp:posOffset>-1013753</wp:posOffset>
                      </wp:positionH>
                      <wp:positionV relativeFrom="paragraph">
                        <wp:posOffset>33069</wp:posOffset>
                      </wp:positionV>
                      <wp:extent cx="2584939" cy="237392"/>
                      <wp:effectExtent l="0" t="0" r="25400" b="10795"/>
                      <wp:wrapNone/>
                      <wp:docPr id="53" name="Oval 53"/>
                      <wp:cNvGraphicFramePr/>
                      <a:graphic xmlns:a="http://schemas.openxmlformats.org/drawingml/2006/main">
                        <a:graphicData uri="http://schemas.microsoft.com/office/word/2010/wordprocessingShape">
                          <wps:wsp>
                            <wps:cNvSpPr/>
                            <wps:spPr>
                              <a:xfrm>
                                <a:off x="0" y="0"/>
                                <a:ext cx="2584939" cy="2373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3E5D1" id="Oval 53" o:spid="_x0000_s1026" style="position:absolute;margin-left:-79.8pt;margin-top:2.6pt;width:203.5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" filled="f" strokecolor="#243f60 [1604]" strokeweight="2pt"/>
                  </w:pict>
                </mc:Fallback>
              </mc:AlternateContent>
            </w:r>
            <w:r w:rsidRPr="00910165">
              <w:rPr>
                <w:b/>
                <w:color w:val="000000" w:themeColor="text1"/>
              </w:rPr>
              <w:t>I</w:t>
            </w:r>
          </w:p>
        </w:tc>
        <w:tc>
          <w:tcPr>
            <w:tcW w:w="879" w:type="dxa"/>
          </w:tcPr>
          <w:p w14:paraId="53D209BD" w14:textId="77777777" w:rsidR="00276816" w:rsidRPr="00910165" w:rsidRDefault="00276816" w:rsidP="005D0636">
            <w:pPr>
              <w:jc w:val="center"/>
              <w:rPr>
                <w:b/>
                <w:color w:val="000000" w:themeColor="text1"/>
              </w:rPr>
            </w:pPr>
            <w:r w:rsidRPr="00910165">
              <w:rPr>
                <w:b/>
                <w:color w:val="000000" w:themeColor="text1"/>
              </w:rPr>
              <w:t>Z</w:t>
            </w:r>
          </w:p>
        </w:tc>
        <w:tc>
          <w:tcPr>
            <w:tcW w:w="879" w:type="dxa"/>
          </w:tcPr>
          <w:p w14:paraId="3BCC7B3E"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2272" behindDoc="0" locked="0" layoutInCell="1" allowOverlap="1" wp14:anchorId="5B774126" wp14:editId="090B4425">
                      <wp:simplePos x="0" y="0"/>
                      <wp:positionH relativeFrom="column">
                        <wp:posOffset>67994</wp:posOffset>
                      </wp:positionH>
                      <wp:positionV relativeFrom="paragraph">
                        <wp:posOffset>323214</wp:posOffset>
                      </wp:positionV>
                      <wp:extent cx="237343" cy="1740877"/>
                      <wp:effectExtent l="0" t="0" r="10795" b="12065"/>
                      <wp:wrapNone/>
                      <wp:docPr id="54" name="Oval 54"/>
                      <wp:cNvGraphicFramePr/>
                      <a:graphic xmlns:a="http://schemas.openxmlformats.org/drawingml/2006/main">
                        <a:graphicData uri="http://schemas.microsoft.com/office/word/2010/wordprocessingShape">
                          <wps:wsp>
                            <wps:cNvSpPr/>
                            <wps:spPr>
                              <a:xfrm>
                                <a:off x="0" y="0"/>
                                <a:ext cx="237343" cy="17408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F7A42" id="Oval 54" o:spid="_x0000_s1026" style="position:absolute;margin-left:5.35pt;margin-top:25.45pt;width:18.7pt;height:13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" filled="f" strokecolor="#243f60 [1604]" strokeweight="2pt"/>
                  </w:pict>
                </mc:Fallback>
              </mc:AlternateContent>
            </w:r>
            <w:r w:rsidRPr="00910165">
              <w:rPr>
                <w:b/>
                <w:color w:val="000000" w:themeColor="text1"/>
              </w:rPr>
              <w:t>E</w:t>
            </w:r>
          </w:p>
        </w:tc>
        <w:tc>
          <w:tcPr>
            <w:tcW w:w="879" w:type="dxa"/>
          </w:tcPr>
          <w:p w14:paraId="2EA0BC5C" w14:textId="77777777" w:rsidR="00276816" w:rsidRPr="00910165" w:rsidRDefault="00276816" w:rsidP="005D0636">
            <w:pPr>
              <w:jc w:val="center"/>
              <w:rPr>
                <w:b/>
                <w:color w:val="000000" w:themeColor="text1"/>
              </w:rPr>
            </w:pPr>
            <w:r w:rsidRPr="00910165">
              <w:rPr>
                <w:b/>
                <w:color w:val="000000" w:themeColor="text1"/>
              </w:rPr>
              <w:t>C</w:t>
            </w:r>
          </w:p>
        </w:tc>
        <w:tc>
          <w:tcPr>
            <w:tcW w:w="879" w:type="dxa"/>
          </w:tcPr>
          <w:p w14:paraId="6766F028" w14:textId="77777777" w:rsidR="00276816" w:rsidRPr="00910165" w:rsidRDefault="00276816" w:rsidP="005D0636">
            <w:pPr>
              <w:jc w:val="center"/>
              <w:rPr>
                <w:b/>
                <w:color w:val="000000" w:themeColor="text1"/>
              </w:rPr>
            </w:pPr>
            <w:r w:rsidRPr="00910165">
              <w:rPr>
                <w:b/>
                <w:color w:val="000000" w:themeColor="text1"/>
              </w:rPr>
              <w:t>B</w:t>
            </w:r>
          </w:p>
          <w:p w14:paraId="73182D75" w14:textId="77777777" w:rsidR="00276816" w:rsidRPr="00910165" w:rsidRDefault="00276816" w:rsidP="005D0636">
            <w:pPr>
              <w:jc w:val="center"/>
              <w:rPr>
                <w:b/>
                <w:color w:val="000000" w:themeColor="text1"/>
              </w:rPr>
            </w:pPr>
          </w:p>
        </w:tc>
      </w:tr>
      <w:tr w:rsidR="001F1B41" w:rsidRPr="00910165" w14:paraId="364E19AD" w14:textId="77777777" w:rsidTr="00276816">
        <w:trPr>
          <w:jc w:val="center"/>
        </w:trPr>
        <w:tc>
          <w:tcPr>
            <w:tcW w:w="879" w:type="dxa"/>
          </w:tcPr>
          <w:p w14:paraId="45E9026B" w14:textId="77777777" w:rsidR="00276816" w:rsidRPr="00910165" w:rsidRDefault="00276816" w:rsidP="005D0636">
            <w:pPr>
              <w:jc w:val="center"/>
              <w:rPr>
                <w:b/>
                <w:color w:val="000000" w:themeColor="text1"/>
              </w:rPr>
            </w:pPr>
            <w:r w:rsidRPr="00910165">
              <w:rPr>
                <w:b/>
                <w:color w:val="000000" w:themeColor="text1"/>
              </w:rPr>
              <w:t>T</w:t>
            </w:r>
          </w:p>
        </w:tc>
        <w:tc>
          <w:tcPr>
            <w:tcW w:w="879" w:type="dxa"/>
          </w:tcPr>
          <w:p w14:paraId="170E91B3"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24F84244" w14:textId="77777777" w:rsidR="00276816" w:rsidRPr="00910165" w:rsidRDefault="00276816" w:rsidP="005D0636">
            <w:pPr>
              <w:jc w:val="center"/>
              <w:rPr>
                <w:b/>
                <w:color w:val="000000" w:themeColor="text1"/>
              </w:rPr>
            </w:pPr>
            <w:r w:rsidRPr="00910165">
              <w:rPr>
                <w:b/>
                <w:color w:val="000000" w:themeColor="text1"/>
              </w:rPr>
              <w:t>B</w:t>
            </w:r>
          </w:p>
        </w:tc>
        <w:tc>
          <w:tcPr>
            <w:tcW w:w="879" w:type="dxa"/>
          </w:tcPr>
          <w:p w14:paraId="6312F40E"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6929B69E" w14:textId="77777777" w:rsidR="00276816" w:rsidRPr="00910165" w:rsidRDefault="00276816" w:rsidP="005D0636">
            <w:pPr>
              <w:jc w:val="center"/>
              <w:rPr>
                <w:b/>
                <w:color w:val="000000" w:themeColor="text1"/>
              </w:rPr>
            </w:pPr>
            <w:r w:rsidRPr="00910165">
              <w:rPr>
                <w:b/>
                <w:color w:val="000000" w:themeColor="text1"/>
              </w:rPr>
              <w:t>N</w:t>
            </w:r>
          </w:p>
        </w:tc>
        <w:tc>
          <w:tcPr>
            <w:tcW w:w="879" w:type="dxa"/>
          </w:tcPr>
          <w:p w14:paraId="004FBD12" w14:textId="77777777" w:rsidR="00276816" w:rsidRPr="00910165" w:rsidRDefault="00276816" w:rsidP="005D0636">
            <w:pPr>
              <w:jc w:val="center"/>
              <w:rPr>
                <w:b/>
                <w:color w:val="000000" w:themeColor="text1"/>
              </w:rPr>
            </w:pPr>
            <w:r w:rsidRPr="00910165">
              <w:rPr>
                <w:b/>
                <w:color w:val="000000" w:themeColor="text1"/>
              </w:rPr>
              <w:t>K</w:t>
            </w:r>
          </w:p>
        </w:tc>
        <w:tc>
          <w:tcPr>
            <w:tcW w:w="879" w:type="dxa"/>
          </w:tcPr>
          <w:p w14:paraId="0E14FDB6"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9200" behindDoc="0" locked="0" layoutInCell="1" allowOverlap="1" wp14:anchorId="10420427" wp14:editId="4FA6154C">
                      <wp:simplePos x="0" y="0"/>
                      <wp:positionH relativeFrom="column">
                        <wp:posOffset>80352</wp:posOffset>
                      </wp:positionH>
                      <wp:positionV relativeFrom="paragraph">
                        <wp:posOffset>207596</wp:posOffset>
                      </wp:positionV>
                      <wp:extent cx="1934308" cy="140140"/>
                      <wp:effectExtent l="0" t="0" r="27940" b="12700"/>
                      <wp:wrapNone/>
                      <wp:docPr id="36" name="Oval 36"/>
                      <wp:cNvGraphicFramePr/>
                      <a:graphic xmlns:a="http://schemas.openxmlformats.org/drawingml/2006/main">
                        <a:graphicData uri="http://schemas.microsoft.com/office/word/2010/wordprocessingShape">
                          <wps:wsp>
                            <wps:cNvSpPr/>
                            <wps:spPr>
                              <a:xfrm>
                                <a:off x="0" y="0"/>
                                <a:ext cx="1934308" cy="1401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9F273" id="Oval 36" o:spid="_x0000_s1026" style="position:absolute;margin-left:6.35pt;margin-top:16.35pt;width:152.3pt;height:1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" filled="f" strokecolor="#243f60 [1604]" strokeweight="2pt"/>
                  </w:pict>
                </mc:Fallback>
              </mc:AlternateContent>
            </w:r>
            <w:r w:rsidRPr="00910165">
              <w:rPr>
                <w:b/>
                <w:color w:val="000000" w:themeColor="text1"/>
              </w:rPr>
              <w:t>R</w:t>
            </w:r>
          </w:p>
        </w:tc>
        <w:tc>
          <w:tcPr>
            <w:tcW w:w="879" w:type="dxa"/>
          </w:tcPr>
          <w:p w14:paraId="5655DC00" w14:textId="77777777" w:rsidR="00276816" w:rsidRPr="00910165" w:rsidRDefault="00276816" w:rsidP="005D0636">
            <w:pPr>
              <w:jc w:val="center"/>
              <w:rPr>
                <w:b/>
                <w:color w:val="000000" w:themeColor="text1"/>
              </w:rPr>
            </w:pPr>
            <w:r w:rsidRPr="00910165">
              <w:rPr>
                <w:b/>
                <w:color w:val="000000" w:themeColor="text1"/>
              </w:rPr>
              <w:t>S</w:t>
            </w:r>
          </w:p>
        </w:tc>
        <w:tc>
          <w:tcPr>
            <w:tcW w:w="879" w:type="dxa"/>
          </w:tcPr>
          <w:p w14:paraId="36E5CCA4" w14:textId="77777777" w:rsidR="00276816" w:rsidRPr="00910165" w:rsidRDefault="00276816" w:rsidP="005D0636">
            <w:pPr>
              <w:jc w:val="center"/>
              <w:rPr>
                <w:b/>
                <w:color w:val="000000" w:themeColor="text1"/>
              </w:rPr>
            </w:pPr>
            <w:r w:rsidRPr="00910165">
              <w:rPr>
                <w:b/>
                <w:color w:val="000000" w:themeColor="text1"/>
              </w:rPr>
              <w:t>L</w:t>
            </w:r>
          </w:p>
        </w:tc>
        <w:tc>
          <w:tcPr>
            <w:tcW w:w="879" w:type="dxa"/>
          </w:tcPr>
          <w:p w14:paraId="28E87710" w14:textId="77777777" w:rsidR="00276816" w:rsidRPr="00910165" w:rsidRDefault="00276816" w:rsidP="005D0636">
            <w:pPr>
              <w:jc w:val="center"/>
              <w:rPr>
                <w:b/>
                <w:color w:val="000000" w:themeColor="text1"/>
              </w:rPr>
            </w:pPr>
            <w:r w:rsidRPr="00910165">
              <w:rPr>
                <w:b/>
                <w:color w:val="000000" w:themeColor="text1"/>
              </w:rPr>
              <w:t>I</w:t>
            </w:r>
          </w:p>
          <w:p w14:paraId="792C5F39" w14:textId="77777777" w:rsidR="00276816" w:rsidRPr="00910165" w:rsidRDefault="00276816" w:rsidP="005D0636">
            <w:pPr>
              <w:jc w:val="center"/>
              <w:rPr>
                <w:b/>
                <w:color w:val="000000" w:themeColor="text1"/>
              </w:rPr>
            </w:pPr>
          </w:p>
        </w:tc>
      </w:tr>
      <w:tr w:rsidR="001F1B41" w:rsidRPr="00910165" w14:paraId="584FBBBA" w14:textId="77777777" w:rsidTr="00276816">
        <w:trPr>
          <w:jc w:val="center"/>
        </w:trPr>
        <w:tc>
          <w:tcPr>
            <w:tcW w:w="879" w:type="dxa"/>
          </w:tcPr>
          <w:p w14:paraId="6D3BC103"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28686EA7"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4969B923"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12512" behindDoc="0" locked="0" layoutInCell="1" allowOverlap="1" wp14:anchorId="318BE93D" wp14:editId="5F7FA0D3">
                      <wp:simplePos x="0" y="0"/>
                      <wp:positionH relativeFrom="column">
                        <wp:posOffset>-1107196</wp:posOffset>
                      </wp:positionH>
                      <wp:positionV relativeFrom="paragraph">
                        <wp:posOffset>31066</wp:posOffset>
                      </wp:positionV>
                      <wp:extent cx="2039815" cy="140677"/>
                      <wp:effectExtent l="0" t="0" r="17780" b="12065"/>
                      <wp:wrapNone/>
                      <wp:docPr id="55" name="Oval 55"/>
                      <wp:cNvGraphicFramePr/>
                      <a:graphic xmlns:a="http://schemas.openxmlformats.org/drawingml/2006/main">
                        <a:graphicData uri="http://schemas.microsoft.com/office/word/2010/wordprocessingShape">
                          <wps:wsp>
                            <wps:cNvSpPr/>
                            <wps:spPr>
                              <a:xfrm>
                                <a:off x="0" y="0"/>
                                <a:ext cx="2039815" cy="1406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EF45AA" id="Oval 55" o:spid="_x0000_s1026" style="position:absolute;margin-left:-87.2pt;margin-top:2.45pt;width:160.6pt;height:11.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" filled="f" strokecolor="#243f60 [1604]" strokeweight="2pt"/>
                  </w:pict>
                </mc:Fallback>
              </mc:AlternateContent>
            </w:r>
            <w:r w:rsidRPr="00910165">
              <w:rPr>
                <w:b/>
                <w:color w:val="000000" w:themeColor="text1"/>
              </w:rPr>
              <w:t>C</w:t>
            </w:r>
          </w:p>
        </w:tc>
        <w:tc>
          <w:tcPr>
            <w:tcW w:w="879" w:type="dxa"/>
          </w:tcPr>
          <w:p w14:paraId="77F03D97" w14:textId="77777777" w:rsidR="00276816" w:rsidRPr="00910165" w:rsidRDefault="00276816" w:rsidP="005D0636">
            <w:pPr>
              <w:jc w:val="center"/>
              <w:rPr>
                <w:b/>
                <w:color w:val="000000" w:themeColor="text1"/>
              </w:rPr>
            </w:pPr>
            <w:r w:rsidRPr="00910165">
              <w:rPr>
                <w:b/>
                <w:color w:val="000000" w:themeColor="text1"/>
              </w:rPr>
              <w:t>K</w:t>
            </w:r>
          </w:p>
        </w:tc>
        <w:tc>
          <w:tcPr>
            <w:tcW w:w="879" w:type="dxa"/>
          </w:tcPr>
          <w:p w14:paraId="5677CDCE" w14:textId="77777777" w:rsidR="00276816" w:rsidRPr="00910165" w:rsidRDefault="00276816" w:rsidP="005D0636">
            <w:pPr>
              <w:jc w:val="center"/>
              <w:rPr>
                <w:b/>
                <w:color w:val="000000" w:themeColor="text1"/>
              </w:rPr>
            </w:pPr>
            <w:r w:rsidRPr="00910165">
              <w:rPr>
                <w:b/>
                <w:color w:val="000000" w:themeColor="text1"/>
              </w:rPr>
              <w:t>S</w:t>
            </w:r>
          </w:p>
        </w:tc>
        <w:tc>
          <w:tcPr>
            <w:tcW w:w="879" w:type="dxa"/>
          </w:tcPr>
          <w:p w14:paraId="4D1F2CBB"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695104" behindDoc="0" locked="0" layoutInCell="1" allowOverlap="1" wp14:anchorId="3E49AC6C" wp14:editId="2B68890C">
                      <wp:simplePos x="0" y="0"/>
                      <wp:positionH relativeFrom="column">
                        <wp:posOffset>145806</wp:posOffset>
                      </wp:positionH>
                      <wp:positionV relativeFrom="paragraph">
                        <wp:posOffset>31212</wp:posOffset>
                      </wp:positionV>
                      <wp:extent cx="149469" cy="703385"/>
                      <wp:effectExtent l="0" t="0" r="22225" b="20955"/>
                      <wp:wrapNone/>
                      <wp:docPr id="56" name="Oval 56"/>
                      <wp:cNvGraphicFramePr/>
                      <a:graphic xmlns:a="http://schemas.openxmlformats.org/drawingml/2006/main">
                        <a:graphicData uri="http://schemas.microsoft.com/office/word/2010/wordprocessingShape">
                          <wps:wsp>
                            <wps:cNvSpPr/>
                            <wps:spPr>
                              <a:xfrm>
                                <a:off x="0" y="0"/>
                                <a:ext cx="149469" cy="7033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2DCEF" id="Oval 56" o:spid="_x0000_s1026" style="position:absolute;margin-left:11.5pt;margin-top:2.45pt;width:11.75pt;height:55.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" filled="f" strokecolor="#243f60 [1604]" strokeweight="2pt"/>
                  </w:pict>
                </mc:Fallback>
              </mc:AlternateContent>
            </w:r>
            <w:r w:rsidRPr="00910165">
              <w:rPr>
                <w:b/>
                <w:color w:val="000000" w:themeColor="text1"/>
              </w:rPr>
              <w:t>S</w:t>
            </w:r>
          </w:p>
        </w:tc>
        <w:tc>
          <w:tcPr>
            <w:tcW w:w="879" w:type="dxa"/>
          </w:tcPr>
          <w:p w14:paraId="4003D40E" w14:textId="77777777" w:rsidR="00276816" w:rsidRPr="00910165" w:rsidRDefault="00276816" w:rsidP="005D0636">
            <w:pPr>
              <w:jc w:val="center"/>
              <w:rPr>
                <w:b/>
                <w:color w:val="000000" w:themeColor="text1"/>
              </w:rPr>
            </w:pPr>
            <w:r w:rsidRPr="00910165">
              <w:rPr>
                <w:b/>
                <w:color w:val="000000" w:themeColor="text1"/>
              </w:rPr>
              <w:t>W</w:t>
            </w:r>
          </w:p>
        </w:tc>
        <w:tc>
          <w:tcPr>
            <w:tcW w:w="879" w:type="dxa"/>
          </w:tcPr>
          <w:p w14:paraId="6DEAF9EB"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6A82AE98"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3270F1BC"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13536" behindDoc="0" locked="0" layoutInCell="1" allowOverlap="1" wp14:anchorId="645E54B8" wp14:editId="11E4FC00">
                      <wp:simplePos x="0" y="0"/>
                      <wp:positionH relativeFrom="column">
                        <wp:posOffset>130419</wp:posOffset>
                      </wp:positionH>
                      <wp:positionV relativeFrom="paragraph">
                        <wp:posOffset>32287</wp:posOffset>
                      </wp:positionV>
                      <wp:extent cx="219808" cy="958361"/>
                      <wp:effectExtent l="0" t="0" r="27940" b="13335"/>
                      <wp:wrapNone/>
                      <wp:docPr id="57" name="Oval 57"/>
                      <wp:cNvGraphicFramePr/>
                      <a:graphic xmlns:a="http://schemas.openxmlformats.org/drawingml/2006/main">
                        <a:graphicData uri="http://schemas.microsoft.com/office/word/2010/wordprocessingShape">
                          <wps:wsp>
                            <wps:cNvSpPr/>
                            <wps:spPr>
                              <a:xfrm>
                                <a:off x="0" y="0"/>
                                <a:ext cx="219808" cy="9583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998A96" id="Oval 57" o:spid="_x0000_s1026" style="position:absolute;margin-left:10.25pt;margin-top:2.55pt;width:17.3pt;height:75.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" filled="f" strokecolor="#243f60 [1604]" strokeweight="2pt"/>
                  </w:pict>
                </mc:Fallback>
              </mc:AlternateContent>
            </w:r>
            <w:r w:rsidRPr="00910165">
              <w:rPr>
                <w:b/>
                <w:color w:val="000000" w:themeColor="text1"/>
              </w:rPr>
              <w:t>D</w:t>
            </w:r>
          </w:p>
          <w:p w14:paraId="31F67E15" w14:textId="77777777" w:rsidR="00276816" w:rsidRPr="00910165" w:rsidRDefault="00276816" w:rsidP="005D0636">
            <w:pPr>
              <w:jc w:val="center"/>
              <w:rPr>
                <w:b/>
                <w:color w:val="000000" w:themeColor="text1"/>
              </w:rPr>
            </w:pPr>
          </w:p>
        </w:tc>
      </w:tr>
      <w:tr w:rsidR="001F1B41" w:rsidRPr="00910165" w14:paraId="361AEAEA" w14:textId="77777777" w:rsidTr="00276816">
        <w:trPr>
          <w:jc w:val="center"/>
        </w:trPr>
        <w:tc>
          <w:tcPr>
            <w:tcW w:w="879" w:type="dxa"/>
          </w:tcPr>
          <w:p w14:paraId="05E1AF15"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3E066A4F" w14:textId="77777777" w:rsidR="00276816" w:rsidRPr="00910165" w:rsidRDefault="00276816" w:rsidP="005D0636">
            <w:pPr>
              <w:jc w:val="center"/>
              <w:rPr>
                <w:b/>
                <w:color w:val="000000" w:themeColor="text1"/>
              </w:rPr>
            </w:pPr>
            <w:r w:rsidRPr="00910165">
              <w:rPr>
                <w:b/>
                <w:color w:val="000000" w:themeColor="text1"/>
              </w:rPr>
              <w:t>C</w:t>
            </w:r>
          </w:p>
        </w:tc>
        <w:tc>
          <w:tcPr>
            <w:tcW w:w="879" w:type="dxa"/>
          </w:tcPr>
          <w:p w14:paraId="17291C96"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1F3A6FB3" w14:textId="77777777" w:rsidR="00276816" w:rsidRPr="00910165" w:rsidRDefault="00276816" w:rsidP="005D0636">
            <w:pPr>
              <w:jc w:val="center"/>
              <w:rPr>
                <w:b/>
                <w:color w:val="000000" w:themeColor="text1"/>
              </w:rPr>
            </w:pPr>
            <w:r w:rsidRPr="00910165">
              <w:rPr>
                <w:b/>
                <w:color w:val="000000" w:themeColor="text1"/>
              </w:rPr>
              <w:t>E</w:t>
            </w:r>
          </w:p>
        </w:tc>
        <w:tc>
          <w:tcPr>
            <w:tcW w:w="879" w:type="dxa"/>
          </w:tcPr>
          <w:p w14:paraId="1FDBEB43"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0224" behindDoc="0" locked="0" layoutInCell="1" allowOverlap="1" wp14:anchorId="18A447B8" wp14:editId="71602EC3">
                      <wp:simplePos x="0" y="0"/>
                      <wp:positionH relativeFrom="column">
                        <wp:posOffset>88851</wp:posOffset>
                      </wp:positionH>
                      <wp:positionV relativeFrom="paragraph">
                        <wp:posOffset>38540</wp:posOffset>
                      </wp:positionV>
                      <wp:extent cx="1969477" cy="114104"/>
                      <wp:effectExtent l="0" t="0" r="12065" b="19685"/>
                      <wp:wrapNone/>
                      <wp:docPr id="58" name="Oval 58"/>
                      <wp:cNvGraphicFramePr/>
                      <a:graphic xmlns:a="http://schemas.openxmlformats.org/drawingml/2006/main">
                        <a:graphicData uri="http://schemas.microsoft.com/office/word/2010/wordprocessingShape">
                          <wps:wsp>
                            <wps:cNvSpPr/>
                            <wps:spPr>
                              <a:xfrm>
                                <a:off x="0" y="0"/>
                                <a:ext cx="1969477" cy="1141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0C8D6C" id="Oval 58" o:spid="_x0000_s1026" style="position:absolute;margin-left:7pt;margin-top:3.05pt;width:155.1pt;height: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" filled="f" strokecolor="#243f60 [1604]" strokeweight="2pt"/>
                  </w:pict>
                </mc:Fallback>
              </mc:AlternateContent>
            </w:r>
            <w:r w:rsidRPr="00910165">
              <w:rPr>
                <w:b/>
                <w:color w:val="000000" w:themeColor="text1"/>
              </w:rPr>
              <w:t>P</w:t>
            </w:r>
          </w:p>
        </w:tc>
        <w:tc>
          <w:tcPr>
            <w:tcW w:w="879" w:type="dxa"/>
          </w:tcPr>
          <w:p w14:paraId="52DD3CE2" w14:textId="77777777" w:rsidR="00276816" w:rsidRPr="00910165" w:rsidRDefault="00276816" w:rsidP="005D0636">
            <w:pPr>
              <w:jc w:val="center"/>
              <w:rPr>
                <w:b/>
                <w:color w:val="000000" w:themeColor="text1"/>
              </w:rPr>
            </w:pPr>
            <w:r w:rsidRPr="00910165">
              <w:rPr>
                <w:b/>
                <w:color w:val="000000" w:themeColor="text1"/>
              </w:rPr>
              <w:t>I</w:t>
            </w:r>
          </w:p>
        </w:tc>
        <w:tc>
          <w:tcPr>
            <w:tcW w:w="879" w:type="dxa"/>
          </w:tcPr>
          <w:p w14:paraId="0C759840" w14:textId="77777777" w:rsidR="00276816" w:rsidRPr="00910165" w:rsidRDefault="00276816" w:rsidP="005D0636">
            <w:pPr>
              <w:jc w:val="center"/>
              <w:rPr>
                <w:b/>
                <w:color w:val="000000" w:themeColor="text1"/>
              </w:rPr>
            </w:pPr>
            <w:r w:rsidRPr="00910165">
              <w:rPr>
                <w:b/>
                <w:color w:val="000000" w:themeColor="text1"/>
              </w:rPr>
              <w:t>L</w:t>
            </w:r>
          </w:p>
        </w:tc>
        <w:tc>
          <w:tcPr>
            <w:tcW w:w="879" w:type="dxa"/>
          </w:tcPr>
          <w:p w14:paraId="165E832E" w14:textId="77777777" w:rsidR="00276816" w:rsidRPr="00910165" w:rsidRDefault="00276816" w:rsidP="005D0636">
            <w:pPr>
              <w:jc w:val="center"/>
              <w:rPr>
                <w:b/>
                <w:color w:val="000000" w:themeColor="text1"/>
              </w:rPr>
            </w:pPr>
            <w:r w:rsidRPr="00910165">
              <w:rPr>
                <w:b/>
                <w:color w:val="000000" w:themeColor="text1"/>
              </w:rPr>
              <w:t>L</w:t>
            </w:r>
          </w:p>
        </w:tc>
        <w:tc>
          <w:tcPr>
            <w:tcW w:w="879" w:type="dxa"/>
          </w:tcPr>
          <w:p w14:paraId="42DB2A77" w14:textId="77777777" w:rsidR="00276816" w:rsidRPr="00910165" w:rsidRDefault="00276816" w:rsidP="005D0636">
            <w:pPr>
              <w:jc w:val="center"/>
              <w:rPr>
                <w:b/>
                <w:color w:val="000000" w:themeColor="text1"/>
              </w:rPr>
            </w:pPr>
            <w:r w:rsidRPr="00910165">
              <w:rPr>
                <w:b/>
                <w:color w:val="000000" w:themeColor="text1"/>
              </w:rPr>
              <w:t>T</w:t>
            </w:r>
          </w:p>
        </w:tc>
        <w:tc>
          <w:tcPr>
            <w:tcW w:w="879" w:type="dxa"/>
          </w:tcPr>
          <w:p w14:paraId="6CF8FE41" w14:textId="77777777" w:rsidR="00276816" w:rsidRPr="00910165" w:rsidRDefault="00276816" w:rsidP="005D0636">
            <w:pPr>
              <w:jc w:val="center"/>
              <w:rPr>
                <w:b/>
                <w:color w:val="000000" w:themeColor="text1"/>
              </w:rPr>
            </w:pPr>
            <w:r w:rsidRPr="00910165">
              <w:rPr>
                <w:b/>
                <w:color w:val="000000" w:themeColor="text1"/>
              </w:rPr>
              <w:t>O</w:t>
            </w:r>
          </w:p>
          <w:p w14:paraId="273EFA74" w14:textId="77777777" w:rsidR="00276816" w:rsidRPr="00910165" w:rsidRDefault="00276816" w:rsidP="005D0636">
            <w:pPr>
              <w:jc w:val="center"/>
              <w:rPr>
                <w:b/>
                <w:color w:val="000000" w:themeColor="text1"/>
              </w:rPr>
            </w:pPr>
          </w:p>
        </w:tc>
      </w:tr>
      <w:tr w:rsidR="001F1B41" w:rsidRPr="00910165" w14:paraId="4059A415" w14:textId="77777777" w:rsidTr="00276816">
        <w:trPr>
          <w:jc w:val="center"/>
        </w:trPr>
        <w:tc>
          <w:tcPr>
            <w:tcW w:w="879" w:type="dxa"/>
          </w:tcPr>
          <w:p w14:paraId="41B2E461" w14:textId="77777777" w:rsidR="00276816" w:rsidRPr="00910165" w:rsidRDefault="00276816" w:rsidP="005D0636">
            <w:pPr>
              <w:jc w:val="center"/>
              <w:rPr>
                <w:b/>
                <w:color w:val="000000" w:themeColor="text1"/>
              </w:rPr>
            </w:pPr>
            <w:r w:rsidRPr="00910165">
              <w:rPr>
                <w:b/>
                <w:color w:val="000000" w:themeColor="text1"/>
              </w:rPr>
              <w:t>P</w:t>
            </w:r>
          </w:p>
        </w:tc>
        <w:tc>
          <w:tcPr>
            <w:tcW w:w="879" w:type="dxa"/>
          </w:tcPr>
          <w:p w14:paraId="06F0411F"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4320" behindDoc="0" locked="0" layoutInCell="1" allowOverlap="1" wp14:anchorId="11EEF5A4" wp14:editId="17523F5D">
                      <wp:simplePos x="0" y="0"/>
                      <wp:positionH relativeFrom="column">
                        <wp:posOffset>93493</wp:posOffset>
                      </wp:positionH>
                      <wp:positionV relativeFrom="paragraph">
                        <wp:posOffset>-732692</wp:posOffset>
                      </wp:positionV>
                      <wp:extent cx="202174" cy="1749669"/>
                      <wp:effectExtent l="0" t="0" r="26670" b="22225"/>
                      <wp:wrapNone/>
                      <wp:docPr id="59" name="Oval 59"/>
                      <wp:cNvGraphicFramePr/>
                      <a:graphic xmlns:a="http://schemas.openxmlformats.org/drawingml/2006/main">
                        <a:graphicData uri="http://schemas.microsoft.com/office/word/2010/wordprocessingShape">
                          <wps:wsp>
                            <wps:cNvSpPr/>
                            <wps:spPr>
                              <a:xfrm>
                                <a:off x="0" y="0"/>
                                <a:ext cx="202174" cy="174966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4AA64" id="Oval 59" o:spid="_x0000_s1026" style="position:absolute;margin-left:7.35pt;margin-top:-57.7pt;width:15.9pt;height:13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" filled="f" strokecolor="#243f60 [1604]" strokeweight="2pt"/>
                  </w:pict>
                </mc:Fallback>
              </mc:AlternateContent>
            </w:r>
            <w:r w:rsidRPr="00910165">
              <w:rPr>
                <w:b/>
                <w:color w:val="000000" w:themeColor="text1"/>
              </w:rPr>
              <w:t>E</w:t>
            </w:r>
          </w:p>
        </w:tc>
        <w:tc>
          <w:tcPr>
            <w:tcW w:w="879" w:type="dxa"/>
          </w:tcPr>
          <w:p w14:paraId="49FEFA9C" w14:textId="77777777" w:rsidR="00276816" w:rsidRPr="00910165" w:rsidRDefault="00276816" w:rsidP="005D0636">
            <w:pPr>
              <w:jc w:val="center"/>
              <w:rPr>
                <w:b/>
                <w:color w:val="000000" w:themeColor="text1"/>
              </w:rPr>
            </w:pPr>
            <w:r w:rsidRPr="00910165">
              <w:rPr>
                <w:b/>
                <w:color w:val="000000" w:themeColor="text1"/>
              </w:rPr>
              <w:t>T</w:t>
            </w:r>
          </w:p>
        </w:tc>
        <w:tc>
          <w:tcPr>
            <w:tcW w:w="879" w:type="dxa"/>
          </w:tcPr>
          <w:p w14:paraId="55E0FCED"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3353EA2A"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354B0D79" w14:textId="77777777" w:rsidR="00276816" w:rsidRPr="00910165" w:rsidRDefault="00276816" w:rsidP="005D0636">
            <w:pPr>
              <w:jc w:val="center"/>
              <w:rPr>
                <w:b/>
                <w:color w:val="000000" w:themeColor="text1"/>
              </w:rPr>
            </w:pPr>
            <w:r w:rsidRPr="00910165">
              <w:rPr>
                <w:b/>
                <w:color w:val="000000" w:themeColor="text1"/>
              </w:rPr>
              <w:t>L</w:t>
            </w:r>
          </w:p>
        </w:tc>
        <w:tc>
          <w:tcPr>
            <w:tcW w:w="879" w:type="dxa"/>
          </w:tcPr>
          <w:p w14:paraId="1B50A7FC" w14:textId="77777777" w:rsidR="00276816" w:rsidRPr="00910165" w:rsidRDefault="00276816" w:rsidP="005D0636">
            <w:pPr>
              <w:jc w:val="center"/>
              <w:rPr>
                <w:b/>
                <w:color w:val="000000" w:themeColor="text1"/>
              </w:rPr>
            </w:pPr>
            <w:r w:rsidRPr="00910165">
              <w:rPr>
                <w:b/>
                <w:color w:val="000000" w:themeColor="text1"/>
              </w:rPr>
              <w:t>E</w:t>
            </w:r>
          </w:p>
        </w:tc>
        <w:tc>
          <w:tcPr>
            <w:tcW w:w="879" w:type="dxa"/>
          </w:tcPr>
          <w:p w14:paraId="00493DE6"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14D861BF" w14:textId="77777777" w:rsidR="00276816" w:rsidRPr="00910165" w:rsidRDefault="00276816" w:rsidP="005D0636">
            <w:pPr>
              <w:jc w:val="center"/>
              <w:rPr>
                <w:b/>
                <w:color w:val="000000" w:themeColor="text1"/>
              </w:rPr>
            </w:pPr>
            <w:r w:rsidRPr="00910165">
              <w:rPr>
                <w:b/>
                <w:color w:val="000000" w:themeColor="text1"/>
              </w:rPr>
              <w:t>H</w:t>
            </w:r>
          </w:p>
        </w:tc>
        <w:tc>
          <w:tcPr>
            <w:tcW w:w="879" w:type="dxa"/>
          </w:tcPr>
          <w:p w14:paraId="4C2A90EA"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11488" behindDoc="0" locked="0" layoutInCell="1" allowOverlap="1" wp14:anchorId="4955A1C2" wp14:editId="752B7A8C">
                      <wp:simplePos x="0" y="0"/>
                      <wp:positionH relativeFrom="column">
                        <wp:posOffset>112248</wp:posOffset>
                      </wp:positionH>
                      <wp:positionV relativeFrom="paragraph">
                        <wp:posOffset>14654</wp:posOffset>
                      </wp:positionV>
                      <wp:extent cx="202077" cy="1019908"/>
                      <wp:effectExtent l="0" t="0" r="26670" b="27940"/>
                      <wp:wrapNone/>
                      <wp:docPr id="60" name="Oval 60"/>
                      <wp:cNvGraphicFramePr/>
                      <a:graphic xmlns:a="http://schemas.openxmlformats.org/drawingml/2006/main">
                        <a:graphicData uri="http://schemas.microsoft.com/office/word/2010/wordprocessingShape">
                          <wps:wsp>
                            <wps:cNvSpPr/>
                            <wps:spPr>
                              <a:xfrm>
                                <a:off x="0" y="0"/>
                                <a:ext cx="202077" cy="10199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5121D" id="Oval 60" o:spid="_x0000_s1026" style="position:absolute;margin-left:8.85pt;margin-top:1.15pt;width:15.9pt;height:8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" filled="f" strokecolor="#243f60 [1604]" strokeweight="2pt"/>
                  </w:pict>
                </mc:Fallback>
              </mc:AlternateContent>
            </w:r>
            <w:r w:rsidRPr="00910165">
              <w:rPr>
                <w:b/>
                <w:color w:val="000000" w:themeColor="text1"/>
              </w:rPr>
              <w:t>G</w:t>
            </w:r>
          </w:p>
          <w:p w14:paraId="18062F84" w14:textId="77777777" w:rsidR="00276816" w:rsidRPr="00910165" w:rsidRDefault="00276816" w:rsidP="005D0636">
            <w:pPr>
              <w:jc w:val="center"/>
              <w:rPr>
                <w:b/>
                <w:color w:val="000000" w:themeColor="text1"/>
              </w:rPr>
            </w:pPr>
          </w:p>
        </w:tc>
      </w:tr>
      <w:tr w:rsidR="001F1B41" w:rsidRPr="00910165" w14:paraId="02D96588" w14:textId="77777777" w:rsidTr="00276816">
        <w:trPr>
          <w:jc w:val="center"/>
        </w:trPr>
        <w:tc>
          <w:tcPr>
            <w:tcW w:w="879" w:type="dxa"/>
          </w:tcPr>
          <w:p w14:paraId="49F89E42" w14:textId="77777777" w:rsidR="00276816" w:rsidRPr="00910165" w:rsidRDefault="00276816" w:rsidP="005D0636">
            <w:pPr>
              <w:jc w:val="center"/>
              <w:rPr>
                <w:b/>
                <w:color w:val="000000" w:themeColor="text1"/>
              </w:rPr>
            </w:pPr>
            <w:r w:rsidRPr="00910165">
              <w:rPr>
                <w:b/>
                <w:color w:val="000000" w:themeColor="text1"/>
              </w:rPr>
              <w:t>S</w:t>
            </w:r>
          </w:p>
        </w:tc>
        <w:tc>
          <w:tcPr>
            <w:tcW w:w="879" w:type="dxa"/>
          </w:tcPr>
          <w:p w14:paraId="61DC21A4"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55037E59"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10464" behindDoc="0" locked="0" layoutInCell="1" allowOverlap="1" wp14:anchorId="20093C5B" wp14:editId="1D5D2D54">
                      <wp:simplePos x="0" y="0"/>
                      <wp:positionH relativeFrom="column">
                        <wp:posOffset>-1159266</wp:posOffset>
                      </wp:positionH>
                      <wp:positionV relativeFrom="paragraph">
                        <wp:posOffset>36585</wp:posOffset>
                      </wp:positionV>
                      <wp:extent cx="2154115" cy="219807"/>
                      <wp:effectExtent l="0" t="0" r="17780" b="27940"/>
                      <wp:wrapNone/>
                      <wp:docPr id="61" name="Oval 61"/>
                      <wp:cNvGraphicFramePr/>
                      <a:graphic xmlns:a="http://schemas.openxmlformats.org/drawingml/2006/main">
                        <a:graphicData uri="http://schemas.microsoft.com/office/word/2010/wordprocessingShape">
                          <wps:wsp>
                            <wps:cNvSpPr/>
                            <wps:spPr>
                              <a:xfrm>
                                <a:off x="0" y="0"/>
                                <a:ext cx="2154115" cy="2198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8353D4" id="Oval 61" o:spid="_x0000_s1026" style="position:absolute;margin-left:-91.3pt;margin-top:2.9pt;width:169.6pt;height:17.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" filled="f" strokecolor="#243f60 [1604]" strokeweight="2pt"/>
                  </w:pict>
                </mc:Fallback>
              </mc:AlternateContent>
            </w:r>
            <w:r w:rsidRPr="00910165">
              <w:rPr>
                <w:b/>
                <w:color w:val="000000" w:themeColor="text1"/>
              </w:rPr>
              <w:t>N</w:t>
            </w:r>
          </w:p>
        </w:tc>
        <w:tc>
          <w:tcPr>
            <w:tcW w:w="879" w:type="dxa"/>
          </w:tcPr>
          <w:p w14:paraId="0212FA25" w14:textId="77777777" w:rsidR="00276816" w:rsidRPr="00910165" w:rsidRDefault="00276816" w:rsidP="005D0636">
            <w:pPr>
              <w:jc w:val="center"/>
              <w:rPr>
                <w:b/>
                <w:color w:val="000000" w:themeColor="text1"/>
              </w:rPr>
            </w:pPr>
            <w:r w:rsidRPr="00910165">
              <w:rPr>
                <w:b/>
                <w:color w:val="000000" w:themeColor="text1"/>
              </w:rPr>
              <w:t>D</w:t>
            </w:r>
          </w:p>
        </w:tc>
        <w:tc>
          <w:tcPr>
            <w:tcW w:w="879" w:type="dxa"/>
          </w:tcPr>
          <w:p w14:paraId="2D1320CE"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51DE3DA1"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55EF1C35" w14:textId="77777777" w:rsidR="00276816" w:rsidRPr="00910165" w:rsidRDefault="00276816" w:rsidP="005D0636">
            <w:pPr>
              <w:jc w:val="center"/>
              <w:rPr>
                <w:b/>
                <w:color w:val="000000" w:themeColor="text1"/>
              </w:rPr>
            </w:pPr>
            <w:r w:rsidRPr="00910165">
              <w:rPr>
                <w:b/>
                <w:color w:val="000000" w:themeColor="text1"/>
              </w:rPr>
              <w:t>A</w:t>
            </w:r>
          </w:p>
        </w:tc>
        <w:tc>
          <w:tcPr>
            <w:tcW w:w="879" w:type="dxa"/>
          </w:tcPr>
          <w:p w14:paraId="511A0B79"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6F370236" w14:textId="77777777" w:rsidR="00276816" w:rsidRPr="00910165" w:rsidRDefault="00276816" w:rsidP="005D0636">
            <w:pPr>
              <w:jc w:val="center"/>
              <w:rPr>
                <w:b/>
                <w:color w:val="000000" w:themeColor="text1"/>
              </w:rPr>
            </w:pPr>
            <w:r w:rsidRPr="00910165">
              <w:rPr>
                <w:b/>
                <w:color w:val="000000" w:themeColor="text1"/>
              </w:rPr>
              <w:t>E</w:t>
            </w:r>
          </w:p>
        </w:tc>
        <w:tc>
          <w:tcPr>
            <w:tcW w:w="879" w:type="dxa"/>
          </w:tcPr>
          <w:p w14:paraId="2C5CC8FB" w14:textId="77777777" w:rsidR="00276816" w:rsidRPr="00910165" w:rsidRDefault="00276816" w:rsidP="005D0636">
            <w:pPr>
              <w:jc w:val="center"/>
              <w:rPr>
                <w:b/>
                <w:color w:val="000000" w:themeColor="text1"/>
              </w:rPr>
            </w:pPr>
            <w:r w:rsidRPr="00910165">
              <w:rPr>
                <w:b/>
                <w:color w:val="000000" w:themeColor="text1"/>
              </w:rPr>
              <w:t>A</w:t>
            </w:r>
          </w:p>
          <w:p w14:paraId="7E97064B" w14:textId="77777777" w:rsidR="00276816" w:rsidRPr="00910165" w:rsidRDefault="00276816" w:rsidP="005D0636">
            <w:pPr>
              <w:jc w:val="center"/>
              <w:rPr>
                <w:b/>
                <w:color w:val="000000" w:themeColor="text1"/>
              </w:rPr>
            </w:pPr>
          </w:p>
        </w:tc>
      </w:tr>
      <w:tr w:rsidR="001F1B41" w:rsidRPr="00910165" w14:paraId="5FFA8709" w14:textId="77777777" w:rsidTr="00276816">
        <w:trPr>
          <w:jc w:val="center"/>
        </w:trPr>
        <w:tc>
          <w:tcPr>
            <w:tcW w:w="879" w:type="dxa"/>
          </w:tcPr>
          <w:p w14:paraId="6918D6AA" w14:textId="77777777" w:rsidR="00276816" w:rsidRPr="00910165" w:rsidRDefault="00276816" w:rsidP="005D0636">
            <w:pPr>
              <w:jc w:val="center"/>
              <w:rPr>
                <w:b/>
                <w:color w:val="000000" w:themeColor="text1"/>
              </w:rPr>
            </w:pPr>
            <w:r w:rsidRPr="00910165">
              <w:rPr>
                <w:b/>
                <w:color w:val="000000" w:themeColor="text1"/>
              </w:rPr>
              <w:t>E</w:t>
            </w:r>
          </w:p>
        </w:tc>
        <w:tc>
          <w:tcPr>
            <w:tcW w:w="879" w:type="dxa"/>
          </w:tcPr>
          <w:p w14:paraId="78F023CE" w14:textId="77777777" w:rsidR="00276816" w:rsidRPr="00910165" w:rsidRDefault="00276816" w:rsidP="005D0636">
            <w:pPr>
              <w:jc w:val="center"/>
              <w:rPr>
                <w:b/>
                <w:color w:val="000000" w:themeColor="text1"/>
              </w:rPr>
            </w:pPr>
            <w:r w:rsidRPr="00910165">
              <w:rPr>
                <w:b/>
                <w:color w:val="000000" w:themeColor="text1"/>
              </w:rPr>
              <w:t>N</w:t>
            </w:r>
          </w:p>
        </w:tc>
        <w:tc>
          <w:tcPr>
            <w:tcW w:w="879" w:type="dxa"/>
          </w:tcPr>
          <w:p w14:paraId="2F9A83D5" w14:textId="77777777" w:rsidR="00276816" w:rsidRPr="00910165" w:rsidRDefault="00276816" w:rsidP="005D0636">
            <w:pPr>
              <w:jc w:val="center"/>
              <w:rPr>
                <w:b/>
                <w:color w:val="000000" w:themeColor="text1"/>
              </w:rPr>
            </w:pPr>
            <w:r w:rsidRPr="00910165">
              <w:rPr>
                <w:b/>
                <w:color w:val="000000" w:themeColor="text1"/>
              </w:rPr>
              <w:t>D</w:t>
            </w:r>
          </w:p>
        </w:tc>
        <w:tc>
          <w:tcPr>
            <w:tcW w:w="879" w:type="dxa"/>
          </w:tcPr>
          <w:p w14:paraId="55C04EBB" w14:textId="77777777" w:rsidR="00276816" w:rsidRPr="00910165" w:rsidRDefault="00276816" w:rsidP="005D0636">
            <w:pPr>
              <w:jc w:val="center"/>
              <w:rPr>
                <w:b/>
                <w:color w:val="000000" w:themeColor="text1"/>
              </w:rPr>
            </w:pPr>
            <w:r w:rsidRPr="00910165">
              <w:rPr>
                <w:b/>
                <w:color w:val="000000" w:themeColor="text1"/>
              </w:rPr>
              <w:t>O</w:t>
            </w:r>
          </w:p>
        </w:tc>
        <w:tc>
          <w:tcPr>
            <w:tcW w:w="879" w:type="dxa"/>
          </w:tcPr>
          <w:p w14:paraId="4D99394B" w14:textId="77777777" w:rsidR="00276816" w:rsidRPr="00910165" w:rsidRDefault="00276816" w:rsidP="005D0636">
            <w:pPr>
              <w:jc w:val="center"/>
              <w:rPr>
                <w:b/>
                <w:color w:val="000000" w:themeColor="text1"/>
              </w:rPr>
            </w:pPr>
            <w:r w:rsidRPr="00910165">
              <w:rPr>
                <w:b/>
                <w:color w:val="000000" w:themeColor="text1"/>
              </w:rPr>
              <w:t>T</w:t>
            </w:r>
          </w:p>
        </w:tc>
        <w:tc>
          <w:tcPr>
            <w:tcW w:w="879" w:type="dxa"/>
          </w:tcPr>
          <w:p w14:paraId="0A37D887" w14:textId="77777777" w:rsidR="00276816" w:rsidRPr="00910165" w:rsidRDefault="00276816" w:rsidP="005D0636">
            <w:pPr>
              <w:jc w:val="center"/>
              <w:rPr>
                <w:b/>
                <w:color w:val="000000" w:themeColor="text1"/>
              </w:rPr>
            </w:pPr>
            <w:r w:rsidRPr="00910165">
              <w:rPr>
                <w:b/>
                <w:color w:val="000000" w:themeColor="text1"/>
              </w:rPr>
              <w:t>R</w:t>
            </w:r>
          </w:p>
        </w:tc>
        <w:tc>
          <w:tcPr>
            <w:tcW w:w="879" w:type="dxa"/>
          </w:tcPr>
          <w:p w14:paraId="1B7A6433" w14:textId="77777777" w:rsidR="00276816" w:rsidRPr="00910165" w:rsidRDefault="00276816" w:rsidP="005D0636">
            <w:pPr>
              <w:jc w:val="center"/>
              <w:rPr>
                <w:b/>
                <w:color w:val="000000" w:themeColor="text1"/>
              </w:rPr>
            </w:pPr>
            <w:r w:rsidRPr="00910165">
              <w:rPr>
                <w:b/>
                <w:noProof/>
                <w:color w:val="000000" w:themeColor="text1"/>
                <w:lang w:eastAsia="en-ZA"/>
              </w:rPr>
              <mc:AlternateContent>
                <mc:Choice Requires="wps">
                  <w:drawing>
                    <wp:anchor distT="0" distB="0" distL="114300" distR="114300" simplePos="0" relativeHeight="251703296" behindDoc="0" locked="0" layoutInCell="1" allowOverlap="1" wp14:anchorId="1AA0A0D2" wp14:editId="1F465FB3">
                      <wp:simplePos x="0" y="0"/>
                      <wp:positionH relativeFrom="column">
                        <wp:posOffset>-991626</wp:posOffset>
                      </wp:positionH>
                      <wp:positionV relativeFrom="paragraph">
                        <wp:posOffset>32141</wp:posOffset>
                      </wp:positionV>
                      <wp:extent cx="3006969" cy="219807"/>
                      <wp:effectExtent l="0" t="0" r="22225" b="27940"/>
                      <wp:wrapNone/>
                      <wp:docPr id="62" name="Oval 62"/>
                      <wp:cNvGraphicFramePr/>
                      <a:graphic xmlns:a="http://schemas.openxmlformats.org/drawingml/2006/main">
                        <a:graphicData uri="http://schemas.microsoft.com/office/word/2010/wordprocessingShape">
                          <wps:wsp>
                            <wps:cNvSpPr/>
                            <wps:spPr>
                              <a:xfrm>
                                <a:off x="0" y="0"/>
                                <a:ext cx="3006969" cy="2198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6B815" id="Oval 62" o:spid="_x0000_s1026" style="position:absolute;margin-left:-78.1pt;margin-top:2.55pt;width:236.75pt;height:1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" filled="f" strokecolor="#243f60 [1604]" strokeweight="2pt"/>
                  </w:pict>
                </mc:Fallback>
              </mc:AlternateContent>
            </w:r>
            <w:r w:rsidRPr="00910165">
              <w:rPr>
                <w:b/>
                <w:color w:val="000000" w:themeColor="text1"/>
              </w:rPr>
              <w:t>A</w:t>
            </w:r>
          </w:p>
        </w:tc>
        <w:tc>
          <w:tcPr>
            <w:tcW w:w="879" w:type="dxa"/>
          </w:tcPr>
          <w:p w14:paraId="4162B1FF" w14:textId="77777777" w:rsidR="00276816" w:rsidRPr="00910165" w:rsidRDefault="00276816" w:rsidP="005D0636">
            <w:pPr>
              <w:jc w:val="center"/>
              <w:rPr>
                <w:b/>
                <w:color w:val="000000" w:themeColor="text1"/>
              </w:rPr>
            </w:pPr>
            <w:r w:rsidRPr="00910165">
              <w:rPr>
                <w:b/>
                <w:color w:val="000000" w:themeColor="text1"/>
              </w:rPr>
              <w:t>I</w:t>
            </w:r>
          </w:p>
        </w:tc>
        <w:tc>
          <w:tcPr>
            <w:tcW w:w="879" w:type="dxa"/>
          </w:tcPr>
          <w:p w14:paraId="025369B1" w14:textId="77777777" w:rsidR="00276816" w:rsidRPr="00910165" w:rsidRDefault="00276816" w:rsidP="005D0636">
            <w:pPr>
              <w:jc w:val="center"/>
              <w:rPr>
                <w:b/>
                <w:color w:val="000000" w:themeColor="text1"/>
              </w:rPr>
            </w:pPr>
            <w:r w:rsidRPr="00910165">
              <w:rPr>
                <w:b/>
                <w:color w:val="000000" w:themeColor="text1"/>
              </w:rPr>
              <w:t>N</w:t>
            </w:r>
          </w:p>
        </w:tc>
        <w:tc>
          <w:tcPr>
            <w:tcW w:w="879" w:type="dxa"/>
          </w:tcPr>
          <w:p w14:paraId="550A6DE9" w14:textId="77777777" w:rsidR="00276816" w:rsidRPr="00910165" w:rsidRDefault="00276816" w:rsidP="005D0636">
            <w:pPr>
              <w:jc w:val="center"/>
              <w:rPr>
                <w:b/>
                <w:color w:val="000000" w:themeColor="text1"/>
              </w:rPr>
            </w:pPr>
            <w:r w:rsidRPr="00910165">
              <w:rPr>
                <w:b/>
                <w:color w:val="000000" w:themeColor="text1"/>
              </w:rPr>
              <w:t>S</w:t>
            </w:r>
          </w:p>
          <w:p w14:paraId="0C276FD9" w14:textId="77777777" w:rsidR="00276816" w:rsidRPr="00910165" w:rsidRDefault="00276816" w:rsidP="005D0636">
            <w:pPr>
              <w:jc w:val="center"/>
              <w:rPr>
                <w:b/>
                <w:color w:val="000000" w:themeColor="text1"/>
              </w:rPr>
            </w:pPr>
          </w:p>
        </w:tc>
      </w:tr>
    </w:tbl>
    <w:p w14:paraId="291B4EBF" w14:textId="77777777" w:rsidR="00276816" w:rsidRPr="00910165" w:rsidRDefault="00276816" w:rsidP="005D0636">
      <w:pPr>
        <w:rPr>
          <w:color w:val="000000" w:themeColor="text1"/>
        </w:rPr>
      </w:pPr>
      <w:r w:rsidRPr="00910165">
        <w:rPr>
          <w:noProof/>
          <w:color w:val="000000" w:themeColor="text1"/>
          <w:lang w:eastAsia="en-ZA"/>
        </w:rPr>
        <mc:AlternateContent>
          <mc:Choice Requires="wps">
            <w:drawing>
              <wp:anchor distT="0" distB="0" distL="114300" distR="114300" simplePos="0" relativeHeight="251714560" behindDoc="0" locked="0" layoutInCell="1" allowOverlap="1" wp14:anchorId="69D20D79" wp14:editId="3A5BC4AE">
                <wp:simplePos x="0" y="0"/>
                <wp:positionH relativeFrom="column">
                  <wp:posOffset>342900</wp:posOffset>
                </wp:positionH>
                <wp:positionV relativeFrom="paragraph">
                  <wp:posOffset>-1027381</wp:posOffset>
                </wp:positionV>
                <wp:extent cx="3191608" cy="237392"/>
                <wp:effectExtent l="0" t="0" r="27940" b="10795"/>
                <wp:wrapNone/>
                <wp:docPr id="63" name="Oval 63"/>
                <wp:cNvGraphicFramePr/>
                <a:graphic xmlns:a="http://schemas.openxmlformats.org/drawingml/2006/main">
                  <a:graphicData uri="http://schemas.microsoft.com/office/word/2010/wordprocessingShape">
                    <wps:wsp>
                      <wps:cNvSpPr/>
                      <wps:spPr>
                        <a:xfrm>
                          <a:off x="0" y="0"/>
                          <a:ext cx="3191608" cy="2373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5D0628" id="Oval 63" o:spid="_x0000_s1026" style="position:absolute;margin-left:27pt;margin-top:-80.9pt;width:251.3pt;height:18.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" filled="f" strokecolor="#243f60 [1604]" strokeweight="2pt"/>
            </w:pict>
          </mc:Fallback>
        </mc:AlternateContent>
      </w:r>
    </w:p>
    <w:tbl>
      <w:tblPr>
        <w:tblStyle w:val="TableGrid"/>
        <w:tblW w:w="0" w:type="auto"/>
        <w:tblLook w:val="04A0" w:firstRow="1" w:lastRow="0" w:firstColumn="1" w:lastColumn="0" w:noHBand="0" w:noVBand="1"/>
      </w:tblPr>
      <w:tblGrid>
        <w:gridCol w:w="2930"/>
        <w:gridCol w:w="2930"/>
        <w:gridCol w:w="2930"/>
      </w:tblGrid>
      <w:tr w:rsidR="001F1B41" w:rsidRPr="00910165" w14:paraId="568A0B79" w14:textId="77777777" w:rsidTr="005D0636">
        <w:tc>
          <w:tcPr>
            <w:tcW w:w="2930" w:type="dxa"/>
          </w:tcPr>
          <w:p w14:paraId="17A8AD23" w14:textId="77777777" w:rsidR="00276816" w:rsidRPr="00910165" w:rsidRDefault="00276816" w:rsidP="005D0636">
            <w:pPr>
              <w:rPr>
                <w:b/>
                <w:color w:val="000000" w:themeColor="text1"/>
              </w:rPr>
            </w:pPr>
            <w:r w:rsidRPr="00910165">
              <w:rPr>
                <w:b/>
                <w:color w:val="000000" w:themeColor="text1"/>
              </w:rPr>
              <w:t>Primary Sector</w:t>
            </w:r>
          </w:p>
        </w:tc>
        <w:tc>
          <w:tcPr>
            <w:tcW w:w="2930" w:type="dxa"/>
          </w:tcPr>
          <w:p w14:paraId="3D06D096" w14:textId="77777777" w:rsidR="00276816" w:rsidRPr="00910165" w:rsidRDefault="00276816" w:rsidP="005D0636">
            <w:pPr>
              <w:rPr>
                <w:b/>
                <w:color w:val="000000" w:themeColor="text1"/>
              </w:rPr>
            </w:pPr>
            <w:r w:rsidRPr="00910165">
              <w:rPr>
                <w:b/>
                <w:color w:val="000000" w:themeColor="text1"/>
              </w:rPr>
              <w:t>Secondary Sector</w:t>
            </w:r>
          </w:p>
        </w:tc>
        <w:tc>
          <w:tcPr>
            <w:tcW w:w="2930" w:type="dxa"/>
          </w:tcPr>
          <w:p w14:paraId="497CDF29" w14:textId="77777777" w:rsidR="00276816" w:rsidRPr="00910165" w:rsidRDefault="00276816" w:rsidP="005D0636">
            <w:pPr>
              <w:rPr>
                <w:b/>
                <w:color w:val="000000" w:themeColor="text1"/>
              </w:rPr>
            </w:pPr>
            <w:r w:rsidRPr="00910165">
              <w:rPr>
                <w:b/>
                <w:color w:val="000000" w:themeColor="text1"/>
              </w:rPr>
              <w:t>Tertiary Sector</w:t>
            </w:r>
          </w:p>
        </w:tc>
      </w:tr>
      <w:tr w:rsidR="001F1B41" w:rsidRPr="00910165" w14:paraId="60DFBB26" w14:textId="77777777" w:rsidTr="005D0636">
        <w:tc>
          <w:tcPr>
            <w:tcW w:w="2930" w:type="dxa"/>
          </w:tcPr>
          <w:p w14:paraId="08E70A29" w14:textId="77777777" w:rsidR="00276816" w:rsidRPr="00910165" w:rsidRDefault="00276816" w:rsidP="005D0636">
            <w:pPr>
              <w:rPr>
                <w:color w:val="000000" w:themeColor="text1"/>
              </w:rPr>
            </w:pPr>
            <w:r w:rsidRPr="00910165">
              <w:rPr>
                <w:color w:val="000000" w:themeColor="text1"/>
              </w:rPr>
              <w:t>Fishtraps (for fishing)</w:t>
            </w:r>
          </w:p>
        </w:tc>
        <w:tc>
          <w:tcPr>
            <w:tcW w:w="2930" w:type="dxa"/>
          </w:tcPr>
          <w:p w14:paraId="227D7B46" w14:textId="77777777" w:rsidR="00276816" w:rsidRPr="00910165" w:rsidRDefault="00276816" w:rsidP="005D0636">
            <w:pPr>
              <w:rPr>
                <w:color w:val="000000" w:themeColor="text1"/>
              </w:rPr>
            </w:pPr>
            <w:r w:rsidRPr="00910165">
              <w:rPr>
                <w:color w:val="000000" w:themeColor="text1"/>
              </w:rPr>
              <w:t>Gold (once processed)</w:t>
            </w:r>
          </w:p>
        </w:tc>
        <w:tc>
          <w:tcPr>
            <w:tcW w:w="2930" w:type="dxa"/>
          </w:tcPr>
          <w:p w14:paraId="42EEDEA2" w14:textId="77777777" w:rsidR="00276816" w:rsidRPr="00910165" w:rsidRDefault="00276816" w:rsidP="005D0636">
            <w:pPr>
              <w:rPr>
                <w:color w:val="000000" w:themeColor="text1"/>
              </w:rPr>
            </w:pPr>
            <w:r w:rsidRPr="00910165">
              <w:rPr>
                <w:color w:val="000000" w:themeColor="text1"/>
              </w:rPr>
              <w:t>Transport</w:t>
            </w:r>
          </w:p>
        </w:tc>
      </w:tr>
      <w:tr w:rsidR="001F1B41" w:rsidRPr="00910165" w14:paraId="09D54475" w14:textId="77777777" w:rsidTr="005D0636">
        <w:tc>
          <w:tcPr>
            <w:tcW w:w="2930" w:type="dxa"/>
          </w:tcPr>
          <w:p w14:paraId="021B99E5" w14:textId="77777777" w:rsidR="00276816" w:rsidRPr="00910165" w:rsidRDefault="00276816" w:rsidP="005D0636">
            <w:pPr>
              <w:rPr>
                <w:color w:val="000000" w:themeColor="text1"/>
              </w:rPr>
            </w:pPr>
            <w:r w:rsidRPr="00910165">
              <w:rPr>
                <w:color w:val="000000" w:themeColor="text1"/>
              </w:rPr>
              <w:t>Farming</w:t>
            </w:r>
          </w:p>
        </w:tc>
        <w:tc>
          <w:tcPr>
            <w:tcW w:w="2930" w:type="dxa"/>
          </w:tcPr>
          <w:p w14:paraId="77EB87AE" w14:textId="77777777" w:rsidR="00276816" w:rsidRPr="00910165" w:rsidRDefault="00276816" w:rsidP="005D0636">
            <w:pPr>
              <w:rPr>
                <w:color w:val="000000" w:themeColor="text1"/>
              </w:rPr>
            </w:pPr>
            <w:r w:rsidRPr="00910165">
              <w:rPr>
                <w:color w:val="000000" w:themeColor="text1"/>
              </w:rPr>
              <w:t>Maker (Manufacturer)</w:t>
            </w:r>
          </w:p>
        </w:tc>
        <w:tc>
          <w:tcPr>
            <w:tcW w:w="2930" w:type="dxa"/>
          </w:tcPr>
          <w:p w14:paraId="21C125D6" w14:textId="77777777" w:rsidR="00276816" w:rsidRPr="00910165" w:rsidRDefault="00276816" w:rsidP="005D0636">
            <w:pPr>
              <w:rPr>
                <w:color w:val="000000" w:themeColor="text1"/>
              </w:rPr>
            </w:pPr>
            <w:r w:rsidRPr="00910165">
              <w:rPr>
                <w:color w:val="000000" w:themeColor="text1"/>
              </w:rPr>
              <w:t>Trains</w:t>
            </w:r>
          </w:p>
        </w:tc>
      </w:tr>
      <w:tr w:rsidR="001F1B41" w:rsidRPr="00910165" w14:paraId="7E95F286" w14:textId="77777777" w:rsidTr="005D0636">
        <w:tc>
          <w:tcPr>
            <w:tcW w:w="2930" w:type="dxa"/>
          </w:tcPr>
          <w:p w14:paraId="55AFFB71" w14:textId="77777777" w:rsidR="00276816" w:rsidRPr="00910165" w:rsidRDefault="00276816" w:rsidP="005D0636">
            <w:pPr>
              <w:rPr>
                <w:color w:val="000000" w:themeColor="text1"/>
              </w:rPr>
            </w:pPr>
            <w:r w:rsidRPr="00910165">
              <w:rPr>
                <w:color w:val="000000" w:themeColor="text1"/>
              </w:rPr>
              <w:t>Maize</w:t>
            </w:r>
          </w:p>
        </w:tc>
        <w:tc>
          <w:tcPr>
            <w:tcW w:w="2930" w:type="dxa"/>
          </w:tcPr>
          <w:p w14:paraId="5B4E0E11" w14:textId="77777777" w:rsidR="00276816" w:rsidRPr="00910165" w:rsidRDefault="00276816" w:rsidP="005D0636">
            <w:pPr>
              <w:rPr>
                <w:color w:val="000000" w:themeColor="text1"/>
              </w:rPr>
            </w:pPr>
            <w:r w:rsidRPr="00910165">
              <w:rPr>
                <w:color w:val="000000" w:themeColor="text1"/>
              </w:rPr>
              <w:t>Pill</w:t>
            </w:r>
          </w:p>
        </w:tc>
        <w:tc>
          <w:tcPr>
            <w:tcW w:w="2930" w:type="dxa"/>
          </w:tcPr>
          <w:p w14:paraId="5C7E9138" w14:textId="77777777" w:rsidR="00276816" w:rsidRPr="00910165" w:rsidRDefault="00276816" w:rsidP="005D0636">
            <w:pPr>
              <w:rPr>
                <w:color w:val="000000" w:themeColor="text1"/>
              </w:rPr>
            </w:pPr>
            <w:r w:rsidRPr="00910165">
              <w:rPr>
                <w:color w:val="000000" w:themeColor="text1"/>
              </w:rPr>
              <w:t>Services</w:t>
            </w:r>
          </w:p>
        </w:tc>
      </w:tr>
      <w:tr w:rsidR="001F1B41" w:rsidRPr="00910165" w14:paraId="394BAB3C" w14:textId="77777777" w:rsidTr="005D0636">
        <w:tc>
          <w:tcPr>
            <w:tcW w:w="2930" w:type="dxa"/>
          </w:tcPr>
          <w:p w14:paraId="5985EF12" w14:textId="77777777" w:rsidR="00276816" w:rsidRPr="00910165" w:rsidRDefault="00276816" w:rsidP="005D0636">
            <w:pPr>
              <w:rPr>
                <w:color w:val="000000" w:themeColor="text1"/>
              </w:rPr>
            </w:pPr>
            <w:r w:rsidRPr="00910165">
              <w:rPr>
                <w:color w:val="000000" w:themeColor="text1"/>
              </w:rPr>
              <w:t>Food (in raw state)</w:t>
            </w:r>
          </w:p>
        </w:tc>
        <w:tc>
          <w:tcPr>
            <w:tcW w:w="2930" w:type="dxa"/>
          </w:tcPr>
          <w:p w14:paraId="02317111" w14:textId="77777777" w:rsidR="00276816" w:rsidRPr="00910165" w:rsidRDefault="00276816" w:rsidP="005D0636">
            <w:pPr>
              <w:rPr>
                <w:color w:val="000000" w:themeColor="text1"/>
              </w:rPr>
            </w:pPr>
            <w:r w:rsidRPr="00910165">
              <w:rPr>
                <w:color w:val="000000" w:themeColor="text1"/>
              </w:rPr>
              <w:t>Cloth</w:t>
            </w:r>
          </w:p>
        </w:tc>
        <w:tc>
          <w:tcPr>
            <w:tcW w:w="2930" w:type="dxa"/>
          </w:tcPr>
          <w:p w14:paraId="3DCB3F64" w14:textId="77777777" w:rsidR="00276816" w:rsidRPr="00910165" w:rsidRDefault="00276816" w:rsidP="005D0636">
            <w:pPr>
              <w:rPr>
                <w:color w:val="000000" w:themeColor="text1"/>
              </w:rPr>
            </w:pPr>
            <w:r w:rsidRPr="00910165">
              <w:rPr>
                <w:color w:val="000000" w:themeColor="text1"/>
              </w:rPr>
              <w:t>Dog (Security Industry)</w:t>
            </w:r>
          </w:p>
        </w:tc>
      </w:tr>
      <w:tr w:rsidR="001F1B41" w:rsidRPr="00910165" w14:paraId="452E7B6B" w14:textId="77777777" w:rsidTr="005D0636">
        <w:tc>
          <w:tcPr>
            <w:tcW w:w="2930" w:type="dxa"/>
          </w:tcPr>
          <w:p w14:paraId="26F4E75A" w14:textId="77777777" w:rsidR="00276816" w:rsidRPr="00910165" w:rsidRDefault="00276816" w:rsidP="005D0636">
            <w:pPr>
              <w:rPr>
                <w:color w:val="000000" w:themeColor="text1"/>
              </w:rPr>
            </w:pPr>
            <w:r w:rsidRPr="00910165">
              <w:rPr>
                <w:color w:val="000000" w:themeColor="text1"/>
              </w:rPr>
              <w:t>Ocean</w:t>
            </w:r>
          </w:p>
        </w:tc>
        <w:tc>
          <w:tcPr>
            <w:tcW w:w="2930" w:type="dxa"/>
          </w:tcPr>
          <w:p w14:paraId="1C5C3746" w14:textId="77777777" w:rsidR="00276816" w:rsidRPr="00910165" w:rsidRDefault="00276816" w:rsidP="005D0636">
            <w:pPr>
              <w:rPr>
                <w:color w:val="000000" w:themeColor="text1"/>
              </w:rPr>
            </w:pPr>
            <w:r w:rsidRPr="00910165">
              <w:rPr>
                <w:color w:val="000000" w:themeColor="text1"/>
              </w:rPr>
              <w:t>Ham</w:t>
            </w:r>
          </w:p>
        </w:tc>
        <w:tc>
          <w:tcPr>
            <w:tcW w:w="2930" w:type="dxa"/>
          </w:tcPr>
          <w:p w14:paraId="18C12829" w14:textId="77777777" w:rsidR="00276816" w:rsidRPr="00910165" w:rsidRDefault="00276816" w:rsidP="005D0636">
            <w:pPr>
              <w:rPr>
                <w:color w:val="000000" w:themeColor="text1"/>
              </w:rPr>
            </w:pPr>
          </w:p>
        </w:tc>
      </w:tr>
      <w:tr w:rsidR="001F1B41" w:rsidRPr="00910165" w14:paraId="4026E977" w14:textId="77777777" w:rsidTr="005D0636">
        <w:tc>
          <w:tcPr>
            <w:tcW w:w="2930" w:type="dxa"/>
          </w:tcPr>
          <w:p w14:paraId="23419F80" w14:textId="77777777" w:rsidR="00276816" w:rsidRPr="00910165" w:rsidRDefault="00276816" w:rsidP="005D0636">
            <w:pPr>
              <w:rPr>
                <w:color w:val="000000" w:themeColor="text1"/>
              </w:rPr>
            </w:pPr>
            <w:r w:rsidRPr="00910165">
              <w:rPr>
                <w:color w:val="000000" w:themeColor="text1"/>
              </w:rPr>
              <w:t>Wood</w:t>
            </w:r>
          </w:p>
        </w:tc>
        <w:tc>
          <w:tcPr>
            <w:tcW w:w="2930" w:type="dxa"/>
          </w:tcPr>
          <w:p w14:paraId="2790ACFF" w14:textId="77777777" w:rsidR="00276816" w:rsidRPr="00910165" w:rsidRDefault="00276816" w:rsidP="005D0636">
            <w:pPr>
              <w:rPr>
                <w:color w:val="000000" w:themeColor="text1"/>
              </w:rPr>
            </w:pPr>
            <w:r w:rsidRPr="00910165">
              <w:rPr>
                <w:color w:val="000000" w:themeColor="text1"/>
              </w:rPr>
              <w:t>Ink</w:t>
            </w:r>
          </w:p>
        </w:tc>
        <w:tc>
          <w:tcPr>
            <w:tcW w:w="2930" w:type="dxa"/>
          </w:tcPr>
          <w:p w14:paraId="74496EA7" w14:textId="77777777" w:rsidR="00276816" w:rsidRPr="00910165" w:rsidRDefault="00276816" w:rsidP="005D0636">
            <w:pPr>
              <w:rPr>
                <w:color w:val="000000" w:themeColor="text1"/>
              </w:rPr>
            </w:pPr>
          </w:p>
        </w:tc>
      </w:tr>
      <w:tr w:rsidR="001F1B41" w:rsidRPr="00910165" w14:paraId="6E8C9542" w14:textId="77777777" w:rsidTr="005D0636">
        <w:tc>
          <w:tcPr>
            <w:tcW w:w="2930" w:type="dxa"/>
          </w:tcPr>
          <w:p w14:paraId="2FD74A2E" w14:textId="77777777" w:rsidR="00276816" w:rsidRPr="00910165" w:rsidRDefault="00276816" w:rsidP="005D0636">
            <w:pPr>
              <w:rPr>
                <w:color w:val="000000" w:themeColor="text1"/>
              </w:rPr>
            </w:pPr>
            <w:r w:rsidRPr="00910165">
              <w:rPr>
                <w:color w:val="000000" w:themeColor="text1"/>
              </w:rPr>
              <w:t>Gas</w:t>
            </w:r>
          </w:p>
        </w:tc>
        <w:tc>
          <w:tcPr>
            <w:tcW w:w="2930" w:type="dxa"/>
          </w:tcPr>
          <w:p w14:paraId="71459947" w14:textId="77777777" w:rsidR="00276816" w:rsidRPr="00910165" w:rsidRDefault="00276816" w:rsidP="005D0636">
            <w:pPr>
              <w:rPr>
                <w:color w:val="000000" w:themeColor="text1"/>
              </w:rPr>
            </w:pPr>
            <w:r w:rsidRPr="00910165">
              <w:rPr>
                <w:color w:val="000000" w:themeColor="text1"/>
              </w:rPr>
              <w:t>Food (in processed state)</w:t>
            </w:r>
          </w:p>
        </w:tc>
        <w:tc>
          <w:tcPr>
            <w:tcW w:w="2930" w:type="dxa"/>
          </w:tcPr>
          <w:p w14:paraId="16163F71" w14:textId="77777777" w:rsidR="00276816" w:rsidRPr="00910165" w:rsidRDefault="00276816" w:rsidP="005D0636">
            <w:pPr>
              <w:rPr>
                <w:color w:val="000000" w:themeColor="text1"/>
              </w:rPr>
            </w:pPr>
          </w:p>
        </w:tc>
      </w:tr>
      <w:tr w:rsidR="001F1B41" w:rsidRPr="00910165" w14:paraId="77174E66" w14:textId="77777777" w:rsidTr="005D0636">
        <w:tc>
          <w:tcPr>
            <w:tcW w:w="2930" w:type="dxa"/>
          </w:tcPr>
          <w:p w14:paraId="2247028F" w14:textId="77777777" w:rsidR="00276816" w:rsidRPr="00910165" w:rsidRDefault="00276816" w:rsidP="005D0636">
            <w:pPr>
              <w:rPr>
                <w:color w:val="000000" w:themeColor="text1"/>
              </w:rPr>
            </w:pPr>
            <w:r w:rsidRPr="00910165">
              <w:rPr>
                <w:color w:val="000000" w:themeColor="text1"/>
              </w:rPr>
              <w:t>Sand</w:t>
            </w:r>
          </w:p>
        </w:tc>
        <w:tc>
          <w:tcPr>
            <w:tcW w:w="2930" w:type="dxa"/>
          </w:tcPr>
          <w:p w14:paraId="1939EBE9" w14:textId="77777777" w:rsidR="00276816" w:rsidRPr="00910165" w:rsidRDefault="00276816" w:rsidP="005D0636">
            <w:pPr>
              <w:rPr>
                <w:color w:val="000000" w:themeColor="text1"/>
              </w:rPr>
            </w:pPr>
            <w:r w:rsidRPr="00910165">
              <w:rPr>
                <w:color w:val="000000" w:themeColor="text1"/>
              </w:rPr>
              <w:t>Fishtraps (being made)</w:t>
            </w:r>
          </w:p>
        </w:tc>
        <w:tc>
          <w:tcPr>
            <w:tcW w:w="2930" w:type="dxa"/>
          </w:tcPr>
          <w:p w14:paraId="5E1C19D1" w14:textId="77777777" w:rsidR="00276816" w:rsidRPr="00910165" w:rsidRDefault="00276816" w:rsidP="005D0636">
            <w:pPr>
              <w:rPr>
                <w:color w:val="000000" w:themeColor="text1"/>
              </w:rPr>
            </w:pPr>
          </w:p>
        </w:tc>
      </w:tr>
      <w:tr w:rsidR="001F1B41" w:rsidRPr="00910165" w14:paraId="463827DF" w14:textId="77777777" w:rsidTr="005D0636">
        <w:tc>
          <w:tcPr>
            <w:tcW w:w="2930" w:type="dxa"/>
          </w:tcPr>
          <w:p w14:paraId="54279956" w14:textId="77777777" w:rsidR="00276816" w:rsidRPr="00910165" w:rsidRDefault="00276816" w:rsidP="005D0636">
            <w:pPr>
              <w:rPr>
                <w:color w:val="000000" w:themeColor="text1"/>
              </w:rPr>
            </w:pPr>
            <w:r w:rsidRPr="00910165">
              <w:rPr>
                <w:color w:val="000000" w:themeColor="text1"/>
              </w:rPr>
              <w:t>Solar</w:t>
            </w:r>
          </w:p>
        </w:tc>
        <w:tc>
          <w:tcPr>
            <w:tcW w:w="2930" w:type="dxa"/>
          </w:tcPr>
          <w:p w14:paraId="0E3262DE" w14:textId="77777777" w:rsidR="00276816" w:rsidRPr="00910165" w:rsidRDefault="00276816" w:rsidP="005D0636">
            <w:pPr>
              <w:rPr>
                <w:color w:val="000000" w:themeColor="text1"/>
              </w:rPr>
            </w:pPr>
            <w:r w:rsidRPr="00910165">
              <w:rPr>
                <w:color w:val="000000" w:themeColor="text1"/>
              </w:rPr>
              <w:t>Silo (construction for storing raw materials)</w:t>
            </w:r>
          </w:p>
        </w:tc>
        <w:tc>
          <w:tcPr>
            <w:tcW w:w="2930" w:type="dxa"/>
          </w:tcPr>
          <w:p w14:paraId="3E07A455" w14:textId="77777777" w:rsidR="00276816" w:rsidRPr="00910165" w:rsidRDefault="00276816" w:rsidP="005D0636">
            <w:pPr>
              <w:rPr>
                <w:color w:val="000000" w:themeColor="text1"/>
              </w:rPr>
            </w:pPr>
          </w:p>
        </w:tc>
      </w:tr>
      <w:tr w:rsidR="001F1B41" w:rsidRPr="00910165" w14:paraId="04821EC5" w14:textId="77777777" w:rsidTr="005D0636">
        <w:tc>
          <w:tcPr>
            <w:tcW w:w="2930" w:type="dxa"/>
          </w:tcPr>
          <w:p w14:paraId="735E6B6D" w14:textId="77777777" w:rsidR="00276816" w:rsidRPr="00910165" w:rsidRDefault="00276816" w:rsidP="005D0636">
            <w:pPr>
              <w:rPr>
                <w:color w:val="000000" w:themeColor="text1"/>
              </w:rPr>
            </w:pPr>
            <w:r w:rsidRPr="00910165">
              <w:rPr>
                <w:color w:val="000000" w:themeColor="text1"/>
              </w:rPr>
              <w:t>Rock</w:t>
            </w:r>
          </w:p>
        </w:tc>
        <w:tc>
          <w:tcPr>
            <w:tcW w:w="2930" w:type="dxa"/>
          </w:tcPr>
          <w:p w14:paraId="084C3780" w14:textId="77777777" w:rsidR="00276816" w:rsidRPr="00910165" w:rsidRDefault="00276816" w:rsidP="005D0636">
            <w:pPr>
              <w:rPr>
                <w:color w:val="000000" w:themeColor="text1"/>
              </w:rPr>
            </w:pPr>
          </w:p>
        </w:tc>
        <w:tc>
          <w:tcPr>
            <w:tcW w:w="2930" w:type="dxa"/>
          </w:tcPr>
          <w:p w14:paraId="6EF9E990" w14:textId="77777777" w:rsidR="00276816" w:rsidRPr="00910165" w:rsidRDefault="00276816" w:rsidP="005D0636">
            <w:pPr>
              <w:rPr>
                <w:color w:val="000000" w:themeColor="text1"/>
              </w:rPr>
            </w:pPr>
          </w:p>
        </w:tc>
      </w:tr>
      <w:tr w:rsidR="001F1B41" w:rsidRPr="00910165" w14:paraId="4E95A923" w14:textId="77777777" w:rsidTr="005D0636">
        <w:tc>
          <w:tcPr>
            <w:tcW w:w="2930" w:type="dxa"/>
          </w:tcPr>
          <w:p w14:paraId="0EE31CF3" w14:textId="77777777" w:rsidR="00276816" w:rsidRPr="00910165" w:rsidRDefault="00276816" w:rsidP="005D0636">
            <w:pPr>
              <w:rPr>
                <w:color w:val="000000" w:themeColor="text1"/>
              </w:rPr>
            </w:pPr>
          </w:p>
        </w:tc>
        <w:tc>
          <w:tcPr>
            <w:tcW w:w="2930" w:type="dxa"/>
          </w:tcPr>
          <w:p w14:paraId="39DA3E4A" w14:textId="77777777" w:rsidR="00276816" w:rsidRPr="00910165" w:rsidRDefault="00276816" w:rsidP="005D0636">
            <w:pPr>
              <w:rPr>
                <w:color w:val="000000" w:themeColor="text1"/>
              </w:rPr>
            </w:pPr>
          </w:p>
        </w:tc>
        <w:tc>
          <w:tcPr>
            <w:tcW w:w="2930" w:type="dxa"/>
          </w:tcPr>
          <w:p w14:paraId="04947693" w14:textId="77777777" w:rsidR="00276816" w:rsidRPr="00910165" w:rsidRDefault="00276816" w:rsidP="005D0636">
            <w:pPr>
              <w:rPr>
                <w:color w:val="000000" w:themeColor="text1"/>
              </w:rPr>
            </w:pPr>
          </w:p>
        </w:tc>
      </w:tr>
    </w:tbl>
    <w:p w14:paraId="5E868558" w14:textId="77777777" w:rsidR="00276816" w:rsidRPr="00910165" w:rsidRDefault="00276816" w:rsidP="005D0636">
      <w:pPr>
        <w:rPr>
          <w:color w:val="000000" w:themeColor="text1"/>
        </w:rPr>
      </w:pPr>
      <w:r w:rsidRPr="00910165">
        <w:rPr>
          <w:color w:val="000000" w:themeColor="text1"/>
        </w:rPr>
        <w:t>Note that can also pick up other words and use them but justify why you are putting them in a specific category.  For example ‘Bid’ is a form of buying at an auction that you could put in the Tertiary Sector.</w:t>
      </w:r>
    </w:p>
    <w:p w14:paraId="69B674CE" w14:textId="77777777" w:rsidR="00276816" w:rsidRPr="00910165" w:rsidRDefault="00276816" w:rsidP="005D0636">
      <w:pPr>
        <w:rPr>
          <w:color w:val="000000" w:themeColor="text1"/>
        </w:rPr>
      </w:pPr>
    </w:p>
    <w:p w14:paraId="17ABFBFF" w14:textId="77777777" w:rsidR="00276816" w:rsidRPr="00910165" w:rsidRDefault="00276816" w:rsidP="005D0636">
      <w:pPr>
        <w:rPr>
          <w:color w:val="000000" w:themeColor="text1"/>
        </w:rPr>
      </w:pPr>
    </w:p>
    <w:p w14:paraId="3BEF3476" w14:textId="77777777" w:rsidR="00276816" w:rsidRPr="00910165" w:rsidRDefault="00276816" w:rsidP="005D0636">
      <w:pPr>
        <w:rPr>
          <w:b/>
          <w:color w:val="000000" w:themeColor="text1"/>
        </w:rPr>
      </w:pPr>
    </w:p>
    <w:p w14:paraId="556A73F5" w14:textId="77777777" w:rsidR="00AA6A77" w:rsidRPr="00910165" w:rsidRDefault="00AA6A77" w:rsidP="005D0636">
      <w:pPr>
        <w:rPr>
          <w:color w:val="000000" w:themeColor="text1"/>
        </w:rPr>
        <w:sectPr w:rsidR="00AA6A77" w:rsidRPr="00910165" w:rsidSect="005D0636">
          <w:pgSz w:w="11906" w:h="16838"/>
          <w:pgMar w:top="1440" w:right="1440" w:bottom="1440" w:left="1440" w:header="708" w:footer="708" w:gutter="0"/>
          <w:cols w:space="708"/>
          <w:docGrid w:linePitch="360"/>
        </w:sectPr>
      </w:pPr>
    </w:p>
    <w:p w14:paraId="79DFC971" w14:textId="6817D465" w:rsidR="00AA6A77" w:rsidRPr="00910165" w:rsidRDefault="00AA6A77" w:rsidP="00AA6A77">
      <w:pPr>
        <w:rPr>
          <w:rFonts w:asciiTheme="majorHAnsi" w:hAnsiTheme="majorHAnsi"/>
          <w:color w:val="000000" w:themeColor="text1"/>
          <w:sz w:val="40"/>
          <w:szCs w:val="40"/>
        </w:rPr>
      </w:pPr>
      <w:r w:rsidRPr="00910165">
        <w:rPr>
          <w:rFonts w:asciiTheme="majorHAnsi" w:hAnsiTheme="majorHAnsi"/>
          <w:b/>
          <w:color w:val="000000" w:themeColor="text1"/>
          <w:sz w:val="40"/>
          <w:szCs w:val="40"/>
        </w:rPr>
        <w:lastRenderedPageBreak/>
        <w:t>UNIT 5   MARKET DYNAMICS</w:t>
      </w:r>
    </w:p>
    <w:p w14:paraId="193FF155" w14:textId="77777777" w:rsidR="00AA6A77" w:rsidRPr="00910165" w:rsidRDefault="00AA6A77" w:rsidP="00911DCE">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t>Introduction:</w:t>
      </w:r>
    </w:p>
    <w:p w14:paraId="451A185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section deals with price formation in a perfect market. It introduces you to the forces of demand and supply which determines the prices you pay for your goods. it is important for you to know how these forces influence your lifestyle.  You will often have experienced the situation where you want something that you can’t get (it has sold out, or you can’t afford it), or walked past shops having sales because they have excess stock (supply) that cannot be sold.  In clothing, for example, this happens at the end of each season where they have to make place for the new season’s stock.</w:t>
      </w:r>
    </w:p>
    <w:p w14:paraId="15242F2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Our discussion takes place in a </w:t>
      </w:r>
      <w:r w:rsidRPr="00910165">
        <w:rPr>
          <w:rFonts w:asciiTheme="majorHAnsi" w:hAnsiTheme="majorHAnsi"/>
          <w:color w:val="000000" w:themeColor="text1"/>
          <w:sz w:val="24"/>
          <w:szCs w:val="24"/>
          <w:u w:val="single"/>
        </w:rPr>
        <w:t>perfect market</w:t>
      </w:r>
      <w:r w:rsidRPr="00910165">
        <w:rPr>
          <w:rFonts w:asciiTheme="majorHAnsi" w:hAnsiTheme="majorHAnsi"/>
          <w:color w:val="000000" w:themeColor="text1"/>
          <w:sz w:val="24"/>
          <w:szCs w:val="24"/>
        </w:rPr>
        <w:t xml:space="preserve"> with a brief explanation of </w:t>
      </w:r>
      <w:r w:rsidRPr="00910165">
        <w:rPr>
          <w:rFonts w:asciiTheme="majorHAnsi" w:hAnsiTheme="majorHAnsi"/>
          <w:color w:val="000000" w:themeColor="text1"/>
          <w:sz w:val="24"/>
          <w:szCs w:val="24"/>
          <w:u w:val="single"/>
        </w:rPr>
        <w:t>imperfect market</w:t>
      </w:r>
      <w:r w:rsidRPr="00910165">
        <w:rPr>
          <w:rFonts w:asciiTheme="majorHAnsi" w:hAnsiTheme="majorHAnsi"/>
          <w:b/>
          <w:color w:val="000000" w:themeColor="text1"/>
          <w:sz w:val="24"/>
          <w:szCs w:val="24"/>
        </w:rPr>
        <w:t>.</w:t>
      </w:r>
      <w:r w:rsidRPr="00910165">
        <w:rPr>
          <w:rFonts w:asciiTheme="majorHAnsi" w:hAnsiTheme="majorHAnsi"/>
          <w:color w:val="000000" w:themeColor="text1"/>
          <w:sz w:val="24"/>
          <w:szCs w:val="24"/>
        </w:rPr>
        <w:t xml:space="preserve"> The forces of demand and supply are explained and the formation of an equilibrium price is developed. Thereafter you will be introduced to changes in the market forces but still in the perfect market. </w:t>
      </w:r>
    </w:p>
    <w:p w14:paraId="283290F7" w14:textId="77777777" w:rsidR="00AA6A77" w:rsidRPr="00910165" w:rsidRDefault="00AA6A77" w:rsidP="00911DCE">
      <w:pPr>
        <w:spacing w:after="3" w:line="254" w:lineRule="auto"/>
        <w:ind w:left="-1" w:right="2317" w:hanging="10"/>
        <w:rPr>
          <w:color w:val="000000" w:themeColor="text1"/>
        </w:rPr>
      </w:pPr>
      <w:r w:rsidRPr="00910165">
        <w:rPr>
          <w:rFonts w:ascii="Cambria" w:eastAsia="Cambria" w:hAnsi="Cambria" w:cs="Cambria"/>
          <w:b/>
          <w:color w:val="000000" w:themeColor="text1"/>
          <w:sz w:val="28"/>
        </w:rPr>
        <w:t>Learning Outcomes:</w:t>
      </w:r>
    </w:p>
    <w:p w14:paraId="36F00F60" w14:textId="77777777" w:rsidR="00AA6A77" w:rsidRPr="00910165" w:rsidRDefault="00AA6A77" w:rsidP="00911DCE">
      <w:pPr>
        <w:spacing w:after="0"/>
        <w:ind w:left="-1" w:hanging="10"/>
        <w:rPr>
          <w:rFonts w:ascii="Cambria" w:eastAsia="Cambria" w:hAnsi="Cambria" w:cs="Cambria"/>
          <w:b/>
          <w:color w:val="000000" w:themeColor="text1"/>
          <w:sz w:val="24"/>
        </w:rPr>
      </w:pPr>
      <w:r w:rsidRPr="00910165">
        <w:rPr>
          <w:rFonts w:ascii="Cambria" w:eastAsia="Cambria" w:hAnsi="Cambria" w:cs="Cambria"/>
          <w:b/>
          <w:color w:val="000000" w:themeColor="text1"/>
          <w:sz w:val="24"/>
        </w:rPr>
        <w:t>Students Should be Able to:</w:t>
      </w:r>
    </w:p>
    <w:p w14:paraId="328A9FD5" w14:textId="77777777" w:rsidR="00AA6A77" w:rsidRPr="00910165" w:rsidRDefault="00AA6A77" w:rsidP="00911DCE">
      <w:pPr>
        <w:spacing w:after="0"/>
        <w:ind w:left="-1" w:hanging="10"/>
        <w:rPr>
          <w:color w:val="000000" w:themeColor="text1"/>
        </w:rPr>
      </w:pPr>
    </w:p>
    <w:p w14:paraId="0B226C93" w14:textId="77777777" w:rsidR="00AA6A77" w:rsidRPr="00910165" w:rsidRDefault="00AA6A77" w:rsidP="00911DCE">
      <w:pPr>
        <w:tabs>
          <w:tab w:val="center" w:pos="3159"/>
        </w:tabs>
        <w:spacing w:after="4" w:line="255" w:lineRule="auto"/>
        <w:ind w:left="-10"/>
        <w:rPr>
          <w:color w:val="000000" w:themeColor="text1"/>
        </w:rPr>
      </w:pPr>
      <w:r w:rsidRPr="00910165">
        <w:rPr>
          <w:rFonts w:ascii="Cambria" w:eastAsia="Cambria" w:hAnsi="Cambria" w:cs="Cambria"/>
          <w:color w:val="000000" w:themeColor="text1"/>
        </w:rPr>
        <w:t>5.1.1. Draw up demand and supply tables from given data;</w:t>
      </w:r>
    </w:p>
    <w:p w14:paraId="42ABEDBD" w14:textId="77777777" w:rsidR="00AA6A77" w:rsidRPr="00910165" w:rsidRDefault="00AA6A77" w:rsidP="00911DCE">
      <w:pPr>
        <w:spacing w:after="4" w:line="255" w:lineRule="auto"/>
        <w:ind w:left="567" w:hanging="577"/>
        <w:jc w:val="both"/>
        <w:rPr>
          <w:color w:val="000000" w:themeColor="text1"/>
        </w:rPr>
      </w:pPr>
      <w:r w:rsidRPr="00910165">
        <w:rPr>
          <w:rFonts w:ascii="Cambria" w:eastAsia="Cambria" w:hAnsi="Cambria" w:cs="Cambria"/>
          <w:color w:val="000000" w:themeColor="text1"/>
        </w:rPr>
        <w:t xml:space="preserve">5.1.2. </w:t>
      </w:r>
      <w:r w:rsidRPr="00910165">
        <w:rPr>
          <w:rFonts w:ascii="Cambria" w:eastAsia="Cambria" w:hAnsi="Cambria" w:cs="Cambria"/>
          <w:color w:val="000000" w:themeColor="text1"/>
        </w:rPr>
        <w:tab/>
        <w:t xml:space="preserve">Use graphs to illustrate demand and supply from given data and/or from demand and supply   </w:t>
      </w:r>
      <w:r w:rsidRPr="00910165">
        <w:rPr>
          <w:rFonts w:ascii="Cambria" w:eastAsia="Cambria" w:hAnsi="Cambria" w:cs="Cambria"/>
          <w:color w:val="000000" w:themeColor="text1"/>
        </w:rPr>
        <w:tab/>
        <w:t>schedules;</w:t>
      </w:r>
    </w:p>
    <w:p w14:paraId="58CC3730" w14:textId="77777777" w:rsidR="00AA6A77" w:rsidRPr="00910165" w:rsidRDefault="00AA6A77" w:rsidP="00911DCE">
      <w:pPr>
        <w:rPr>
          <w:rFonts w:asciiTheme="majorHAnsi" w:hAnsiTheme="majorHAnsi"/>
          <w:color w:val="000000" w:themeColor="text1"/>
          <w:sz w:val="24"/>
          <w:szCs w:val="24"/>
        </w:rPr>
      </w:pPr>
      <w:r w:rsidRPr="00910165">
        <w:rPr>
          <w:rFonts w:ascii="Cambria" w:eastAsia="Cambria" w:hAnsi="Cambria" w:cs="Cambria"/>
          <w:color w:val="000000" w:themeColor="text1"/>
        </w:rPr>
        <w:t xml:space="preserve">5.1.3. </w:t>
      </w:r>
      <w:r w:rsidRPr="00910165">
        <w:rPr>
          <w:rFonts w:asciiTheme="majorHAnsi" w:hAnsiTheme="majorHAnsi"/>
          <w:color w:val="000000" w:themeColor="text1"/>
          <w:sz w:val="24"/>
          <w:szCs w:val="24"/>
        </w:rPr>
        <w:t>Determine the Market Equilibrium Price and show graphically.</w:t>
      </w:r>
    </w:p>
    <w:p w14:paraId="2D6E09E0" w14:textId="77777777" w:rsidR="00AA6A77" w:rsidRPr="00910165" w:rsidRDefault="00AA6A77" w:rsidP="00911DCE">
      <w:pPr>
        <w:spacing w:after="4" w:line="255" w:lineRule="auto"/>
        <w:ind w:right="104" w:hanging="10"/>
        <w:jc w:val="both"/>
        <w:rPr>
          <w:color w:val="000000" w:themeColor="text1"/>
        </w:rPr>
      </w:pPr>
      <w:r w:rsidRPr="00910165">
        <w:rPr>
          <w:rFonts w:ascii="Cambria" w:eastAsia="Cambria" w:hAnsi="Cambria" w:cs="Cambria"/>
          <w:color w:val="000000" w:themeColor="text1"/>
        </w:rPr>
        <w:t>5.1.4. Illustrate increases in demand and supply and show graphically.</w:t>
      </w:r>
    </w:p>
    <w:p w14:paraId="717D9D41" w14:textId="77777777" w:rsidR="00AA6A77" w:rsidRPr="00910165" w:rsidRDefault="00AA6A77" w:rsidP="00911DCE">
      <w:pPr>
        <w:spacing w:after="390" w:line="251" w:lineRule="auto"/>
        <w:ind w:hanging="10"/>
        <w:rPr>
          <w:color w:val="000000" w:themeColor="text1"/>
        </w:rPr>
      </w:pPr>
      <w:r w:rsidRPr="00910165">
        <w:rPr>
          <w:rFonts w:ascii="Cambria" w:eastAsia="Cambria" w:hAnsi="Cambria" w:cs="Cambria"/>
          <w:color w:val="000000" w:themeColor="text1"/>
        </w:rPr>
        <w:t xml:space="preserve">5.2.1. </w:t>
      </w:r>
      <w:r w:rsidRPr="00910165">
        <w:rPr>
          <w:rFonts w:asciiTheme="majorHAnsi" w:hAnsiTheme="majorHAnsi"/>
          <w:color w:val="000000" w:themeColor="text1"/>
          <w:sz w:val="24"/>
          <w:szCs w:val="24"/>
        </w:rPr>
        <w:t xml:space="preserve">Distinguish between imperfect market structures: </w:t>
      </w:r>
      <w:r w:rsidRPr="00910165">
        <w:rPr>
          <w:rFonts w:ascii="Cambria" w:eastAsia="Cambria" w:hAnsi="Cambria" w:cs="Cambria"/>
          <w:color w:val="000000" w:themeColor="text1"/>
        </w:rPr>
        <w:t>monopolies, oligopolies and monopolistic competition.</w:t>
      </w:r>
    </w:p>
    <w:p w14:paraId="7B06C05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 this section we will be studying the following</w:t>
      </w:r>
    </w:p>
    <w:p w14:paraId="4D0EDCCB"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Price theory in Perfect Market</w:t>
      </w:r>
    </w:p>
    <w:p w14:paraId="4E394152"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Demand and supply with tables</w:t>
      </w:r>
    </w:p>
    <w:p w14:paraId="058BBE02"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Graphical representation of the above</w:t>
      </w:r>
    </w:p>
    <w:p w14:paraId="5D0516AF"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Movements along the curve</w:t>
      </w:r>
    </w:p>
    <w:p w14:paraId="27442E1D"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Shifting of curves. </w:t>
      </w:r>
    </w:p>
    <w:p w14:paraId="7DA9CFA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Imperfect Markets</w:t>
      </w:r>
    </w:p>
    <w:p w14:paraId="768FE739"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Monopolies</w:t>
      </w:r>
    </w:p>
    <w:p w14:paraId="09A66055"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Oligopolies</w:t>
      </w:r>
    </w:p>
    <w:p w14:paraId="4ECA62A3" w14:textId="77777777" w:rsidR="00AA6A77" w:rsidRPr="00910165" w:rsidRDefault="00AA6A77" w:rsidP="00911DCE">
      <w:pPr>
        <w:ind w:left="720"/>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Monopolistic Competition </w:t>
      </w:r>
    </w:p>
    <w:p w14:paraId="4536E52D" w14:textId="77777777" w:rsidR="00AA6A77" w:rsidRPr="00910165" w:rsidRDefault="00AA6A77" w:rsidP="00911DCE">
      <w:pPr>
        <w:rPr>
          <w:rFonts w:asciiTheme="majorHAnsi" w:hAnsiTheme="majorHAnsi"/>
          <w:color w:val="000000" w:themeColor="text1"/>
          <w:sz w:val="24"/>
          <w:szCs w:val="24"/>
        </w:rPr>
      </w:pPr>
    </w:p>
    <w:p w14:paraId="6602C0A5" w14:textId="77777777" w:rsidR="00AA6A77" w:rsidRPr="00910165" w:rsidRDefault="00AA6A77" w:rsidP="00911DCE">
      <w:pPr>
        <w:rPr>
          <w:rFonts w:asciiTheme="majorHAnsi" w:hAnsiTheme="majorHAnsi"/>
          <w:color w:val="000000" w:themeColor="text1"/>
          <w:sz w:val="24"/>
          <w:szCs w:val="24"/>
        </w:rPr>
      </w:pPr>
    </w:p>
    <w:p w14:paraId="6C01CC06"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5.1.1  Demand and Supply tables in a Perfect Market</w:t>
      </w:r>
    </w:p>
    <w:p w14:paraId="1BFCF26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Demand and supply are economic forces that apply in a market in order to determine a price.  Before studying these forces, let us spend some time on the term “market”.</w:t>
      </w:r>
    </w:p>
    <w:p w14:paraId="51ECF6F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As discussed in the previous Unit, a market is not always a physical place (morning market, fresh produce market), it is any place where there are </w:t>
      </w:r>
      <w:r w:rsidRPr="00910165">
        <w:rPr>
          <w:rFonts w:asciiTheme="majorHAnsi" w:hAnsiTheme="majorHAnsi"/>
          <w:color w:val="000000" w:themeColor="text1"/>
          <w:sz w:val="24"/>
          <w:szCs w:val="24"/>
          <w:u w:val="single"/>
        </w:rPr>
        <w:t>buyers and sellers</w:t>
      </w:r>
      <w:r w:rsidRPr="00910165">
        <w:rPr>
          <w:rFonts w:asciiTheme="majorHAnsi" w:hAnsiTheme="majorHAnsi"/>
          <w:color w:val="000000" w:themeColor="text1"/>
          <w:sz w:val="24"/>
          <w:szCs w:val="24"/>
        </w:rPr>
        <w:t xml:space="preserve"> who are willing to </w:t>
      </w:r>
      <w:r w:rsidRPr="00910165">
        <w:rPr>
          <w:rFonts w:asciiTheme="majorHAnsi" w:hAnsiTheme="majorHAnsi"/>
          <w:i/>
          <w:color w:val="000000" w:themeColor="text1"/>
          <w:sz w:val="24"/>
          <w:szCs w:val="24"/>
        </w:rPr>
        <w:t>exchange</w:t>
      </w:r>
      <w:r w:rsidRPr="00910165">
        <w:rPr>
          <w:rFonts w:asciiTheme="majorHAnsi" w:hAnsiTheme="majorHAnsi"/>
          <w:color w:val="000000" w:themeColor="text1"/>
          <w:sz w:val="24"/>
          <w:szCs w:val="24"/>
        </w:rPr>
        <w:t xml:space="preserve"> goods and services at an agreed price.  Examples of markets are: </w:t>
      </w:r>
    </w:p>
    <w:p w14:paraId="0ACB6ADA" w14:textId="77777777" w:rsidR="00AA6A77" w:rsidRPr="00910165" w:rsidRDefault="00AA6A77" w:rsidP="00E22E04">
      <w:pPr>
        <w:pStyle w:val="ListParagraph"/>
        <w:numPr>
          <w:ilvl w:val="0"/>
          <w:numId w:val="92"/>
        </w:numPr>
        <w:rPr>
          <w:rFonts w:asciiTheme="majorHAnsi" w:hAnsiTheme="majorHAnsi"/>
          <w:color w:val="000000" w:themeColor="text1"/>
          <w:sz w:val="24"/>
          <w:szCs w:val="24"/>
        </w:rPr>
      </w:pPr>
      <w:r w:rsidRPr="00910165">
        <w:rPr>
          <w:rFonts w:asciiTheme="majorHAnsi" w:hAnsiTheme="majorHAnsi"/>
          <w:color w:val="000000" w:themeColor="text1"/>
          <w:sz w:val="24"/>
          <w:szCs w:val="24"/>
        </w:rPr>
        <w:t>Market for commodities e.g.    wool market, gold market, money market</w:t>
      </w:r>
    </w:p>
    <w:p w14:paraId="38CEF01B" w14:textId="77777777" w:rsidR="00AA6A77" w:rsidRPr="00910165" w:rsidRDefault="00AA6A77" w:rsidP="00E22E04">
      <w:pPr>
        <w:pStyle w:val="ListParagraph"/>
        <w:numPr>
          <w:ilvl w:val="0"/>
          <w:numId w:val="92"/>
        </w:numPr>
        <w:rPr>
          <w:rFonts w:asciiTheme="majorHAnsi" w:hAnsiTheme="majorHAnsi"/>
          <w:color w:val="000000" w:themeColor="text1"/>
          <w:sz w:val="24"/>
          <w:szCs w:val="24"/>
        </w:rPr>
      </w:pPr>
      <w:r w:rsidRPr="00910165">
        <w:rPr>
          <w:rFonts w:asciiTheme="majorHAnsi" w:hAnsiTheme="majorHAnsi"/>
          <w:color w:val="000000" w:themeColor="text1"/>
          <w:sz w:val="24"/>
          <w:szCs w:val="24"/>
        </w:rPr>
        <w:t>Inland market as opposed to coastal market</w:t>
      </w:r>
    </w:p>
    <w:p w14:paraId="75DE1D83" w14:textId="77777777" w:rsidR="00AA6A77" w:rsidRPr="00910165" w:rsidRDefault="00AA6A77" w:rsidP="00E22E04">
      <w:pPr>
        <w:pStyle w:val="ListParagraph"/>
        <w:numPr>
          <w:ilvl w:val="0"/>
          <w:numId w:val="92"/>
        </w:numPr>
        <w:rPr>
          <w:rFonts w:asciiTheme="majorHAnsi" w:hAnsiTheme="majorHAnsi"/>
          <w:color w:val="000000" w:themeColor="text1"/>
          <w:sz w:val="24"/>
          <w:szCs w:val="24"/>
        </w:rPr>
      </w:pPr>
      <w:r w:rsidRPr="00910165">
        <w:rPr>
          <w:rFonts w:asciiTheme="majorHAnsi" w:hAnsiTheme="majorHAnsi"/>
          <w:color w:val="000000" w:themeColor="text1"/>
          <w:sz w:val="24"/>
          <w:szCs w:val="24"/>
        </w:rPr>
        <w:t>Market for women’s’ clothing as opposed to men’s</w:t>
      </w:r>
    </w:p>
    <w:p w14:paraId="651F2565" w14:textId="77777777" w:rsidR="00AA6A77" w:rsidRPr="00910165" w:rsidRDefault="00AA6A77" w:rsidP="00E22E04">
      <w:pPr>
        <w:pStyle w:val="ListParagraph"/>
        <w:numPr>
          <w:ilvl w:val="0"/>
          <w:numId w:val="92"/>
        </w:numPr>
        <w:rPr>
          <w:rFonts w:asciiTheme="majorHAnsi" w:hAnsiTheme="majorHAnsi"/>
          <w:color w:val="000000" w:themeColor="text1"/>
          <w:sz w:val="24"/>
          <w:szCs w:val="24"/>
        </w:rPr>
      </w:pPr>
      <w:r w:rsidRPr="00910165">
        <w:rPr>
          <w:rFonts w:asciiTheme="majorHAnsi" w:hAnsiTheme="majorHAnsi"/>
          <w:color w:val="000000" w:themeColor="text1"/>
          <w:sz w:val="24"/>
          <w:szCs w:val="24"/>
        </w:rPr>
        <w:t>Labour market</w:t>
      </w:r>
    </w:p>
    <w:p w14:paraId="76EA88CD" w14:textId="77777777" w:rsidR="00AA6A77" w:rsidRPr="00910165" w:rsidRDefault="00AA6A77" w:rsidP="00E22E04">
      <w:pPr>
        <w:pStyle w:val="ListParagraph"/>
        <w:numPr>
          <w:ilvl w:val="0"/>
          <w:numId w:val="92"/>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internet/virtual markets</w:t>
      </w:r>
    </w:p>
    <w:p w14:paraId="1E8F1D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Our interest in the market is that it is a place where buyers indicate their </w:t>
      </w:r>
      <w:r w:rsidRPr="00910165">
        <w:rPr>
          <w:rFonts w:asciiTheme="majorHAnsi" w:hAnsiTheme="majorHAnsi"/>
          <w:color w:val="000000" w:themeColor="text1"/>
          <w:sz w:val="24"/>
          <w:szCs w:val="24"/>
          <w:u w:val="single"/>
        </w:rPr>
        <w:t>demand</w:t>
      </w:r>
      <w:r w:rsidRPr="00910165">
        <w:rPr>
          <w:rFonts w:asciiTheme="majorHAnsi" w:hAnsiTheme="majorHAnsi"/>
          <w:color w:val="000000" w:themeColor="text1"/>
          <w:sz w:val="24"/>
          <w:szCs w:val="24"/>
        </w:rPr>
        <w:t xml:space="preserve"> and sellers express their </w:t>
      </w:r>
      <w:r w:rsidRPr="00910165">
        <w:rPr>
          <w:rFonts w:asciiTheme="majorHAnsi" w:hAnsiTheme="majorHAnsi"/>
          <w:color w:val="000000" w:themeColor="text1"/>
          <w:sz w:val="24"/>
          <w:szCs w:val="24"/>
          <w:u w:val="single"/>
        </w:rPr>
        <w:t>supply</w:t>
      </w:r>
      <w:r w:rsidRPr="00910165">
        <w:rPr>
          <w:rFonts w:asciiTheme="majorHAnsi" w:hAnsiTheme="majorHAnsi"/>
          <w:color w:val="000000" w:themeColor="text1"/>
          <w:sz w:val="24"/>
          <w:szCs w:val="24"/>
        </w:rPr>
        <w:t xml:space="preserve">. These are the two forces that will determine the final price.  Buyers will want to pay as little as possible for the goods and services, while sellers on the other hand will ask for the highest price possible.  If a sale is to take place, then there has to be an agreement between buyers and sellers, otherwise no goods are sold. This is done through bargaining. </w:t>
      </w:r>
    </w:p>
    <w:p w14:paraId="735885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Our study is restricted to a perfect market here, and then we will briefly discuss the other types of markets at the end, as there the interaction can become very complicated. </w:t>
      </w:r>
    </w:p>
    <w:p w14:paraId="25F368CF"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The Perfect Market:</w:t>
      </w:r>
    </w:p>
    <w:p w14:paraId="060880F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Even though the concept of a ‘perfect market’ does not exist in practice, we need to explain our activities knowing that it is being done in the process of trying to achieve those aims. </w:t>
      </w:r>
    </w:p>
    <w:p w14:paraId="0F48BE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 perfect market is one where:</w:t>
      </w:r>
    </w:p>
    <w:tbl>
      <w:tblPr>
        <w:tblStyle w:val="TableGrid"/>
        <w:tblW w:w="0" w:type="auto"/>
        <w:tblLook w:val="04A0" w:firstRow="1" w:lastRow="0" w:firstColumn="1" w:lastColumn="0" w:noHBand="0" w:noVBand="1"/>
      </w:tblPr>
      <w:tblGrid>
        <w:gridCol w:w="4509"/>
        <w:gridCol w:w="4507"/>
      </w:tblGrid>
      <w:tr w:rsidR="001F1B41" w:rsidRPr="00910165" w14:paraId="37AE546A" w14:textId="77777777" w:rsidTr="00911DCE">
        <w:tc>
          <w:tcPr>
            <w:tcW w:w="4621" w:type="dxa"/>
          </w:tcPr>
          <w:p w14:paraId="74ADF544"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Requirement </w:t>
            </w:r>
          </w:p>
        </w:tc>
        <w:tc>
          <w:tcPr>
            <w:tcW w:w="4621" w:type="dxa"/>
          </w:tcPr>
          <w:p w14:paraId="50A727CA"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Effect of such a requirement </w:t>
            </w:r>
          </w:p>
        </w:tc>
      </w:tr>
      <w:tr w:rsidR="001F1B41" w:rsidRPr="00910165" w14:paraId="3016D24A" w14:textId="77777777" w:rsidTr="00911DCE">
        <w:tc>
          <w:tcPr>
            <w:tcW w:w="4621" w:type="dxa"/>
          </w:tcPr>
          <w:p w14:paraId="35E92CC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There are many buyers and many sellers.</w:t>
            </w:r>
          </w:p>
        </w:tc>
        <w:tc>
          <w:tcPr>
            <w:tcW w:w="4621" w:type="dxa"/>
          </w:tcPr>
          <w:p w14:paraId="4D6829C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Having few buyers or sellers gives  either one an advantage</w:t>
            </w:r>
          </w:p>
        </w:tc>
      </w:tr>
      <w:tr w:rsidR="001F1B41" w:rsidRPr="00910165" w14:paraId="16C9ACF9" w14:textId="77777777" w:rsidTr="00911DCE">
        <w:tc>
          <w:tcPr>
            <w:tcW w:w="4621" w:type="dxa"/>
          </w:tcPr>
          <w:p w14:paraId="768E406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Products are exactly the same – no packaging or advertising to differentiate them.</w:t>
            </w:r>
          </w:p>
        </w:tc>
        <w:tc>
          <w:tcPr>
            <w:tcW w:w="4621" w:type="dxa"/>
          </w:tcPr>
          <w:p w14:paraId="4A4A130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Having brand names influences buyers through advertising by making products look different </w:t>
            </w:r>
          </w:p>
        </w:tc>
      </w:tr>
      <w:tr w:rsidR="001F1B41" w:rsidRPr="00910165" w14:paraId="79DAAB91" w14:textId="77777777" w:rsidTr="00911DCE">
        <w:tc>
          <w:tcPr>
            <w:tcW w:w="4621" w:type="dxa"/>
          </w:tcPr>
          <w:p w14:paraId="51FD785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Full information is easily available to make proper decisions.  </w:t>
            </w:r>
          </w:p>
        </w:tc>
        <w:tc>
          <w:tcPr>
            <w:tcW w:w="4621" w:type="dxa"/>
          </w:tcPr>
          <w:p w14:paraId="03FF729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Incomplete information allows for hasty and wrong decisions </w:t>
            </w:r>
          </w:p>
        </w:tc>
      </w:tr>
      <w:tr w:rsidR="001F1B41" w:rsidRPr="00910165" w14:paraId="021B6397" w14:textId="77777777" w:rsidTr="00911DCE">
        <w:tc>
          <w:tcPr>
            <w:tcW w:w="4621" w:type="dxa"/>
          </w:tcPr>
          <w:p w14:paraId="54F4CEC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Easy entry and exit into and from markets. (Free Competition. )</w:t>
            </w:r>
          </w:p>
        </w:tc>
        <w:tc>
          <w:tcPr>
            <w:tcW w:w="4621" w:type="dxa"/>
          </w:tcPr>
          <w:p w14:paraId="4EADF1A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Preventing sellers or buyers from entering the market creates surpluses or shortages.</w:t>
            </w:r>
          </w:p>
        </w:tc>
      </w:tr>
      <w:tr w:rsidR="001F1B41" w:rsidRPr="00910165" w14:paraId="377B269A" w14:textId="77777777" w:rsidTr="00911DCE">
        <w:tc>
          <w:tcPr>
            <w:tcW w:w="4621" w:type="dxa"/>
          </w:tcPr>
          <w:p w14:paraId="6FC850E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 preferential treatment </w:t>
            </w:r>
          </w:p>
        </w:tc>
        <w:tc>
          <w:tcPr>
            <w:tcW w:w="4621" w:type="dxa"/>
          </w:tcPr>
          <w:p w14:paraId="72D383F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Decisions are based solely on the price. </w:t>
            </w:r>
          </w:p>
        </w:tc>
      </w:tr>
    </w:tbl>
    <w:p w14:paraId="0A84A383" w14:textId="6545FEE8"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 </w:t>
      </w:r>
    </w:p>
    <w:p w14:paraId="4950FE32" w14:textId="77777777" w:rsidR="00AA6A77" w:rsidRPr="00910165" w:rsidRDefault="00AA6A77">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1D818998"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 xml:space="preserve">Demand </w:t>
      </w:r>
    </w:p>
    <w:p w14:paraId="0D885E1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You will now commence with the first of the market forces, </w:t>
      </w:r>
      <w:r w:rsidRPr="00910165">
        <w:rPr>
          <w:rFonts w:asciiTheme="majorHAnsi" w:hAnsiTheme="majorHAnsi"/>
          <w:i/>
          <w:color w:val="000000" w:themeColor="text1"/>
          <w:sz w:val="24"/>
          <w:szCs w:val="24"/>
        </w:rPr>
        <w:t>demand</w:t>
      </w:r>
      <w:r w:rsidRPr="00910165">
        <w:rPr>
          <w:rFonts w:asciiTheme="majorHAnsi" w:hAnsiTheme="majorHAnsi"/>
          <w:color w:val="000000" w:themeColor="text1"/>
          <w:sz w:val="24"/>
          <w:szCs w:val="24"/>
        </w:rPr>
        <w:t xml:space="preserve">. </w:t>
      </w:r>
    </w:p>
    <w:p w14:paraId="438F6CD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Demand is closely linked to wants and needs. When an article is required, (there is need for it) and the person wanting it is prepared to pay for it, then it becomes a demand. </w:t>
      </w:r>
    </w:p>
    <w:p w14:paraId="704EE93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Demand determines the quantity of an article that is purchased at a given price at a certain time. Demand changes with many factors like income (more money available to purchase more goods at the same price), changes in consumer taste (buying more or less at the same price because of likes and dislikes). The situation is hard to predict, because increases or decreases in the price of one commodity may affect the quantity demanded of another, for example, if the price of red meat goes up the quantity of the amount demanded will decrease, but the demand for chicken may increase.  </w:t>
      </w:r>
    </w:p>
    <w:p w14:paraId="1E56BC6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Demand table </w:t>
      </w:r>
    </w:p>
    <w:p w14:paraId="00867CF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You will learn to draw up a demand table.  This table will indicate the quantities of the product that you will demand at varying prices.  It explains the reaction of consumers to changes in prices.   </w:t>
      </w:r>
    </w:p>
    <w:p w14:paraId="4275808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Let us illustrate with an example:</w:t>
      </w:r>
    </w:p>
    <w:tbl>
      <w:tblPr>
        <w:tblStyle w:val="TableGrid"/>
        <w:tblW w:w="0" w:type="auto"/>
        <w:tblLook w:val="04A0" w:firstRow="1" w:lastRow="0" w:firstColumn="1" w:lastColumn="0" w:noHBand="0" w:noVBand="1"/>
      </w:tblPr>
      <w:tblGrid>
        <w:gridCol w:w="4508"/>
        <w:gridCol w:w="4508"/>
      </w:tblGrid>
      <w:tr w:rsidR="00AA6A77" w:rsidRPr="00910165" w14:paraId="35436641" w14:textId="77777777" w:rsidTr="00911DCE">
        <w:tc>
          <w:tcPr>
            <w:tcW w:w="4508" w:type="dxa"/>
          </w:tcPr>
          <w:p w14:paraId="30D1731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 :  500ml milk. </w:t>
            </w:r>
          </w:p>
          <w:tbl>
            <w:tblPr>
              <w:tblStyle w:val="TableGrid"/>
              <w:tblW w:w="0" w:type="auto"/>
              <w:tblLook w:val="04A0" w:firstRow="1" w:lastRow="0" w:firstColumn="1" w:lastColumn="0" w:noHBand="0" w:noVBand="1"/>
            </w:tblPr>
            <w:tblGrid>
              <w:gridCol w:w="1809"/>
              <w:gridCol w:w="1560"/>
            </w:tblGrid>
            <w:tr w:rsidR="001F1B41" w:rsidRPr="00910165" w14:paraId="2B1536B1" w14:textId="77777777" w:rsidTr="00911DCE">
              <w:tc>
                <w:tcPr>
                  <w:tcW w:w="1809" w:type="dxa"/>
                </w:tcPr>
                <w:p w14:paraId="6E3A3FA8"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Price in Rand </w:t>
                  </w:r>
                </w:p>
              </w:tc>
              <w:tc>
                <w:tcPr>
                  <w:tcW w:w="1560" w:type="dxa"/>
                </w:tcPr>
                <w:p w14:paraId="4BA8F03D"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Quantity demanded per month  </w:t>
                  </w:r>
                </w:p>
              </w:tc>
            </w:tr>
            <w:tr w:rsidR="001F1B41" w:rsidRPr="00910165" w14:paraId="221B7920" w14:textId="77777777" w:rsidTr="00911DCE">
              <w:tc>
                <w:tcPr>
                  <w:tcW w:w="1809" w:type="dxa"/>
                </w:tcPr>
                <w:p w14:paraId="67DFF8A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3,00</w:t>
                  </w:r>
                </w:p>
              </w:tc>
              <w:tc>
                <w:tcPr>
                  <w:tcW w:w="1560" w:type="dxa"/>
                </w:tcPr>
                <w:p w14:paraId="1653A63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45</w:t>
                  </w:r>
                </w:p>
              </w:tc>
            </w:tr>
            <w:tr w:rsidR="001F1B41" w:rsidRPr="00910165" w14:paraId="41AB982A" w14:textId="77777777" w:rsidTr="00911DCE">
              <w:tc>
                <w:tcPr>
                  <w:tcW w:w="1809" w:type="dxa"/>
                </w:tcPr>
                <w:p w14:paraId="1302738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3,50</w:t>
                  </w:r>
                </w:p>
              </w:tc>
              <w:tc>
                <w:tcPr>
                  <w:tcW w:w="1560" w:type="dxa"/>
                </w:tcPr>
                <w:p w14:paraId="6015DC2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38</w:t>
                  </w:r>
                </w:p>
              </w:tc>
            </w:tr>
            <w:tr w:rsidR="001F1B41" w:rsidRPr="00910165" w14:paraId="045E71E7" w14:textId="77777777" w:rsidTr="00911DCE">
              <w:tc>
                <w:tcPr>
                  <w:tcW w:w="1809" w:type="dxa"/>
                </w:tcPr>
                <w:p w14:paraId="6EF94E7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4,00</w:t>
                  </w:r>
                </w:p>
              </w:tc>
              <w:tc>
                <w:tcPr>
                  <w:tcW w:w="1560" w:type="dxa"/>
                </w:tcPr>
                <w:p w14:paraId="6D44D2F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32</w:t>
                  </w:r>
                </w:p>
              </w:tc>
            </w:tr>
            <w:tr w:rsidR="001F1B41" w:rsidRPr="00910165" w14:paraId="2641447D" w14:textId="77777777" w:rsidTr="00911DCE">
              <w:tc>
                <w:tcPr>
                  <w:tcW w:w="1809" w:type="dxa"/>
                </w:tcPr>
                <w:p w14:paraId="36445D7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4,50</w:t>
                  </w:r>
                </w:p>
              </w:tc>
              <w:tc>
                <w:tcPr>
                  <w:tcW w:w="1560" w:type="dxa"/>
                </w:tcPr>
                <w:p w14:paraId="77C39BE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28</w:t>
                  </w:r>
                </w:p>
              </w:tc>
            </w:tr>
            <w:tr w:rsidR="001F1B41" w:rsidRPr="00910165" w14:paraId="271ACB86" w14:textId="77777777" w:rsidTr="00911DCE">
              <w:tc>
                <w:tcPr>
                  <w:tcW w:w="1809" w:type="dxa"/>
                </w:tcPr>
                <w:p w14:paraId="30ED393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5,00</w:t>
                  </w:r>
                </w:p>
              </w:tc>
              <w:tc>
                <w:tcPr>
                  <w:tcW w:w="1560" w:type="dxa"/>
                </w:tcPr>
                <w:p w14:paraId="17B8C99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25</w:t>
                  </w:r>
                </w:p>
              </w:tc>
            </w:tr>
            <w:tr w:rsidR="001F1B41" w:rsidRPr="00910165" w14:paraId="6ED7D746" w14:textId="77777777" w:rsidTr="00911DCE">
              <w:tc>
                <w:tcPr>
                  <w:tcW w:w="1809" w:type="dxa"/>
                </w:tcPr>
                <w:p w14:paraId="49FE9E7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5.50</w:t>
                  </w:r>
                </w:p>
              </w:tc>
              <w:tc>
                <w:tcPr>
                  <w:tcW w:w="1560" w:type="dxa"/>
                </w:tcPr>
                <w:p w14:paraId="4811D2F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22</w:t>
                  </w:r>
                </w:p>
              </w:tc>
            </w:tr>
            <w:tr w:rsidR="001F1B41" w:rsidRPr="00910165" w14:paraId="42AE9CCF" w14:textId="77777777" w:rsidTr="00911DCE">
              <w:tc>
                <w:tcPr>
                  <w:tcW w:w="1809" w:type="dxa"/>
                </w:tcPr>
                <w:p w14:paraId="696A8E7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6.00</w:t>
                  </w:r>
                </w:p>
              </w:tc>
              <w:tc>
                <w:tcPr>
                  <w:tcW w:w="1560" w:type="dxa"/>
                </w:tcPr>
                <w:p w14:paraId="37E7623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18</w:t>
                  </w:r>
                </w:p>
              </w:tc>
            </w:tr>
            <w:tr w:rsidR="001F1B41" w:rsidRPr="00910165" w14:paraId="2D8B8713" w14:textId="77777777" w:rsidTr="00911DCE">
              <w:tc>
                <w:tcPr>
                  <w:tcW w:w="1809" w:type="dxa"/>
                </w:tcPr>
                <w:p w14:paraId="3FC2951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6.50</w:t>
                  </w:r>
                </w:p>
              </w:tc>
              <w:tc>
                <w:tcPr>
                  <w:tcW w:w="1560" w:type="dxa"/>
                </w:tcPr>
                <w:p w14:paraId="26DDFEF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17</w:t>
                  </w:r>
                </w:p>
              </w:tc>
            </w:tr>
            <w:tr w:rsidR="001F1B41" w:rsidRPr="00910165" w14:paraId="32E50ABA" w14:textId="77777777" w:rsidTr="00911DCE">
              <w:tc>
                <w:tcPr>
                  <w:tcW w:w="1809" w:type="dxa"/>
                </w:tcPr>
                <w:p w14:paraId="5CC9BDF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7.00</w:t>
                  </w:r>
                </w:p>
              </w:tc>
              <w:tc>
                <w:tcPr>
                  <w:tcW w:w="1560" w:type="dxa"/>
                </w:tcPr>
                <w:p w14:paraId="4289934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14</w:t>
                  </w:r>
                </w:p>
              </w:tc>
            </w:tr>
            <w:tr w:rsidR="001F1B41" w:rsidRPr="00910165" w14:paraId="79CEEE9F" w14:textId="77777777" w:rsidTr="00911DCE">
              <w:tc>
                <w:tcPr>
                  <w:tcW w:w="1809" w:type="dxa"/>
                </w:tcPr>
                <w:p w14:paraId="17D950E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7.50</w:t>
                  </w:r>
                </w:p>
              </w:tc>
              <w:tc>
                <w:tcPr>
                  <w:tcW w:w="1560" w:type="dxa"/>
                </w:tcPr>
                <w:p w14:paraId="07022EE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12</w:t>
                  </w:r>
                </w:p>
              </w:tc>
            </w:tr>
            <w:tr w:rsidR="001F1B41" w:rsidRPr="00910165" w14:paraId="43281A4F" w14:textId="77777777" w:rsidTr="00911DCE">
              <w:tc>
                <w:tcPr>
                  <w:tcW w:w="1809" w:type="dxa"/>
                </w:tcPr>
                <w:p w14:paraId="12A5304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8.00</w:t>
                  </w:r>
                </w:p>
              </w:tc>
              <w:tc>
                <w:tcPr>
                  <w:tcW w:w="1560" w:type="dxa"/>
                </w:tcPr>
                <w:p w14:paraId="663966C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10</w:t>
                  </w:r>
                </w:p>
              </w:tc>
            </w:tr>
            <w:tr w:rsidR="001F1B41" w:rsidRPr="00910165" w14:paraId="7E912DC3" w14:textId="77777777" w:rsidTr="00911DCE">
              <w:tc>
                <w:tcPr>
                  <w:tcW w:w="1809" w:type="dxa"/>
                </w:tcPr>
                <w:p w14:paraId="74862FD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8.50</w:t>
                  </w:r>
                </w:p>
              </w:tc>
              <w:tc>
                <w:tcPr>
                  <w:tcW w:w="1560" w:type="dxa"/>
                </w:tcPr>
                <w:p w14:paraId="5AE782C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10</w:t>
                  </w:r>
                </w:p>
              </w:tc>
            </w:tr>
            <w:tr w:rsidR="001F1B41" w:rsidRPr="00910165" w14:paraId="19D38BDA" w14:textId="77777777" w:rsidTr="00911DCE">
              <w:tc>
                <w:tcPr>
                  <w:tcW w:w="1809" w:type="dxa"/>
                </w:tcPr>
                <w:p w14:paraId="22957C6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9.00</w:t>
                  </w:r>
                </w:p>
              </w:tc>
              <w:tc>
                <w:tcPr>
                  <w:tcW w:w="1560" w:type="dxa"/>
                </w:tcPr>
                <w:p w14:paraId="5BD1C73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9</w:t>
                  </w:r>
                </w:p>
              </w:tc>
            </w:tr>
            <w:tr w:rsidR="001F1B41" w:rsidRPr="00910165" w14:paraId="195E63F8" w14:textId="77777777" w:rsidTr="00911DCE">
              <w:tc>
                <w:tcPr>
                  <w:tcW w:w="1809" w:type="dxa"/>
                </w:tcPr>
                <w:p w14:paraId="63A8F6F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9.50</w:t>
                  </w:r>
                </w:p>
              </w:tc>
              <w:tc>
                <w:tcPr>
                  <w:tcW w:w="1560" w:type="dxa"/>
                </w:tcPr>
                <w:p w14:paraId="6418757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w:t>
                  </w:r>
                </w:p>
              </w:tc>
            </w:tr>
            <w:tr w:rsidR="001F1B41" w:rsidRPr="00910165" w14:paraId="1167D39F" w14:textId="77777777" w:rsidTr="00911DCE">
              <w:tc>
                <w:tcPr>
                  <w:tcW w:w="1809" w:type="dxa"/>
                </w:tcPr>
                <w:p w14:paraId="552DD47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10,00</w:t>
                  </w:r>
                </w:p>
              </w:tc>
              <w:tc>
                <w:tcPr>
                  <w:tcW w:w="1560" w:type="dxa"/>
                </w:tcPr>
                <w:p w14:paraId="5A3DD6D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7</w:t>
                  </w:r>
                </w:p>
              </w:tc>
            </w:tr>
            <w:tr w:rsidR="001F1B41" w:rsidRPr="00910165" w14:paraId="25BAB544" w14:textId="77777777" w:rsidTr="00911DCE">
              <w:tc>
                <w:tcPr>
                  <w:tcW w:w="1809" w:type="dxa"/>
                </w:tcPr>
                <w:p w14:paraId="572E223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10,50</w:t>
                  </w:r>
                </w:p>
              </w:tc>
              <w:tc>
                <w:tcPr>
                  <w:tcW w:w="1560" w:type="dxa"/>
                </w:tcPr>
                <w:p w14:paraId="1FE4C08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w:t>
                  </w:r>
                </w:p>
              </w:tc>
            </w:tr>
            <w:tr w:rsidR="001F1B41" w:rsidRPr="00910165" w14:paraId="279DBE73" w14:textId="77777777" w:rsidTr="00911DCE">
              <w:tc>
                <w:tcPr>
                  <w:tcW w:w="1809" w:type="dxa"/>
                </w:tcPr>
                <w:p w14:paraId="06C8AA5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11,00</w:t>
                  </w:r>
                </w:p>
              </w:tc>
              <w:tc>
                <w:tcPr>
                  <w:tcW w:w="1560" w:type="dxa"/>
                </w:tcPr>
                <w:p w14:paraId="5B3BFE7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w:t>
                  </w:r>
                </w:p>
              </w:tc>
            </w:tr>
          </w:tbl>
          <w:p w14:paraId="69A0037D" w14:textId="77777777" w:rsidR="00AA6A77" w:rsidRPr="00910165" w:rsidRDefault="00AA6A77" w:rsidP="00911DCE">
            <w:pPr>
              <w:rPr>
                <w:rFonts w:asciiTheme="majorHAnsi" w:hAnsiTheme="majorHAnsi"/>
                <w:color w:val="000000" w:themeColor="text1"/>
                <w:sz w:val="24"/>
                <w:szCs w:val="24"/>
              </w:rPr>
            </w:pPr>
          </w:p>
          <w:p w14:paraId="3AB2B7B7" w14:textId="77777777" w:rsidR="00AA6A77" w:rsidRPr="00910165" w:rsidRDefault="00AA6A77" w:rsidP="00911DCE">
            <w:pPr>
              <w:rPr>
                <w:rFonts w:asciiTheme="majorHAnsi" w:hAnsiTheme="majorHAnsi"/>
                <w:color w:val="000000" w:themeColor="text1"/>
                <w:sz w:val="24"/>
                <w:szCs w:val="24"/>
              </w:rPr>
            </w:pPr>
          </w:p>
        </w:tc>
        <w:tc>
          <w:tcPr>
            <w:tcW w:w="4508" w:type="dxa"/>
          </w:tcPr>
          <w:p w14:paraId="753EB12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What does the demand table on the left illustrate?</w:t>
            </w:r>
          </w:p>
          <w:p w14:paraId="011E5466" w14:textId="77777777" w:rsidR="00AA6A77" w:rsidRPr="00910165" w:rsidRDefault="00AA6A77" w:rsidP="00E22E04">
            <w:pPr>
              <w:pStyle w:val="ListParagraph"/>
              <w:numPr>
                <w:ilvl w:val="0"/>
                <w:numId w:val="96"/>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individual quantity demanded is in the column to the right</w:t>
            </w:r>
          </w:p>
          <w:p w14:paraId="03988807" w14:textId="77777777" w:rsidR="00AA6A77" w:rsidRPr="00910165" w:rsidRDefault="00AA6A77" w:rsidP="00E22E04">
            <w:pPr>
              <w:pStyle w:val="ListParagraph"/>
              <w:numPr>
                <w:ilvl w:val="0"/>
                <w:numId w:val="9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w:t>
            </w:r>
            <w:r w:rsidRPr="00910165">
              <w:rPr>
                <w:rFonts w:asciiTheme="majorHAnsi" w:hAnsiTheme="majorHAnsi"/>
                <w:i/>
                <w:color w:val="000000" w:themeColor="text1"/>
                <w:sz w:val="24"/>
                <w:szCs w:val="24"/>
              </w:rPr>
              <w:t>relationship</w:t>
            </w:r>
            <w:r w:rsidRPr="00910165">
              <w:rPr>
                <w:rFonts w:asciiTheme="majorHAnsi" w:hAnsiTheme="majorHAnsi"/>
                <w:color w:val="000000" w:themeColor="text1"/>
                <w:sz w:val="24"/>
                <w:szCs w:val="24"/>
              </w:rPr>
              <w:t xml:space="preserve"> between quantity demanded and the price is that:</w:t>
            </w:r>
          </w:p>
          <w:p w14:paraId="0DA72626" w14:textId="77777777" w:rsidR="00AA6A77" w:rsidRPr="00910165" w:rsidRDefault="00AA6A77" w:rsidP="00E22E04">
            <w:pPr>
              <w:pStyle w:val="ListParagraph"/>
              <w:numPr>
                <w:ilvl w:val="1"/>
                <w:numId w:val="9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quantity demanded will </w:t>
            </w:r>
            <w:r w:rsidRPr="00910165">
              <w:rPr>
                <w:rFonts w:asciiTheme="majorHAnsi" w:hAnsiTheme="majorHAnsi"/>
                <w:i/>
                <w:color w:val="000000" w:themeColor="text1"/>
                <w:sz w:val="24"/>
                <w:szCs w:val="24"/>
              </w:rPr>
              <w:t>decrease</w:t>
            </w:r>
            <w:r w:rsidRPr="00910165">
              <w:rPr>
                <w:rFonts w:asciiTheme="majorHAnsi" w:hAnsiTheme="majorHAnsi"/>
                <w:color w:val="000000" w:themeColor="text1"/>
                <w:sz w:val="24"/>
                <w:szCs w:val="24"/>
              </w:rPr>
              <w:t xml:space="preserve"> if the price </w:t>
            </w:r>
            <w:r w:rsidRPr="00910165">
              <w:rPr>
                <w:rFonts w:asciiTheme="majorHAnsi" w:hAnsiTheme="majorHAnsi"/>
                <w:i/>
                <w:color w:val="000000" w:themeColor="text1"/>
                <w:sz w:val="24"/>
                <w:szCs w:val="24"/>
              </w:rPr>
              <w:t>increases</w:t>
            </w:r>
          </w:p>
          <w:p w14:paraId="606F4837" w14:textId="77777777" w:rsidR="00AA6A77" w:rsidRPr="00910165" w:rsidRDefault="00AA6A77" w:rsidP="00E22E04">
            <w:pPr>
              <w:pStyle w:val="ListParagraph"/>
              <w:numPr>
                <w:ilvl w:val="1"/>
                <w:numId w:val="96"/>
              </w:numPr>
              <w:rPr>
                <w:rFonts w:asciiTheme="majorHAnsi" w:hAnsiTheme="majorHAnsi"/>
                <w:i/>
                <w:color w:val="000000" w:themeColor="text1"/>
                <w:sz w:val="24"/>
                <w:szCs w:val="24"/>
              </w:rPr>
            </w:pPr>
            <w:r w:rsidRPr="00910165">
              <w:rPr>
                <w:rFonts w:asciiTheme="majorHAnsi" w:hAnsiTheme="majorHAnsi"/>
                <w:color w:val="000000" w:themeColor="text1"/>
                <w:sz w:val="24"/>
                <w:szCs w:val="24"/>
              </w:rPr>
              <w:t xml:space="preserve">the quantity demanded will </w:t>
            </w:r>
            <w:r w:rsidRPr="00910165">
              <w:rPr>
                <w:rFonts w:asciiTheme="majorHAnsi" w:hAnsiTheme="majorHAnsi"/>
                <w:i/>
                <w:color w:val="000000" w:themeColor="text1"/>
                <w:sz w:val="24"/>
                <w:szCs w:val="24"/>
              </w:rPr>
              <w:t>increase</w:t>
            </w:r>
            <w:r w:rsidRPr="00910165">
              <w:rPr>
                <w:rFonts w:asciiTheme="majorHAnsi" w:hAnsiTheme="majorHAnsi"/>
                <w:color w:val="000000" w:themeColor="text1"/>
                <w:sz w:val="24"/>
                <w:szCs w:val="24"/>
              </w:rPr>
              <w:t xml:space="preserve"> if the price </w:t>
            </w:r>
            <w:r w:rsidRPr="00910165">
              <w:rPr>
                <w:rFonts w:asciiTheme="majorHAnsi" w:hAnsiTheme="majorHAnsi"/>
                <w:i/>
                <w:color w:val="000000" w:themeColor="text1"/>
                <w:sz w:val="24"/>
                <w:szCs w:val="24"/>
              </w:rPr>
              <w:t>decreases</w:t>
            </w:r>
          </w:p>
          <w:p w14:paraId="283260B2" w14:textId="77777777" w:rsidR="00AA6A77" w:rsidRPr="00910165" w:rsidRDefault="00AA6A77" w:rsidP="00911DCE">
            <w:pPr>
              <w:rPr>
                <w:rFonts w:asciiTheme="majorHAnsi" w:hAnsiTheme="majorHAnsi"/>
                <w:color w:val="000000" w:themeColor="text1"/>
                <w:sz w:val="24"/>
                <w:szCs w:val="24"/>
              </w:rPr>
            </w:pPr>
            <w:r w:rsidRPr="00910165">
              <w:rPr>
                <w:noProof/>
                <w:color w:val="000000" w:themeColor="text1"/>
                <w:lang w:eastAsia="en-ZA"/>
              </w:rPr>
              <mc:AlternateContent>
                <mc:Choice Requires="wps">
                  <w:drawing>
                    <wp:anchor distT="0" distB="0" distL="114300" distR="114300" simplePos="0" relativeHeight="251731968" behindDoc="1" locked="0" layoutInCell="1" allowOverlap="1" wp14:anchorId="2BBC5391" wp14:editId="72DEB777">
                      <wp:simplePos x="0" y="0"/>
                      <wp:positionH relativeFrom="column">
                        <wp:posOffset>971550</wp:posOffset>
                      </wp:positionH>
                      <wp:positionV relativeFrom="paragraph">
                        <wp:posOffset>270510</wp:posOffset>
                      </wp:positionV>
                      <wp:extent cx="1791970" cy="1634490"/>
                      <wp:effectExtent l="19050" t="27940" r="27305" b="23495"/>
                      <wp:wrapTight wrapText="bothSides">
                        <wp:wrapPolygon edited="0">
                          <wp:start x="-230" y="-361"/>
                          <wp:lineTo x="-230" y="21776"/>
                          <wp:lineTo x="21830" y="21776"/>
                          <wp:lineTo x="21830" y="-361"/>
                          <wp:lineTo x="-230" y="-361"/>
                        </wp:wrapPolygon>
                      </wp:wrapTight>
                      <wp:docPr id="1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34490"/>
                              </a:xfrm>
                              <a:prstGeom prst="rect">
                                <a:avLst/>
                              </a:prstGeom>
                              <a:solidFill>
                                <a:srgbClr val="FFFFFF"/>
                              </a:solidFill>
                              <a:ln w="38100">
                                <a:pattFill prst="smCheck">
                                  <a:fgClr>
                                    <a:srgbClr val="000000"/>
                                  </a:fgClr>
                                  <a:bgClr>
                                    <a:srgbClr val="FFFFFF"/>
                                  </a:bgClr>
                                </a:pattFill>
                                <a:miter lim="800000"/>
                                <a:headEnd/>
                                <a:tailEnd/>
                              </a:ln>
                            </wps:spPr>
                            <wps:txbx>
                              <w:txbxContent>
                                <w:p w14:paraId="71BF4EED" w14:textId="77777777" w:rsidR="001F1B41" w:rsidRDefault="001F1B41" w:rsidP="00911DCE">
                                  <w:pPr>
                                    <w:rPr>
                                      <w:rFonts w:asciiTheme="majorHAnsi" w:hAnsiTheme="majorHAnsi"/>
                                      <w:sz w:val="24"/>
                                      <w:szCs w:val="24"/>
                                    </w:rPr>
                                  </w:pPr>
                                  <w:r w:rsidRPr="00A1295B">
                                    <w:rPr>
                                      <w:rFonts w:asciiTheme="majorHAnsi" w:hAnsiTheme="majorHAnsi"/>
                                      <w:b/>
                                      <w:sz w:val="24"/>
                                      <w:szCs w:val="24"/>
                                    </w:rPr>
                                    <w:t>Law of demand</w:t>
                                  </w:r>
                                  <w:r w:rsidRPr="00A1295B">
                                    <w:rPr>
                                      <w:rFonts w:asciiTheme="majorHAnsi" w:hAnsiTheme="majorHAnsi"/>
                                      <w:sz w:val="24"/>
                                      <w:szCs w:val="24"/>
                                    </w:rPr>
                                    <w:t xml:space="preserve">: when price </w:t>
                                  </w:r>
                                  <w:r w:rsidRPr="00073767">
                                    <w:rPr>
                                      <w:rFonts w:asciiTheme="majorHAnsi" w:hAnsiTheme="majorHAnsi"/>
                                      <w:i/>
                                      <w:sz w:val="24"/>
                                      <w:szCs w:val="24"/>
                                    </w:rPr>
                                    <w:t>increases,</w:t>
                                  </w:r>
                                  <w:r w:rsidRPr="00A1295B">
                                    <w:rPr>
                                      <w:rFonts w:asciiTheme="majorHAnsi" w:hAnsiTheme="majorHAnsi"/>
                                      <w:sz w:val="24"/>
                                      <w:szCs w:val="24"/>
                                    </w:rPr>
                                    <w:t xml:space="preserve"> the quantity demanded </w:t>
                                  </w:r>
                                  <w:r w:rsidRPr="00073767">
                                    <w:rPr>
                                      <w:rFonts w:asciiTheme="majorHAnsi" w:hAnsiTheme="majorHAnsi"/>
                                      <w:i/>
                                      <w:sz w:val="24"/>
                                      <w:szCs w:val="24"/>
                                    </w:rPr>
                                    <w:t xml:space="preserve">decreases </w:t>
                                  </w:r>
                                </w:p>
                                <w:p w14:paraId="5343D880" w14:textId="77777777" w:rsidR="001F1B41" w:rsidRPr="00A1295B" w:rsidRDefault="001F1B41" w:rsidP="00911DCE">
                                  <w:pPr>
                                    <w:rPr>
                                      <w:rFonts w:asciiTheme="majorHAnsi" w:hAnsiTheme="majorHAnsi"/>
                                      <w:sz w:val="24"/>
                                      <w:szCs w:val="24"/>
                                    </w:rPr>
                                  </w:pPr>
                                  <w:r>
                                    <w:rPr>
                                      <w:rFonts w:asciiTheme="majorHAnsi" w:hAnsiTheme="majorHAnsi"/>
                                      <w:sz w:val="24"/>
                                      <w:szCs w:val="24"/>
                                    </w:rPr>
                                    <w:t xml:space="preserve">When price </w:t>
                                  </w:r>
                                  <w:r w:rsidRPr="00073767">
                                    <w:rPr>
                                      <w:rFonts w:asciiTheme="majorHAnsi" w:hAnsiTheme="majorHAnsi"/>
                                      <w:i/>
                                      <w:sz w:val="24"/>
                                      <w:szCs w:val="24"/>
                                    </w:rPr>
                                    <w:t>decreases,</w:t>
                                  </w:r>
                                  <w:r>
                                    <w:rPr>
                                      <w:rFonts w:asciiTheme="majorHAnsi" w:hAnsiTheme="majorHAnsi"/>
                                      <w:sz w:val="24"/>
                                      <w:szCs w:val="24"/>
                                    </w:rPr>
                                    <w:t xml:space="preserve"> the quantity demanded </w:t>
                                  </w:r>
                                  <w:r w:rsidRPr="00073767">
                                    <w:rPr>
                                      <w:rFonts w:asciiTheme="majorHAnsi" w:hAnsiTheme="majorHAnsi"/>
                                      <w:i/>
                                      <w:sz w:val="24"/>
                                      <w:szCs w:val="24"/>
                                    </w:rPr>
                                    <w:t>increases.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BC5391" id="Text Box 24" o:spid="_x0000_s1032" type="#_x0000_t202" style="position:absolute;margin-left:76.5pt;margin-top:21.3pt;width:141.1pt;height:128.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" strokeweight="3pt">
                      <v:stroke filltype="pattern"/>
                      <v:textbox style="mso-fit-shape-to-text:t">
                        <w:txbxContent>
                          <w:p w14:paraId="71BF4EED" w14:textId="77777777" w:rsidR="001F1B41" w:rsidRDefault="001F1B41" w:rsidP="00911DCE">
                            <w:pPr>
                              <w:rPr>
                                <w:rFonts w:asciiTheme="majorHAnsi" w:hAnsiTheme="majorHAnsi"/>
                                <w:sz w:val="24"/>
                                <w:szCs w:val="24"/>
                              </w:rPr>
                            </w:pPr>
                            <w:r w:rsidRPr="00A1295B">
                              <w:rPr>
                                <w:rFonts w:asciiTheme="majorHAnsi" w:hAnsiTheme="majorHAnsi"/>
                                <w:b/>
                                <w:sz w:val="24"/>
                                <w:szCs w:val="24"/>
                              </w:rPr>
                              <w:t>Law of demand</w:t>
                            </w:r>
                            <w:r w:rsidRPr="00A1295B">
                              <w:rPr>
                                <w:rFonts w:asciiTheme="majorHAnsi" w:hAnsiTheme="majorHAnsi"/>
                                <w:sz w:val="24"/>
                                <w:szCs w:val="24"/>
                              </w:rPr>
                              <w:t xml:space="preserve">: when price </w:t>
                            </w:r>
                            <w:r w:rsidRPr="00073767">
                              <w:rPr>
                                <w:rFonts w:asciiTheme="majorHAnsi" w:hAnsiTheme="majorHAnsi"/>
                                <w:i/>
                                <w:sz w:val="24"/>
                                <w:szCs w:val="24"/>
                              </w:rPr>
                              <w:t>increases,</w:t>
                            </w:r>
                            <w:r w:rsidRPr="00A1295B">
                              <w:rPr>
                                <w:rFonts w:asciiTheme="majorHAnsi" w:hAnsiTheme="majorHAnsi"/>
                                <w:sz w:val="24"/>
                                <w:szCs w:val="24"/>
                              </w:rPr>
                              <w:t xml:space="preserve"> the quantity demanded </w:t>
                            </w:r>
                            <w:r w:rsidRPr="00073767">
                              <w:rPr>
                                <w:rFonts w:asciiTheme="majorHAnsi" w:hAnsiTheme="majorHAnsi"/>
                                <w:i/>
                                <w:sz w:val="24"/>
                                <w:szCs w:val="24"/>
                              </w:rPr>
                              <w:t xml:space="preserve">decreases </w:t>
                            </w:r>
                          </w:p>
                          <w:p w14:paraId="5343D880" w14:textId="77777777" w:rsidR="001F1B41" w:rsidRPr="00A1295B" w:rsidRDefault="001F1B41" w:rsidP="00911DCE">
                            <w:pPr>
                              <w:rPr>
                                <w:rFonts w:asciiTheme="majorHAnsi" w:hAnsiTheme="majorHAnsi"/>
                                <w:sz w:val="24"/>
                                <w:szCs w:val="24"/>
                              </w:rPr>
                            </w:pPr>
                            <w:r>
                              <w:rPr>
                                <w:rFonts w:asciiTheme="majorHAnsi" w:hAnsiTheme="majorHAnsi"/>
                                <w:sz w:val="24"/>
                                <w:szCs w:val="24"/>
                              </w:rPr>
                              <w:t xml:space="preserve">When price </w:t>
                            </w:r>
                            <w:r w:rsidRPr="00073767">
                              <w:rPr>
                                <w:rFonts w:asciiTheme="majorHAnsi" w:hAnsiTheme="majorHAnsi"/>
                                <w:i/>
                                <w:sz w:val="24"/>
                                <w:szCs w:val="24"/>
                              </w:rPr>
                              <w:t>decreases,</w:t>
                            </w:r>
                            <w:r>
                              <w:rPr>
                                <w:rFonts w:asciiTheme="majorHAnsi" w:hAnsiTheme="majorHAnsi"/>
                                <w:sz w:val="24"/>
                                <w:szCs w:val="24"/>
                              </w:rPr>
                              <w:t xml:space="preserve"> the quantity demanded </w:t>
                            </w:r>
                            <w:r w:rsidRPr="00073767">
                              <w:rPr>
                                <w:rFonts w:asciiTheme="majorHAnsi" w:hAnsiTheme="majorHAnsi"/>
                                <w:i/>
                                <w:sz w:val="24"/>
                                <w:szCs w:val="24"/>
                              </w:rPr>
                              <w:t>increases.</w:t>
                            </w:r>
                          </w:p>
                        </w:txbxContent>
                      </v:textbox>
                      <w10:wrap type="tight"/>
                    </v:shape>
                  </w:pict>
                </mc:Fallback>
              </mc:AlternateContent>
            </w:r>
            <w:r w:rsidRPr="00910165">
              <w:rPr>
                <w:rFonts w:asciiTheme="majorHAnsi" w:hAnsiTheme="majorHAnsi"/>
                <w:color w:val="000000" w:themeColor="text1"/>
                <w:sz w:val="24"/>
                <w:szCs w:val="24"/>
              </w:rPr>
              <w:t xml:space="preserve">The relationship above indicates the </w:t>
            </w:r>
            <w:r w:rsidRPr="00910165">
              <w:rPr>
                <w:rFonts w:asciiTheme="majorHAnsi" w:hAnsiTheme="majorHAnsi"/>
                <w:b/>
                <w:color w:val="000000" w:themeColor="text1"/>
                <w:sz w:val="24"/>
                <w:szCs w:val="24"/>
              </w:rPr>
              <w:t>Law of Demand.</w:t>
            </w:r>
            <w:r w:rsidRPr="00910165">
              <w:rPr>
                <w:rFonts w:asciiTheme="majorHAnsi" w:hAnsiTheme="majorHAnsi"/>
                <w:color w:val="000000" w:themeColor="text1"/>
                <w:sz w:val="24"/>
                <w:szCs w:val="24"/>
              </w:rPr>
              <w:t xml:space="preserve"> </w:t>
            </w:r>
          </w:p>
          <w:p w14:paraId="2FB45C3D" w14:textId="77777777" w:rsidR="00AA6A77" w:rsidRPr="00910165" w:rsidRDefault="00AA6A77" w:rsidP="00911DCE">
            <w:pPr>
              <w:rPr>
                <w:rFonts w:asciiTheme="majorHAnsi" w:hAnsiTheme="majorHAnsi"/>
                <w:color w:val="000000" w:themeColor="text1"/>
                <w:sz w:val="24"/>
                <w:szCs w:val="24"/>
              </w:rPr>
            </w:pPr>
          </w:p>
        </w:tc>
      </w:tr>
    </w:tbl>
    <w:p w14:paraId="75B69A23" w14:textId="77777777" w:rsidR="00AA6A77" w:rsidRPr="00910165" w:rsidRDefault="00AA6A77" w:rsidP="00911DCE">
      <w:pPr>
        <w:rPr>
          <w:rFonts w:asciiTheme="majorHAnsi" w:hAnsiTheme="majorHAnsi"/>
          <w:color w:val="000000" w:themeColor="text1"/>
          <w:sz w:val="24"/>
          <w:szCs w:val="24"/>
        </w:rPr>
      </w:pPr>
    </w:p>
    <w:p w14:paraId="79441856" w14:textId="506BE2DA" w:rsidR="00AA6A77" w:rsidRPr="00910165" w:rsidRDefault="00AA6A77">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4466A389"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Activity 1.</w:t>
      </w:r>
      <w:r w:rsidRPr="00910165">
        <w:rPr>
          <w:rFonts w:asciiTheme="majorHAnsi" w:hAnsiTheme="majorHAnsi"/>
          <w:b/>
          <w:strike/>
          <w:color w:val="000000" w:themeColor="text1"/>
          <w:sz w:val="28"/>
          <w:szCs w:val="28"/>
        </w:rPr>
        <w:t>19</w:t>
      </w:r>
      <w:r w:rsidRPr="00910165">
        <w:rPr>
          <w:rFonts w:asciiTheme="majorHAnsi" w:hAnsiTheme="majorHAnsi"/>
          <w:b/>
          <w:color w:val="000000" w:themeColor="text1"/>
          <w:sz w:val="28"/>
          <w:szCs w:val="28"/>
        </w:rPr>
        <w:t xml:space="preserve">20 Drawing up a demand table </w:t>
      </w:r>
    </w:p>
    <w:p w14:paraId="309CA832"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04ED4F7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Use actual responses to draw up a demand table. </w:t>
      </w:r>
    </w:p>
    <w:p w14:paraId="1F0D949E"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670B40D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Involve your parents, friends and relatives in this activity.</w:t>
      </w:r>
    </w:p>
    <w:p w14:paraId="35C2A6CF"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Suggested time:  1 hour </w:t>
      </w:r>
    </w:p>
    <w:p w14:paraId="078629F8"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4104CF9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Choose either your parents and/or close relatives for this exercise. You will need three participants.  Ask them to indicate, in the blank columns on the table below, the quantities they are willing to purchase at the indicated price, for one month, for the indicated product.  NOTE, you can use an alternate product of your choice if your target audience does not buy Brown Bread.  Just substitute a similar table with a price range above and below the current price.  It must be a consumer product, e.g. eggs or margarine that is bought regularly.</w:t>
      </w:r>
    </w:p>
    <w:p w14:paraId="709D563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Product: 1 LOAF OF BREAD (BROWN)  </w:t>
      </w:r>
    </w:p>
    <w:tbl>
      <w:tblPr>
        <w:tblStyle w:val="TableGrid"/>
        <w:tblW w:w="0" w:type="auto"/>
        <w:tblLook w:val="04A0" w:firstRow="1" w:lastRow="0" w:firstColumn="1" w:lastColumn="0" w:noHBand="0" w:noVBand="1"/>
      </w:tblPr>
      <w:tblGrid>
        <w:gridCol w:w="2310"/>
        <w:gridCol w:w="1626"/>
        <w:gridCol w:w="1701"/>
        <w:gridCol w:w="1559"/>
      </w:tblGrid>
      <w:tr w:rsidR="001F1B41" w:rsidRPr="00910165" w14:paraId="7CA193A7" w14:textId="77777777" w:rsidTr="00911DCE">
        <w:tc>
          <w:tcPr>
            <w:tcW w:w="2310" w:type="dxa"/>
          </w:tcPr>
          <w:p w14:paraId="5F01147B"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Price in Rand </w:t>
            </w:r>
          </w:p>
        </w:tc>
        <w:tc>
          <w:tcPr>
            <w:tcW w:w="1626" w:type="dxa"/>
          </w:tcPr>
          <w:p w14:paraId="477B9BCF"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Person 1</w:t>
            </w:r>
          </w:p>
        </w:tc>
        <w:tc>
          <w:tcPr>
            <w:tcW w:w="1701" w:type="dxa"/>
          </w:tcPr>
          <w:p w14:paraId="6C1527F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Person 2</w:t>
            </w:r>
          </w:p>
        </w:tc>
        <w:tc>
          <w:tcPr>
            <w:tcW w:w="1559" w:type="dxa"/>
          </w:tcPr>
          <w:p w14:paraId="02AB31C9"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Person 3</w:t>
            </w:r>
          </w:p>
        </w:tc>
      </w:tr>
      <w:tr w:rsidR="001F1B41" w:rsidRPr="00910165" w14:paraId="6028D4A1" w14:textId="77777777" w:rsidTr="00911DCE">
        <w:tc>
          <w:tcPr>
            <w:tcW w:w="2310" w:type="dxa"/>
          </w:tcPr>
          <w:p w14:paraId="5DAA713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8,00</w:t>
            </w:r>
          </w:p>
        </w:tc>
        <w:tc>
          <w:tcPr>
            <w:tcW w:w="1626" w:type="dxa"/>
          </w:tcPr>
          <w:p w14:paraId="6EC746F0" w14:textId="77777777" w:rsidR="00AA6A77" w:rsidRPr="00910165" w:rsidRDefault="00AA6A77" w:rsidP="00911DCE">
            <w:pPr>
              <w:rPr>
                <w:rFonts w:asciiTheme="majorHAnsi" w:hAnsiTheme="majorHAnsi"/>
                <w:color w:val="000000" w:themeColor="text1"/>
                <w:sz w:val="24"/>
                <w:szCs w:val="24"/>
              </w:rPr>
            </w:pPr>
          </w:p>
        </w:tc>
        <w:tc>
          <w:tcPr>
            <w:tcW w:w="1701" w:type="dxa"/>
          </w:tcPr>
          <w:p w14:paraId="6DF96935" w14:textId="77777777" w:rsidR="00AA6A77" w:rsidRPr="00910165" w:rsidRDefault="00AA6A77" w:rsidP="00911DCE">
            <w:pPr>
              <w:rPr>
                <w:rFonts w:asciiTheme="majorHAnsi" w:hAnsiTheme="majorHAnsi"/>
                <w:color w:val="000000" w:themeColor="text1"/>
                <w:sz w:val="24"/>
                <w:szCs w:val="24"/>
              </w:rPr>
            </w:pPr>
          </w:p>
        </w:tc>
        <w:tc>
          <w:tcPr>
            <w:tcW w:w="1559" w:type="dxa"/>
          </w:tcPr>
          <w:p w14:paraId="1446188F" w14:textId="77777777" w:rsidR="00AA6A77" w:rsidRPr="00910165" w:rsidRDefault="00AA6A77" w:rsidP="00911DCE">
            <w:pPr>
              <w:rPr>
                <w:rFonts w:asciiTheme="majorHAnsi" w:hAnsiTheme="majorHAnsi"/>
                <w:color w:val="000000" w:themeColor="text1"/>
                <w:sz w:val="24"/>
                <w:szCs w:val="24"/>
              </w:rPr>
            </w:pPr>
          </w:p>
        </w:tc>
      </w:tr>
      <w:tr w:rsidR="001F1B41" w:rsidRPr="00910165" w14:paraId="3E5E90E7" w14:textId="77777777" w:rsidTr="00911DCE">
        <w:tc>
          <w:tcPr>
            <w:tcW w:w="2310" w:type="dxa"/>
          </w:tcPr>
          <w:p w14:paraId="1972048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9,00</w:t>
            </w:r>
          </w:p>
        </w:tc>
        <w:tc>
          <w:tcPr>
            <w:tcW w:w="1626" w:type="dxa"/>
          </w:tcPr>
          <w:p w14:paraId="46254374" w14:textId="77777777" w:rsidR="00AA6A77" w:rsidRPr="00910165" w:rsidRDefault="00AA6A77" w:rsidP="00911DCE">
            <w:pPr>
              <w:rPr>
                <w:rFonts w:asciiTheme="majorHAnsi" w:hAnsiTheme="majorHAnsi"/>
                <w:color w:val="000000" w:themeColor="text1"/>
                <w:sz w:val="24"/>
                <w:szCs w:val="24"/>
              </w:rPr>
            </w:pPr>
          </w:p>
        </w:tc>
        <w:tc>
          <w:tcPr>
            <w:tcW w:w="1701" w:type="dxa"/>
          </w:tcPr>
          <w:p w14:paraId="1E9995C1" w14:textId="77777777" w:rsidR="00AA6A77" w:rsidRPr="00910165" w:rsidRDefault="00AA6A77" w:rsidP="00911DCE">
            <w:pPr>
              <w:rPr>
                <w:rFonts w:asciiTheme="majorHAnsi" w:hAnsiTheme="majorHAnsi"/>
                <w:color w:val="000000" w:themeColor="text1"/>
                <w:sz w:val="24"/>
                <w:szCs w:val="24"/>
              </w:rPr>
            </w:pPr>
          </w:p>
        </w:tc>
        <w:tc>
          <w:tcPr>
            <w:tcW w:w="1559" w:type="dxa"/>
          </w:tcPr>
          <w:p w14:paraId="0512D413" w14:textId="77777777" w:rsidR="00AA6A77" w:rsidRPr="00910165" w:rsidRDefault="00AA6A77" w:rsidP="00911DCE">
            <w:pPr>
              <w:rPr>
                <w:rFonts w:asciiTheme="majorHAnsi" w:hAnsiTheme="majorHAnsi"/>
                <w:color w:val="000000" w:themeColor="text1"/>
                <w:sz w:val="24"/>
                <w:szCs w:val="24"/>
              </w:rPr>
            </w:pPr>
          </w:p>
        </w:tc>
      </w:tr>
      <w:tr w:rsidR="001F1B41" w:rsidRPr="00910165" w14:paraId="4AA8AF26" w14:textId="77777777" w:rsidTr="00911DCE">
        <w:tc>
          <w:tcPr>
            <w:tcW w:w="2310" w:type="dxa"/>
          </w:tcPr>
          <w:p w14:paraId="4CE9CA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10,00</w:t>
            </w:r>
          </w:p>
        </w:tc>
        <w:tc>
          <w:tcPr>
            <w:tcW w:w="1626" w:type="dxa"/>
          </w:tcPr>
          <w:p w14:paraId="3FF76B45" w14:textId="77777777" w:rsidR="00AA6A77" w:rsidRPr="00910165" w:rsidRDefault="00AA6A77" w:rsidP="00911DCE">
            <w:pPr>
              <w:rPr>
                <w:rFonts w:asciiTheme="majorHAnsi" w:hAnsiTheme="majorHAnsi"/>
                <w:color w:val="000000" w:themeColor="text1"/>
                <w:sz w:val="24"/>
                <w:szCs w:val="24"/>
              </w:rPr>
            </w:pPr>
          </w:p>
        </w:tc>
        <w:tc>
          <w:tcPr>
            <w:tcW w:w="1701" w:type="dxa"/>
          </w:tcPr>
          <w:p w14:paraId="11DB06EB" w14:textId="77777777" w:rsidR="00AA6A77" w:rsidRPr="00910165" w:rsidRDefault="00AA6A77" w:rsidP="00911DCE">
            <w:pPr>
              <w:rPr>
                <w:rFonts w:asciiTheme="majorHAnsi" w:hAnsiTheme="majorHAnsi"/>
                <w:color w:val="000000" w:themeColor="text1"/>
                <w:sz w:val="24"/>
                <w:szCs w:val="24"/>
              </w:rPr>
            </w:pPr>
          </w:p>
        </w:tc>
        <w:tc>
          <w:tcPr>
            <w:tcW w:w="1559" w:type="dxa"/>
          </w:tcPr>
          <w:p w14:paraId="1AA5187A" w14:textId="77777777" w:rsidR="00AA6A77" w:rsidRPr="00910165" w:rsidRDefault="00AA6A77" w:rsidP="00911DCE">
            <w:pPr>
              <w:rPr>
                <w:rFonts w:asciiTheme="majorHAnsi" w:hAnsiTheme="majorHAnsi"/>
                <w:color w:val="000000" w:themeColor="text1"/>
                <w:sz w:val="24"/>
                <w:szCs w:val="24"/>
              </w:rPr>
            </w:pPr>
          </w:p>
        </w:tc>
      </w:tr>
      <w:tr w:rsidR="001F1B41" w:rsidRPr="00910165" w14:paraId="577DC468" w14:textId="77777777" w:rsidTr="00911DCE">
        <w:tc>
          <w:tcPr>
            <w:tcW w:w="2310" w:type="dxa"/>
          </w:tcPr>
          <w:p w14:paraId="445432C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11,00</w:t>
            </w:r>
          </w:p>
        </w:tc>
        <w:tc>
          <w:tcPr>
            <w:tcW w:w="1626" w:type="dxa"/>
          </w:tcPr>
          <w:p w14:paraId="6D2DAED2" w14:textId="77777777" w:rsidR="00AA6A77" w:rsidRPr="00910165" w:rsidRDefault="00AA6A77" w:rsidP="00911DCE">
            <w:pPr>
              <w:rPr>
                <w:rFonts w:asciiTheme="majorHAnsi" w:hAnsiTheme="majorHAnsi"/>
                <w:color w:val="000000" w:themeColor="text1"/>
                <w:sz w:val="24"/>
                <w:szCs w:val="24"/>
              </w:rPr>
            </w:pPr>
          </w:p>
        </w:tc>
        <w:tc>
          <w:tcPr>
            <w:tcW w:w="1701" w:type="dxa"/>
          </w:tcPr>
          <w:p w14:paraId="0C98B204" w14:textId="77777777" w:rsidR="00AA6A77" w:rsidRPr="00910165" w:rsidRDefault="00AA6A77" w:rsidP="00911DCE">
            <w:pPr>
              <w:rPr>
                <w:rFonts w:asciiTheme="majorHAnsi" w:hAnsiTheme="majorHAnsi"/>
                <w:color w:val="000000" w:themeColor="text1"/>
                <w:sz w:val="24"/>
                <w:szCs w:val="24"/>
              </w:rPr>
            </w:pPr>
          </w:p>
        </w:tc>
        <w:tc>
          <w:tcPr>
            <w:tcW w:w="1559" w:type="dxa"/>
          </w:tcPr>
          <w:p w14:paraId="58F20384" w14:textId="77777777" w:rsidR="00AA6A77" w:rsidRPr="00910165" w:rsidRDefault="00AA6A77" w:rsidP="00911DCE">
            <w:pPr>
              <w:rPr>
                <w:rFonts w:asciiTheme="majorHAnsi" w:hAnsiTheme="majorHAnsi"/>
                <w:color w:val="000000" w:themeColor="text1"/>
                <w:sz w:val="24"/>
                <w:szCs w:val="24"/>
              </w:rPr>
            </w:pPr>
          </w:p>
        </w:tc>
      </w:tr>
      <w:tr w:rsidR="001F1B41" w:rsidRPr="00910165" w14:paraId="2B5C7F4F" w14:textId="77777777" w:rsidTr="00911DCE">
        <w:tc>
          <w:tcPr>
            <w:tcW w:w="2310" w:type="dxa"/>
          </w:tcPr>
          <w:p w14:paraId="0EE4A16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12,00</w:t>
            </w:r>
          </w:p>
        </w:tc>
        <w:tc>
          <w:tcPr>
            <w:tcW w:w="1626" w:type="dxa"/>
          </w:tcPr>
          <w:p w14:paraId="740FA04F" w14:textId="77777777" w:rsidR="00AA6A77" w:rsidRPr="00910165" w:rsidRDefault="00AA6A77" w:rsidP="00911DCE">
            <w:pPr>
              <w:rPr>
                <w:rFonts w:asciiTheme="majorHAnsi" w:hAnsiTheme="majorHAnsi"/>
                <w:color w:val="000000" w:themeColor="text1"/>
                <w:sz w:val="24"/>
                <w:szCs w:val="24"/>
              </w:rPr>
            </w:pPr>
          </w:p>
        </w:tc>
        <w:tc>
          <w:tcPr>
            <w:tcW w:w="1701" w:type="dxa"/>
          </w:tcPr>
          <w:p w14:paraId="1685FEFF" w14:textId="77777777" w:rsidR="00AA6A77" w:rsidRPr="00910165" w:rsidRDefault="00AA6A77" w:rsidP="00911DCE">
            <w:pPr>
              <w:rPr>
                <w:rFonts w:asciiTheme="majorHAnsi" w:hAnsiTheme="majorHAnsi"/>
                <w:color w:val="000000" w:themeColor="text1"/>
                <w:sz w:val="24"/>
                <w:szCs w:val="24"/>
              </w:rPr>
            </w:pPr>
          </w:p>
        </w:tc>
        <w:tc>
          <w:tcPr>
            <w:tcW w:w="1559" w:type="dxa"/>
          </w:tcPr>
          <w:p w14:paraId="2D943FB3" w14:textId="77777777" w:rsidR="00AA6A77" w:rsidRPr="00910165" w:rsidRDefault="00AA6A77" w:rsidP="00911DCE">
            <w:pPr>
              <w:rPr>
                <w:rFonts w:asciiTheme="majorHAnsi" w:hAnsiTheme="majorHAnsi"/>
                <w:color w:val="000000" w:themeColor="text1"/>
                <w:sz w:val="24"/>
                <w:szCs w:val="24"/>
              </w:rPr>
            </w:pPr>
          </w:p>
        </w:tc>
      </w:tr>
      <w:tr w:rsidR="001F1B41" w:rsidRPr="00910165" w14:paraId="22506B35" w14:textId="77777777" w:rsidTr="00911DCE">
        <w:tc>
          <w:tcPr>
            <w:tcW w:w="2310" w:type="dxa"/>
          </w:tcPr>
          <w:p w14:paraId="168CC5E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13,00</w:t>
            </w:r>
          </w:p>
        </w:tc>
        <w:tc>
          <w:tcPr>
            <w:tcW w:w="1626" w:type="dxa"/>
          </w:tcPr>
          <w:p w14:paraId="3190FE58" w14:textId="77777777" w:rsidR="00AA6A77" w:rsidRPr="00910165" w:rsidRDefault="00AA6A77" w:rsidP="00911DCE">
            <w:pPr>
              <w:rPr>
                <w:rFonts w:asciiTheme="majorHAnsi" w:hAnsiTheme="majorHAnsi"/>
                <w:color w:val="000000" w:themeColor="text1"/>
                <w:sz w:val="24"/>
                <w:szCs w:val="24"/>
              </w:rPr>
            </w:pPr>
          </w:p>
        </w:tc>
        <w:tc>
          <w:tcPr>
            <w:tcW w:w="1701" w:type="dxa"/>
          </w:tcPr>
          <w:p w14:paraId="227A3E20" w14:textId="77777777" w:rsidR="00AA6A77" w:rsidRPr="00910165" w:rsidRDefault="00AA6A77" w:rsidP="00911DCE">
            <w:pPr>
              <w:rPr>
                <w:rFonts w:asciiTheme="majorHAnsi" w:hAnsiTheme="majorHAnsi"/>
                <w:color w:val="000000" w:themeColor="text1"/>
                <w:sz w:val="24"/>
                <w:szCs w:val="24"/>
              </w:rPr>
            </w:pPr>
          </w:p>
        </w:tc>
        <w:tc>
          <w:tcPr>
            <w:tcW w:w="1559" w:type="dxa"/>
          </w:tcPr>
          <w:p w14:paraId="46AE2864" w14:textId="77777777" w:rsidR="00AA6A77" w:rsidRPr="00910165" w:rsidRDefault="00AA6A77" w:rsidP="00911DCE">
            <w:pPr>
              <w:rPr>
                <w:rFonts w:asciiTheme="majorHAnsi" w:hAnsiTheme="majorHAnsi"/>
                <w:color w:val="000000" w:themeColor="text1"/>
                <w:sz w:val="24"/>
                <w:szCs w:val="24"/>
              </w:rPr>
            </w:pPr>
          </w:p>
        </w:tc>
      </w:tr>
      <w:tr w:rsidR="001F1B41" w:rsidRPr="00910165" w14:paraId="4C18A8D5" w14:textId="77777777" w:rsidTr="00911DCE">
        <w:tc>
          <w:tcPr>
            <w:tcW w:w="2310" w:type="dxa"/>
          </w:tcPr>
          <w:p w14:paraId="022D92C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14,00</w:t>
            </w:r>
          </w:p>
        </w:tc>
        <w:tc>
          <w:tcPr>
            <w:tcW w:w="1626" w:type="dxa"/>
          </w:tcPr>
          <w:p w14:paraId="2965349D" w14:textId="77777777" w:rsidR="00AA6A77" w:rsidRPr="00910165" w:rsidRDefault="00AA6A77" w:rsidP="00911DCE">
            <w:pPr>
              <w:rPr>
                <w:rFonts w:asciiTheme="majorHAnsi" w:hAnsiTheme="majorHAnsi"/>
                <w:color w:val="000000" w:themeColor="text1"/>
                <w:sz w:val="24"/>
                <w:szCs w:val="24"/>
              </w:rPr>
            </w:pPr>
          </w:p>
        </w:tc>
        <w:tc>
          <w:tcPr>
            <w:tcW w:w="1701" w:type="dxa"/>
          </w:tcPr>
          <w:p w14:paraId="2AA02DBA" w14:textId="77777777" w:rsidR="00AA6A77" w:rsidRPr="00910165" w:rsidRDefault="00AA6A77" w:rsidP="00911DCE">
            <w:pPr>
              <w:rPr>
                <w:rFonts w:asciiTheme="majorHAnsi" w:hAnsiTheme="majorHAnsi"/>
                <w:color w:val="000000" w:themeColor="text1"/>
                <w:sz w:val="24"/>
                <w:szCs w:val="24"/>
              </w:rPr>
            </w:pPr>
          </w:p>
        </w:tc>
        <w:tc>
          <w:tcPr>
            <w:tcW w:w="1559" w:type="dxa"/>
          </w:tcPr>
          <w:p w14:paraId="5E06F603" w14:textId="77777777" w:rsidR="00AA6A77" w:rsidRPr="00910165" w:rsidRDefault="00AA6A77" w:rsidP="00911DCE">
            <w:pPr>
              <w:rPr>
                <w:rFonts w:asciiTheme="majorHAnsi" w:hAnsiTheme="majorHAnsi"/>
                <w:color w:val="000000" w:themeColor="text1"/>
                <w:sz w:val="24"/>
                <w:szCs w:val="24"/>
              </w:rPr>
            </w:pPr>
          </w:p>
        </w:tc>
      </w:tr>
      <w:tr w:rsidR="001F1B41" w:rsidRPr="00910165" w14:paraId="1E4DA9F6" w14:textId="77777777" w:rsidTr="00911DCE">
        <w:tc>
          <w:tcPr>
            <w:tcW w:w="2310" w:type="dxa"/>
          </w:tcPr>
          <w:p w14:paraId="6911C1C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15,00</w:t>
            </w:r>
          </w:p>
        </w:tc>
        <w:tc>
          <w:tcPr>
            <w:tcW w:w="1626" w:type="dxa"/>
          </w:tcPr>
          <w:p w14:paraId="6942E2CD" w14:textId="77777777" w:rsidR="00AA6A77" w:rsidRPr="00910165" w:rsidRDefault="00AA6A77" w:rsidP="00911DCE">
            <w:pPr>
              <w:rPr>
                <w:rFonts w:asciiTheme="majorHAnsi" w:hAnsiTheme="majorHAnsi"/>
                <w:color w:val="000000" w:themeColor="text1"/>
                <w:sz w:val="24"/>
                <w:szCs w:val="24"/>
              </w:rPr>
            </w:pPr>
          </w:p>
        </w:tc>
        <w:tc>
          <w:tcPr>
            <w:tcW w:w="1701" w:type="dxa"/>
          </w:tcPr>
          <w:p w14:paraId="4603BC92" w14:textId="77777777" w:rsidR="00AA6A77" w:rsidRPr="00910165" w:rsidRDefault="00AA6A77" w:rsidP="00911DCE">
            <w:pPr>
              <w:rPr>
                <w:rFonts w:asciiTheme="majorHAnsi" w:hAnsiTheme="majorHAnsi"/>
                <w:color w:val="000000" w:themeColor="text1"/>
                <w:sz w:val="24"/>
                <w:szCs w:val="24"/>
              </w:rPr>
            </w:pPr>
          </w:p>
        </w:tc>
        <w:tc>
          <w:tcPr>
            <w:tcW w:w="1559" w:type="dxa"/>
          </w:tcPr>
          <w:p w14:paraId="18660EAC" w14:textId="77777777" w:rsidR="00AA6A77" w:rsidRPr="00910165" w:rsidRDefault="00AA6A77" w:rsidP="00911DCE">
            <w:pPr>
              <w:rPr>
                <w:rFonts w:asciiTheme="majorHAnsi" w:hAnsiTheme="majorHAnsi"/>
                <w:color w:val="000000" w:themeColor="text1"/>
                <w:sz w:val="24"/>
                <w:szCs w:val="24"/>
              </w:rPr>
            </w:pPr>
          </w:p>
        </w:tc>
      </w:tr>
      <w:tr w:rsidR="001F1B41" w:rsidRPr="00910165" w14:paraId="52B39448" w14:textId="77777777" w:rsidTr="00911DCE">
        <w:tc>
          <w:tcPr>
            <w:tcW w:w="2310" w:type="dxa"/>
          </w:tcPr>
          <w:p w14:paraId="247E152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16,00</w:t>
            </w:r>
          </w:p>
        </w:tc>
        <w:tc>
          <w:tcPr>
            <w:tcW w:w="1626" w:type="dxa"/>
          </w:tcPr>
          <w:p w14:paraId="13FEBB16" w14:textId="77777777" w:rsidR="00AA6A77" w:rsidRPr="00910165" w:rsidRDefault="00AA6A77" w:rsidP="00911DCE">
            <w:pPr>
              <w:rPr>
                <w:rFonts w:asciiTheme="majorHAnsi" w:hAnsiTheme="majorHAnsi"/>
                <w:color w:val="000000" w:themeColor="text1"/>
                <w:sz w:val="24"/>
                <w:szCs w:val="24"/>
              </w:rPr>
            </w:pPr>
          </w:p>
        </w:tc>
        <w:tc>
          <w:tcPr>
            <w:tcW w:w="1701" w:type="dxa"/>
          </w:tcPr>
          <w:p w14:paraId="2E5BF1C4" w14:textId="77777777" w:rsidR="00AA6A77" w:rsidRPr="00910165" w:rsidRDefault="00AA6A77" w:rsidP="00911DCE">
            <w:pPr>
              <w:rPr>
                <w:rFonts w:asciiTheme="majorHAnsi" w:hAnsiTheme="majorHAnsi"/>
                <w:color w:val="000000" w:themeColor="text1"/>
                <w:sz w:val="24"/>
                <w:szCs w:val="24"/>
              </w:rPr>
            </w:pPr>
          </w:p>
        </w:tc>
        <w:tc>
          <w:tcPr>
            <w:tcW w:w="1559" w:type="dxa"/>
          </w:tcPr>
          <w:p w14:paraId="1856BD94" w14:textId="77777777" w:rsidR="00AA6A77" w:rsidRPr="00910165" w:rsidRDefault="00AA6A77" w:rsidP="00911DCE">
            <w:pPr>
              <w:rPr>
                <w:rFonts w:asciiTheme="majorHAnsi" w:hAnsiTheme="majorHAnsi"/>
                <w:color w:val="000000" w:themeColor="text1"/>
                <w:sz w:val="24"/>
                <w:szCs w:val="24"/>
              </w:rPr>
            </w:pPr>
          </w:p>
        </w:tc>
      </w:tr>
      <w:tr w:rsidR="001F1B41" w:rsidRPr="00910165" w14:paraId="60C37DDD" w14:textId="77777777" w:rsidTr="00911DCE">
        <w:tc>
          <w:tcPr>
            <w:tcW w:w="2310" w:type="dxa"/>
          </w:tcPr>
          <w:p w14:paraId="4E4C6CD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17,00</w:t>
            </w:r>
          </w:p>
        </w:tc>
        <w:tc>
          <w:tcPr>
            <w:tcW w:w="1626" w:type="dxa"/>
          </w:tcPr>
          <w:p w14:paraId="64F94AE7" w14:textId="77777777" w:rsidR="00AA6A77" w:rsidRPr="00910165" w:rsidRDefault="00AA6A77" w:rsidP="00911DCE">
            <w:pPr>
              <w:rPr>
                <w:rFonts w:asciiTheme="majorHAnsi" w:hAnsiTheme="majorHAnsi"/>
                <w:color w:val="000000" w:themeColor="text1"/>
                <w:sz w:val="24"/>
                <w:szCs w:val="24"/>
              </w:rPr>
            </w:pPr>
          </w:p>
        </w:tc>
        <w:tc>
          <w:tcPr>
            <w:tcW w:w="1701" w:type="dxa"/>
          </w:tcPr>
          <w:p w14:paraId="4ABB59FB" w14:textId="77777777" w:rsidR="00AA6A77" w:rsidRPr="00910165" w:rsidRDefault="00AA6A77" w:rsidP="00911DCE">
            <w:pPr>
              <w:rPr>
                <w:rFonts w:asciiTheme="majorHAnsi" w:hAnsiTheme="majorHAnsi"/>
                <w:color w:val="000000" w:themeColor="text1"/>
                <w:sz w:val="24"/>
                <w:szCs w:val="24"/>
              </w:rPr>
            </w:pPr>
          </w:p>
        </w:tc>
        <w:tc>
          <w:tcPr>
            <w:tcW w:w="1559" w:type="dxa"/>
          </w:tcPr>
          <w:p w14:paraId="1077D8C3" w14:textId="77777777" w:rsidR="00AA6A77" w:rsidRPr="00910165" w:rsidRDefault="00AA6A77" w:rsidP="00911DCE">
            <w:pPr>
              <w:rPr>
                <w:rFonts w:asciiTheme="majorHAnsi" w:hAnsiTheme="majorHAnsi"/>
                <w:color w:val="000000" w:themeColor="text1"/>
                <w:sz w:val="24"/>
                <w:szCs w:val="24"/>
              </w:rPr>
            </w:pPr>
          </w:p>
        </w:tc>
      </w:tr>
    </w:tbl>
    <w:p w14:paraId="5131CA89" w14:textId="77777777" w:rsidR="00911DCE" w:rsidRPr="00910165" w:rsidRDefault="00911DCE">
      <w:pPr>
        <w:rPr>
          <w:color w:val="000000" w:themeColor="text1"/>
        </w:rPr>
      </w:pPr>
      <w:r w:rsidRPr="00910165">
        <w:rPr>
          <w:color w:val="000000" w:themeColor="text1"/>
        </w:rPr>
        <w:br w:type="page"/>
      </w:r>
    </w:p>
    <w:p w14:paraId="46C07CFF"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 xml:space="preserve"> Examine their responses and then answer the questions.</w:t>
      </w:r>
    </w:p>
    <w:p w14:paraId="61882A30"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1.  When will the most bread be sold?</w:t>
      </w:r>
    </w:p>
    <w:p w14:paraId="3FC74E53"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  How does this relate to the law of demand? </w:t>
      </w:r>
    </w:p>
    <w:p w14:paraId="5C14ACA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3.  Can you suggest why the answers were not all the same?</w:t>
      </w:r>
    </w:p>
    <w:p w14:paraId="20306F1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Guided Reflection:</w:t>
      </w:r>
    </w:p>
    <w:p w14:paraId="7D2298D2"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From the responses you should be able to see the law of demand in action. Question three will explain why all the responses were not the same although they followed the same pattern. </w:t>
      </w:r>
    </w:p>
    <w:p w14:paraId="21C44C0C" w14:textId="77777777" w:rsidR="00AA6A77" w:rsidRPr="00910165" w:rsidRDefault="00AA6A77" w:rsidP="00911DCE">
      <w:pPr>
        <w:rPr>
          <w:rFonts w:asciiTheme="majorHAnsi" w:hAnsiTheme="majorHAnsi"/>
          <w:b/>
          <w:color w:val="000000" w:themeColor="text1"/>
          <w:sz w:val="28"/>
          <w:szCs w:val="28"/>
        </w:rPr>
      </w:pPr>
    </w:p>
    <w:p w14:paraId="02A62774"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5.1.2  The Demand Curve</w:t>
      </w:r>
    </w:p>
    <w:p w14:paraId="3B443E5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Now that you have drawn up the table, it is very simple to convert the same table into a graph.  You need some Mathematical or Quantitative Literacy knowledge to be able to do this, but you can also do it online if you prefer. </w:t>
      </w:r>
    </w:p>
    <w:p w14:paraId="441982F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table in the above example is converted to the diagram below:    </w:t>
      </w:r>
      <w:commentRangeStart w:id="14"/>
      <w:commentRangeEnd w:id="14"/>
    </w:p>
    <w:p w14:paraId="21C19D3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16608" behindDoc="0" locked="0" layoutInCell="1" allowOverlap="1" wp14:anchorId="65314F9B" wp14:editId="2FC7E56C">
                <wp:simplePos x="0" y="0"/>
                <wp:positionH relativeFrom="column">
                  <wp:posOffset>949325</wp:posOffset>
                </wp:positionH>
                <wp:positionV relativeFrom="paragraph">
                  <wp:posOffset>194310</wp:posOffset>
                </wp:positionV>
                <wp:extent cx="4378960" cy="3000375"/>
                <wp:effectExtent l="0" t="0" r="2540" b="9525"/>
                <wp:wrapNone/>
                <wp:docPr id="19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8960" cy="3000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E3137" id="AutoShape 25" o:spid="_x0000_s1026" style="position:absolute;margin-left:74.75pt;margin-top:15.3pt;width:344.8pt;height:23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"/>
            </w:pict>
          </mc:Fallback>
        </mc:AlternateContent>
      </w:r>
    </w:p>
    <w:p w14:paraId="1BB900E7" w14:textId="77777777" w:rsidR="00AA6A77" w:rsidRPr="00910165" w:rsidRDefault="00AA6A77" w:rsidP="00911DCE">
      <w:pPr>
        <w:rPr>
          <w:rFonts w:asciiTheme="majorHAnsi" w:hAnsiTheme="majorHAnsi"/>
          <w:color w:val="000000" w:themeColor="text1"/>
          <w:sz w:val="24"/>
          <w:szCs w:val="24"/>
        </w:rPr>
      </w:pPr>
    </w:p>
    <w:p w14:paraId="2364610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Insert </w:t>
      </w:r>
    </w:p>
    <w:p w14:paraId="5CEC265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Diagram 3</w:t>
      </w:r>
    </w:p>
    <w:p w14:paraId="6A877952" w14:textId="77777777" w:rsidR="00AA6A77" w:rsidRPr="00910165" w:rsidRDefault="00AA6A77" w:rsidP="00911DCE">
      <w:pPr>
        <w:rPr>
          <w:rFonts w:asciiTheme="majorHAnsi" w:hAnsiTheme="majorHAnsi"/>
          <w:color w:val="000000" w:themeColor="text1"/>
          <w:sz w:val="24"/>
          <w:szCs w:val="24"/>
        </w:rPr>
      </w:pPr>
    </w:p>
    <w:p w14:paraId="6A4634F3" w14:textId="77777777" w:rsidR="00AA6A77" w:rsidRPr="00910165" w:rsidRDefault="00AA6A77" w:rsidP="00911DCE">
      <w:pPr>
        <w:rPr>
          <w:rFonts w:asciiTheme="majorHAnsi" w:hAnsiTheme="majorHAnsi"/>
          <w:color w:val="000000" w:themeColor="text1"/>
          <w:sz w:val="24"/>
          <w:szCs w:val="24"/>
        </w:rPr>
      </w:pPr>
    </w:p>
    <w:p w14:paraId="226A3947" w14:textId="77777777" w:rsidR="00AA6A77" w:rsidRPr="00910165" w:rsidRDefault="00AA6A77" w:rsidP="00911DCE">
      <w:pPr>
        <w:rPr>
          <w:rFonts w:asciiTheme="majorHAnsi" w:hAnsiTheme="majorHAnsi"/>
          <w:color w:val="000000" w:themeColor="text1"/>
          <w:sz w:val="24"/>
          <w:szCs w:val="24"/>
        </w:rPr>
      </w:pPr>
    </w:p>
    <w:p w14:paraId="60241AF4" w14:textId="77777777" w:rsidR="00AA6A77" w:rsidRPr="00910165" w:rsidRDefault="00AA6A77" w:rsidP="00911DCE">
      <w:pPr>
        <w:rPr>
          <w:rFonts w:asciiTheme="majorHAnsi" w:hAnsiTheme="majorHAnsi"/>
          <w:color w:val="000000" w:themeColor="text1"/>
          <w:sz w:val="24"/>
          <w:szCs w:val="24"/>
        </w:rPr>
      </w:pPr>
    </w:p>
    <w:p w14:paraId="642AEB63" w14:textId="77777777" w:rsidR="00AA6A77" w:rsidRPr="00910165" w:rsidRDefault="00AA6A77" w:rsidP="00911DCE">
      <w:pPr>
        <w:rPr>
          <w:rFonts w:asciiTheme="majorHAnsi" w:hAnsiTheme="majorHAnsi"/>
          <w:color w:val="000000" w:themeColor="text1"/>
          <w:sz w:val="24"/>
          <w:szCs w:val="24"/>
        </w:rPr>
      </w:pPr>
    </w:p>
    <w:p w14:paraId="5D95329E" w14:textId="77777777" w:rsidR="00AA6A77" w:rsidRPr="00910165" w:rsidRDefault="00AA6A77" w:rsidP="00911DCE">
      <w:pPr>
        <w:rPr>
          <w:rFonts w:asciiTheme="majorHAnsi" w:hAnsiTheme="majorHAnsi"/>
          <w:color w:val="000000" w:themeColor="text1"/>
          <w:sz w:val="24"/>
          <w:szCs w:val="24"/>
        </w:rPr>
      </w:pPr>
    </w:p>
    <w:p w14:paraId="3FC3C8B1" w14:textId="77777777" w:rsidR="00AA6A77" w:rsidRPr="00910165" w:rsidRDefault="00AA6A77" w:rsidP="00911DCE">
      <w:pPr>
        <w:rPr>
          <w:rFonts w:asciiTheme="majorHAnsi" w:hAnsiTheme="majorHAnsi"/>
          <w:color w:val="000000" w:themeColor="text1"/>
          <w:sz w:val="24"/>
          <w:szCs w:val="24"/>
        </w:rPr>
      </w:pPr>
    </w:p>
    <w:p w14:paraId="54F6FA5A" w14:textId="77777777" w:rsidR="00AA6A77" w:rsidRPr="00910165" w:rsidRDefault="00AA6A77" w:rsidP="00911DCE">
      <w:pPr>
        <w:rPr>
          <w:rFonts w:asciiTheme="majorHAnsi" w:hAnsiTheme="majorHAnsi"/>
          <w:color w:val="000000" w:themeColor="text1"/>
          <w:sz w:val="24"/>
          <w:szCs w:val="24"/>
        </w:rPr>
      </w:pPr>
    </w:p>
    <w:p w14:paraId="21EF368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What do you observe from the curve above?</w:t>
      </w:r>
    </w:p>
    <w:p w14:paraId="710C694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1.  It slopes downward from </w:t>
      </w:r>
      <w:r w:rsidRPr="00910165">
        <w:rPr>
          <w:rFonts w:asciiTheme="majorHAnsi" w:hAnsiTheme="majorHAnsi"/>
          <w:color w:val="000000" w:themeColor="text1"/>
          <w:sz w:val="24"/>
          <w:szCs w:val="24"/>
          <w:u w:val="single"/>
        </w:rPr>
        <w:t xml:space="preserve">left to right </w:t>
      </w:r>
      <w:r w:rsidRPr="00910165">
        <w:rPr>
          <w:rFonts w:asciiTheme="majorHAnsi" w:hAnsiTheme="majorHAnsi"/>
          <w:color w:val="000000" w:themeColor="text1"/>
          <w:sz w:val="24"/>
          <w:szCs w:val="24"/>
        </w:rPr>
        <w:t xml:space="preserve">indicating that quantities will decrease when price increases. </w:t>
      </w:r>
    </w:p>
    <w:p w14:paraId="042EDF0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  It represents the whole demand at differing prices. </w:t>
      </w:r>
    </w:p>
    <w:p w14:paraId="152DA43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3.  It clearly illustrates the </w:t>
      </w:r>
      <w:r w:rsidRPr="00910165">
        <w:rPr>
          <w:rFonts w:asciiTheme="majorHAnsi" w:hAnsiTheme="majorHAnsi"/>
          <w:color w:val="000000" w:themeColor="text1"/>
          <w:sz w:val="24"/>
          <w:szCs w:val="24"/>
          <w:u w:val="single"/>
        </w:rPr>
        <w:t>Law of Demand.</w:t>
      </w:r>
      <w:r w:rsidRPr="00910165">
        <w:rPr>
          <w:rFonts w:asciiTheme="majorHAnsi" w:hAnsiTheme="majorHAnsi"/>
          <w:color w:val="000000" w:themeColor="text1"/>
          <w:sz w:val="24"/>
          <w:szCs w:val="24"/>
        </w:rPr>
        <w:t xml:space="preserve">  </w:t>
      </w:r>
    </w:p>
    <w:p w14:paraId="1300D78D" w14:textId="77777777" w:rsidR="00AA6A77" w:rsidRPr="00910165" w:rsidRDefault="00AA6A77" w:rsidP="00911DCE">
      <w:pPr>
        <w:rPr>
          <w:rFonts w:asciiTheme="majorHAnsi" w:hAnsiTheme="majorHAnsi"/>
          <w:color w:val="000000" w:themeColor="text1"/>
          <w:sz w:val="24"/>
          <w:szCs w:val="24"/>
        </w:rPr>
      </w:pPr>
    </w:p>
    <w:p w14:paraId="2259F758"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Supply:</w:t>
      </w:r>
    </w:p>
    <w:p w14:paraId="7072AA81" w14:textId="77777777" w:rsidR="00AA6A77" w:rsidRPr="00910165" w:rsidRDefault="00AA6A77" w:rsidP="00E22E04">
      <w:pPr>
        <w:pStyle w:val="ListParagraph"/>
        <w:numPr>
          <w:ilvl w:val="0"/>
          <w:numId w:val="97"/>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the above discussion, you examined the behaviour of the </w:t>
      </w:r>
      <w:r w:rsidRPr="00910165">
        <w:rPr>
          <w:rFonts w:asciiTheme="majorHAnsi" w:hAnsiTheme="majorHAnsi"/>
          <w:color w:val="000000" w:themeColor="text1"/>
          <w:sz w:val="24"/>
          <w:szCs w:val="24"/>
          <w:u w:val="single"/>
        </w:rPr>
        <w:t>buyers</w:t>
      </w:r>
      <w:r w:rsidRPr="00910165">
        <w:rPr>
          <w:rFonts w:asciiTheme="majorHAnsi" w:hAnsiTheme="majorHAnsi"/>
          <w:color w:val="000000" w:themeColor="text1"/>
          <w:sz w:val="24"/>
          <w:szCs w:val="24"/>
        </w:rPr>
        <w:t xml:space="preserve">, and this represented demand.  We have made the assumption that there are sellers present, who are offering such goods to the buyers. Remember, buyers will only be able to buy if there are </w:t>
      </w:r>
      <w:r w:rsidRPr="00910165">
        <w:rPr>
          <w:rFonts w:asciiTheme="majorHAnsi" w:hAnsiTheme="majorHAnsi"/>
          <w:color w:val="000000" w:themeColor="text1"/>
          <w:sz w:val="24"/>
          <w:szCs w:val="24"/>
          <w:u w:val="single"/>
        </w:rPr>
        <w:t xml:space="preserve">sellers </w:t>
      </w:r>
      <w:r w:rsidRPr="00910165">
        <w:rPr>
          <w:rFonts w:asciiTheme="majorHAnsi" w:hAnsiTheme="majorHAnsi"/>
          <w:color w:val="000000" w:themeColor="text1"/>
          <w:sz w:val="24"/>
          <w:szCs w:val="24"/>
        </w:rPr>
        <w:t xml:space="preserve">who are willing to </w:t>
      </w:r>
      <w:r w:rsidRPr="00910165">
        <w:rPr>
          <w:rFonts w:asciiTheme="majorHAnsi" w:hAnsiTheme="majorHAnsi"/>
          <w:color w:val="000000" w:themeColor="text1"/>
          <w:sz w:val="24"/>
          <w:szCs w:val="24"/>
          <w:u w:val="single"/>
        </w:rPr>
        <w:t>sell.</w:t>
      </w:r>
      <w:r w:rsidRPr="00910165">
        <w:rPr>
          <w:rFonts w:asciiTheme="majorHAnsi" w:hAnsiTheme="majorHAnsi"/>
          <w:color w:val="000000" w:themeColor="text1"/>
          <w:sz w:val="24"/>
          <w:szCs w:val="24"/>
        </w:rPr>
        <w:t xml:space="preserve">  In the same way as buyers want to pay as </w:t>
      </w:r>
      <w:r w:rsidRPr="00910165">
        <w:rPr>
          <w:rFonts w:asciiTheme="majorHAnsi" w:hAnsiTheme="majorHAnsi"/>
          <w:color w:val="000000" w:themeColor="text1"/>
          <w:sz w:val="24"/>
          <w:szCs w:val="24"/>
          <w:u w:val="single"/>
        </w:rPr>
        <w:t>little</w:t>
      </w:r>
      <w:r w:rsidRPr="00910165">
        <w:rPr>
          <w:rFonts w:asciiTheme="majorHAnsi" w:hAnsiTheme="majorHAnsi"/>
          <w:color w:val="000000" w:themeColor="text1"/>
          <w:sz w:val="24"/>
          <w:szCs w:val="24"/>
        </w:rPr>
        <w:t xml:space="preserve"> as possible for the product, the sellers want to sell at the </w:t>
      </w:r>
      <w:r w:rsidRPr="00910165">
        <w:rPr>
          <w:rFonts w:asciiTheme="majorHAnsi" w:hAnsiTheme="majorHAnsi"/>
          <w:color w:val="000000" w:themeColor="text1"/>
          <w:sz w:val="24"/>
          <w:szCs w:val="24"/>
          <w:u w:val="single"/>
        </w:rPr>
        <w:t>highest price</w:t>
      </w:r>
      <w:r w:rsidRPr="00910165">
        <w:rPr>
          <w:rFonts w:asciiTheme="majorHAnsi" w:hAnsiTheme="majorHAnsi"/>
          <w:color w:val="000000" w:themeColor="text1"/>
          <w:sz w:val="24"/>
          <w:szCs w:val="24"/>
        </w:rPr>
        <w:t xml:space="preserve"> possible.  In the same way as you  drew up the  demand table (refer to it again if you need to),  we are able to capture the preferences of sellers in a table:</w:t>
      </w:r>
    </w:p>
    <w:p w14:paraId="7A041843" w14:textId="77777777" w:rsidR="00AA6A77" w:rsidRPr="00910165" w:rsidRDefault="00AA6A77" w:rsidP="00911DCE">
      <w:pPr>
        <w:rPr>
          <w:rFonts w:asciiTheme="majorHAnsi" w:hAnsiTheme="majorHAnsi"/>
          <w:color w:val="000000" w:themeColor="text1"/>
          <w:sz w:val="24"/>
          <w:szCs w:val="24"/>
        </w:rPr>
      </w:pPr>
    </w:p>
    <w:p w14:paraId="0A23B6D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Example:</w:t>
      </w:r>
    </w:p>
    <w:p w14:paraId="172AB46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 500ml fresh milk  </w:t>
      </w:r>
    </w:p>
    <w:tbl>
      <w:tblPr>
        <w:tblStyle w:val="TableGrid"/>
        <w:tblW w:w="0" w:type="auto"/>
        <w:tblLook w:val="04A0" w:firstRow="1" w:lastRow="0" w:firstColumn="1" w:lastColumn="0" w:noHBand="0" w:noVBand="1"/>
      </w:tblPr>
      <w:tblGrid>
        <w:gridCol w:w="1809"/>
        <w:gridCol w:w="1560"/>
      </w:tblGrid>
      <w:tr w:rsidR="001F1B41" w:rsidRPr="00910165" w14:paraId="62F521D1" w14:textId="77777777" w:rsidTr="00911DCE">
        <w:tc>
          <w:tcPr>
            <w:tcW w:w="1809" w:type="dxa"/>
          </w:tcPr>
          <w:p w14:paraId="5C5843F0"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Price in Rand </w:t>
            </w:r>
          </w:p>
        </w:tc>
        <w:tc>
          <w:tcPr>
            <w:tcW w:w="1560" w:type="dxa"/>
          </w:tcPr>
          <w:p w14:paraId="41332A93"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Quantity supplied per month  </w:t>
            </w:r>
          </w:p>
        </w:tc>
      </w:tr>
      <w:tr w:rsidR="001F1B41" w:rsidRPr="00910165" w14:paraId="7DEF681B" w14:textId="77777777" w:rsidTr="00911DCE">
        <w:tc>
          <w:tcPr>
            <w:tcW w:w="1809" w:type="dxa"/>
          </w:tcPr>
          <w:p w14:paraId="711F35A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4,00</w:t>
            </w:r>
          </w:p>
        </w:tc>
        <w:tc>
          <w:tcPr>
            <w:tcW w:w="1560" w:type="dxa"/>
          </w:tcPr>
          <w:p w14:paraId="555A22A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5</w:t>
            </w:r>
          </w:p>
        </w:tc>
      </w:tr>
      <w:tr w:rsidR="001F1B41" w:rsidRPr="00910165" w14:paraId="1DAFF684" w14:textId="77777777" w:rsidTr="00911DCE">
        <w:tc>
          <w:tcPr>
            <w:tcW w:w="1809" w:type="dxa"/>
          </w:tcPr>
          <w:p w14:paraId="6479CA0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4..50</w:t>
            </w:r>
          </w:p>
        </w:tc>
        <w:tc>
          <w:tcPr>
            <w:tcW w:w="1560" w:type="dxa"/>
          </w:tcPr>
          <w:p w14:paraId="2F48FA1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12</w:t>
            </w:r>
          </w:p>
        </w:tc>
      </w:tr>
      <w:tr w:rsidR="001F1B41" w:rsidRPr="00910165" w14:paraId="27025BF8" w14:textId="77777777" w:rsidTr="00911DCE">
        <w:tc>
          <w:tcPr>
            <w:tcW w:w="1809" w:type="dxa"/>
          </w:tcPr>
          <w:p w14:paraId="0290E07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5.00 </w:t>
            </w:r>
          </w:p>
        </w:tc>
        <w:tc>
          <w:tcPr>
            <w:tcW w:w="1560" w:type="dxa"/>
          </w:tcPr>
          <w:p w14:paraId="0B00567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18</w:t>
            </w:r>
          </w:p>
        </w:tc>
      </w:tr>
      <w:tr w:rsidR="001F1B41" w:rsidRPr="00910165" w14:paraId="1A1B243B" w14:textId="77777777" w:rsidTr="00911DCE">
        <w:tc>
          <w:tcPr>
            <w:tcW w:w="1809" w:type="dxa"/>
          </w:tcPr>
          <w:p w14:paraId="208EF4C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5.50</w:t>
            </w:r>
          </w:p>
        </w:tc>
        <w:tc>
          <w:tcPr>
            <w:tcW w:w="1560" w:type="dxa"/>
          </w:tcPr>
          <w:p w14:paraId="2752448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22</w:t>
            </w:r>
          </w:p>
        </w:tc>
      </w:tr>
      <w:tr w:rsidR="001F1B41" w:rsidRPr="00910165" w14:paraId="285C4270" w14:textId="77777777" w:rsidTr="00911DCE">
        <w:tc>
          <w:tcPr>
            <w:tcW w:w="1809" w:type="dxa"/>
          </w:tcPr>
          <w:p w14:paraId="1E49A3F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6.00</w:t>
            </w:r>
          </w:p>
        </w:tc>
        <w:tc>
          <w:tcPr>
            <w:tcW w:w="1560" w:type="dxa"/>
          </w:tcPr>
          <w:p w14:paraId="0A24299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24</w:t>
            </w:r>
          </w:p>
        </w:tc>
      </w:tr>
      <w:tr w:rsidR="001F1B41" w:rsidRPr="00910165" w14:paraId="3A8BD302" w14:textId="77777777" w:rsidTr="00911DCE">
        <w:tc>
          <w:tcPr>
            <w:tcW w:w="1809" w:type="dxa"/>
          </w:tcPr>
          <w:p w14:paraId="766D83D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6.50</w:t>
            </w:r>
          </w:p>
        </w:tc>
        <w:tc>
          <w:tcPr>
            <w:tcW w:w="1560" w:type="dxa"/>
          </w:tcPr>
          <w:p w14:paraId="6267935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28</w:t>
            </w:r>
          </w:p>
        </w:tc>
      </w:tr>
      <w:tr w:rsidR="001F1B41" w:rsidRPr="00910165" w14:paraId="3FDE5C9E" w14:textId="77777777" w:rsidTr="00911DCE">
        <w:tc>
          <w:tcPr>
            <w:tcW w:w="1809" w:type="dxa"/>
          </w:tcPr>
          <w:p w14:paraId="212AD73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7.00</w:t>
            </w:r>
          </w:p>
        </w:tc>
        <w:tc>
          <w:tcPr>
            <w:tcW w:w="1560" w:type="dxa"/>
          </w:tcPr>
          <w:p w14:paraId="038FD4A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32</w:t>
            </w:r>
          </w:p>
        </w:tc>
      </w:tr>
      <w:tr w:rsidR="001F1B41" w:rsidRPr="00910165" w14:paraId="0608772D" w14:textId="77777777" w:rsidTr="00911DCE">
        <w:tc>
          <w:tcPr>
            <w:tcW w:w="1809" w:type="dxa"/>
          </w:tcPr>
          <w:p w14:paraId="5093F19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7.50</w:t>
            </w:r>
          </w:p>
        </w:tc>
        <w:tc>
          <w:tcPr>
            <w:tcW w:w="1560" w:type="dxa"/>
          </w:tcPr>
          <w:p w14:paraId="56A7FFA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34</w:t>
            </w:r>
          </w:p>
        </w:tc>
      </w:tr>
      <w:tr w:rsidR="001F1B41" w:rsidRPr="00910165" w14:paraId="34A13089" w14:textId="77777777" w:rsidTr="00911DCE">
        <w:tc>
          <w:tcPr>
            <w:tcW w:w="1809" w:type="dxa"/>
          </w:tcPr>
          <w:p w14:paraId="0DD0BF5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8.00</w:t>
            </w:r>
          </w:p>
        </w:tc>
        <w:tc>
          <w:tcPr>
            <w:tcW w:w="1560" w:type="dxa"/>
          </w:tcPr>
          <w:p w14:paraId="1C48EC6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37</w:t>
            </w:r>
          </w:p>
        </w:tc>
      </w:tr>
      <w:tr w:rsidR="001F1B41" w:rsidRPr="00910165" w14:paraId="4B8B763C" w14:textId="77777777" w:rsidTr="00911DCE">
        <w:tc>
          <w:tcPr>
            <w:tcW w:w="1809" w:type="dxa"/>
          </w:tcPr>
          <w:p w14:paraId="26CFD5C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8.50</w:t>
            </w:r>
          </w:p>
        </w:tc>
        <w:tc>
          <w:tcPr>
            <w:tcW w:w="1560" w:type="dxa"/>
          </w:tcPr>
          <w:p w14:paraId="0E4A181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39</w:t>
            </w:r>
          </w:p>
        </w:tc>
      </w:tr>
      <w:tr w:rsidR="001F1B41" w:rsidRPr="00910165" w14:paraId="54163530" w14:textId="77777777" w:rsidTr="00911DCE">
        <w:tc>
          <w:tcPr>
            <w:tcW w:w="1809" w:type="dxa"/>
          </w:tcPr>
          <w:p w14:paraId="4043BF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9.00</w:t>
            </w:r>
          </w:p>
        </w:tc>
        <w:tc>
          <w:tcPr>
            <w:tcW w:w="1560" w:type="dxa"/>
          </w:tcPr>
          <w:p w14:paraId="02034FB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40  </w:t>
            </w:r>
          </w:p>
        </w:tc>
      </w:tr>
      <w:tr w:rsidR="00AA6A77" w:rsidRPr="00910165" w14:paraId="4A99F495" w14:textId="77777777" w:rsidTr="00911DCE">
        <w:tc>
          <w:tcPr>
            <w:tcW w:w="1809" w:type="dxa"/>
          </w:tcPr>
          <w:p w14:paraId="73034921" w14:textId="77777777" w:rsidR="00AA6A77" w:rsidRPr="00910165" w:rsidRDefault="00AA6A77" w:rsidP="00911DCE">
            <w:pPr>
              <w:rPr>
                <w:rFonts w:asciiTheme="majorHAnsi" w:hAnsiTheme="majorHAnsi"/>
                <w:color w:val="000000" w:themeColor="text1"/>
                <w:sz w:val="24"/>
                <w:szCs w:val="24"/>
              </w:rPr>
            </w:pPr>
          </w:p>
        </w:tc>
        <w:tc>
          <w:tcPr>
            <w:tcW w:w="1560" w:type="dxa"/>
          </w:tcPr>
          <w:p w14:paraId="60196DE6" w14:textId="77777777" w:rsidR="00AA6A77" w:rsidRPr="00910165" w:rsidRDefault="00AA6A77" w:rsidP="00911DCE">
            <w:pPr>
              <w:rPr>
                <w:rFonts w:asciiTheme="majorHAnsi" w:hAnsiTheme="majorHAnsi"/>
                <w:color w:val="000000" w:themeColor="text1"/>
                <w:sz w:val="24"/>
                <w:szCs w:val="24"/>
              </w:rPr>
            </w:pPr>
          </w:p>
        </w:tc>
      </w:tr>
    </w:tbl>
    <w:p w14:paraId="0F48E4C7" w14:textId="0092E6B8" w:rsidR="00911DCE" w:rsidRPr="00910165" w:rsidRDefault="00911DCE" w:rsidP="00911DCE">
      <w:pPr>
        <w:rPr>
          <w:rFonts w:asciiTheme="majorHAnsi" w:hAnsiTheme="majorHAnsi"/>
          <w:color w:val="000000" w:themeColor="text1"/>
          <w:sz w:val="24"/>
          <w:szCs w:val="24"/>
        </w:rPr>
      </w:pPr>
    </w:p>
    <w:p w14:paraId="1EA9C75C" w14:textId="77777777" w:rsidR="00911DCE" w:rsidRPr="00910165" w:rsidRDefault="00911DCE">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7A7D684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We are now able to also represent the above data as a graph:</w:t>
      </w:r>
    </w:p>
    <w:p w14:paraId="3817532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Insert </w:t>
      </w:r>
    </w:p>
    <w:p w14:paraId="71DDB85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Diagram</w:t>
      </w:r>
    </w:p>
    <w:p w14:paraId="61F5ABC8" w14:textId="77777777" w:rsidR="00AA6A77" w:rsidRPr="00910165" w:rsidRDefault="00AA6A77" w:rsidP="00911DCE">
      <w:pPr>
        <w:rPr>
          <w:rFonts w:asciiTheme="majorHAnsi" w:hAnsiTheme="majorHAnsi"/>
          <w:color w:val="000000" w:themeColor="text1"/>
          <w:sz w:val="24"/>
          <w:szCs w:val="24"/>
        </w:rPr>
      </w:pPr>
    </w:p>
    <w:p w14:paraId="28CC1144" w14:textId="77777777" w:rsidR="00AA6A77" w:rsidRPr="00910165" w:rsidRDefault="00AA6A77" w:rsidP="00911DCE">
      <w:pPr>
        <w:rPr>
          <w:rFonts w:asciiTheme="majorHAnsi" w:hAnsiTheme="majorHAnsi"/>
          <w:color w:val="000000" w:themeColor="text1"/>
          <w:sz w:val="24"/>
          <w:szCs w:val="24"/>
        </w:rPr>
      </w:pPr>
    </w:p>
    <w:p w14:paraId="37BF2FFA" w14:textId="77777777" w:rsidR="00AA6A77" w:rsidRPr="00910165" w:rsidRDefault="00AA6A77" w:rsidP="00911DCE">
      <w:pPr>
        <w:rPr>
          <w:rFonts w:asciiTheme="majorHAnsi" w:hAnsiTheme="majorHAnsi"/>
          <w:color w:val="000000" w:themeColor="text1"/>
          <w:sz w:val="24"/>
          <w:szCs w:val="24"/>
        </w:rPr>
      </w:pPr>
    </w:p>
    <w:p w14:paraId="3CA04E3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17632" behindDoc="0" locked="0" layoutInCell="1" allowOverlap="1" wp14:anchorId="22B91A3B" wp14:editId="3230138A">
                <wp:simplePos x="0" y="0"/>
                <wp:positionH relativeFrom="column">
                  <wp:posOffset>778510</wp:posOffset>
                </wp:positionH>
                <wp:positionV relativeFrom="paragraph">
                  <wp:posOffset>-685800</wp:posOffset>
                </wp:positionV>
                <wp:extent cx="4371975" cy="3390900"/>
                <wp:effectExtent l="0" t="0" r="9525" b="0"/>
                <wp:wrapNone/>
                <wp:docPr id="19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3390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E4169" id="AutoShape 26" o:spid="_x0000_s1026" style="position:absolute;margin-left:61.3pt;margin-top:-54pt;width:344.25pt;height:26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"/>
            </w:pict>
          </mc:Fallback>
        </mc:AlternateContent>
      </w:r>
    </w:p>
    <w:p w14:paraId="6CE6010D" w14:textId="77777777" w:rsidR="00AA6A77" w:rsidRPr="00910165" w:rsidRDefault="00AA6A77" w:rsidP="00911DCE">
      <w:pPr>
        <w:rPr>
          <w:rFonts w:asciiTheme="majorHAnsi" w:hAnsiTheme="majorHAnsi"/>
          <w:color w:val="000000" w:themeColor="text1"/>
          <w:sz w:val="24"/>
          <w:szCs w:val="24"/>
        </w:rPr>
      </w:pPr>
    </w:p>
    <w:p w14:paraId="4EC344D6" w14:textId="77777777" w:rsidR="00AA6A77" w:rsidRPr="00910165" w:rsidRDefault="00AA6A77" w:rsidP="00911DCE">
      <w:pPr>
        <w:rPr>
          <w:rFonts w:asciiTheme="majorHAnsi" w:hAnsiTheme="majorHAnsi"/>
          <w:color w:val="000000" w:themeColor="text1"/>
          <w:sz w:val="24"/>
          <w:szCs w:val="24"/>
        </w:rPr>
      </w:pPr>
    </w:p>
    <w:p w14:paraId="34349BFC" w14:textId="77777777" w:rsidR="00AA6A77" w:rsidRPr="00910165" w:rsidRDefault="00AA6A77" w:rsidP="00911DCE">
      <w:pPr>
        <w:rPr>
          <w:rFonts w:asciiTheme="majorHAnsi" w:hAnsiTheme="majorHAnsi"/>
          <w:color w:val="000000" w:themeColor="text1"/>
          <w:sz w:val="24"/>
          <w:szCs w:val="24"/>
        </w:rPr>
      </w:pPr>
    </w:p>
    <w:p w14:paraId="6150EF02" w14:textId="77777777" w:rsidR="00AA6A77" w:rsidRPr="00910165" w:rsidRDefault="00AA6A77" w:rsidP="00911DCE">
      <w:pPr>
        <w:rPr>
          <w:rFonts w:asciiTheme="majorHAnsi" w:hAnsiTheme="majorHAnsi"/>
          <w:color w:val="000000" w:themeColor="text1"/>
          <w:sz w:val="24"/>
          <w:szCs w:val="24"/>
        </w:rPr>
      </w:pPr>
    </w:p>
    <w:p w14:paraId="78EDFF1B" w14:textId="77777777" w:rsidR="00AA6A77" w:rsidRPr="00910165" w:rsidRDefault="00AA6A77" w:rsidP="00911DCE">
      <w:pPr>
        <w:rPr>
          <w:rFonts w:asciiTheme="majorHAnsi" w:hAnsiTheme="majorHAnsi"/>
          <w:color w:val="000000" w:themeColor="text1"/>
          <w:sz w:val="24"/>
          <w:szCs w:val="24"/>
        </w:rPr>
      </w:pPr>
    </w:p>
    <w:p w14:paraId="5D60B7C7" w14:textId="77777777" w:rsidR="00AA6A77" w:rsidRPr="00910165" w:rsidRDefault="00AA6A77" w:rsidP="00911DCE">
      <w:pPr>
        <w:rPr>
          <w:rFonts w:asciiTheme="majorHAnsi" w:hAnsiTheme="majorHAnsi"/>
          <w:color w:val="000000" w:themeColor="text1"/>
          <w:sz w:val="24"/>
          <w:szCs w:val="24"/>
        </w:rPr>
      </w:pPr>
    </w:p>
    <w:p w14:paraId="627728A1" w14:textId="77777777" w:rsidR="00AA6A77" w:rsidRPr="00910165" w:rsidRDefault="00AA6A77" w:rsidP="00911DCE">
      <w:pPr>
        <w:rPr>
          <w:rFonts w:asciiTheme="majorHAnsi" w:hAnsiTheme="majorHAnsi"/>
          <w:color w:val="000000" w:themeColor="text1"/>
          <w:sz w:val="24"/>
          <w:szCs w:val="24"/>
        </w:rPr>
      </w:pPr>
    </w:p>
    <w:p w14:paraId="105E9271" w14:textId="77777777" w:rsidR="00AA6A77" w:rsidRPr="00910165" w:rsidRDefault="00AA6A77" w:rsidP="00911DCE">
      <w:pPr>
        <w:rPr>
          <w:rFonts w:asciiTheme="majorHAnsi" w:hAnsiTheme="majorHAnsi"/>
          <w:color w:val="000000" w:themeColor="text1"/>
          <w:sz w:val="24"/>
          <w:szCs w:val="24"/>
        </w:rPr>
      </w:pPr>
    </w:p>
    <w:p w14:paraId="1724A663" w14:textId="77777777" w:rsidR="00AA6A77" w:rsidRPr="00910165" w:rsidRDefault="00AA6A77" w:rsidP="00911DCE">
      <w:pPr>
        <w:rPr>
          <w:rFonts w:asciiTheme="majorHAnsi" w:hAnsiTheme="majorHAnsi"/>
          <w:color w:val="000000" w:themeColor="text1"/>
          <w:sz w:val="24"/>
          <w:szCs w:val="24"/>
        </w:rPr>
      </w:pPr>
    </w:p>
    <w:p w14:paraId="309081E7" w14:textId="77777777" w:rsidR="00911DCE" w:rsidRPr="00910165" w:rsidRDefault="00911DCE" w:rsidP="00911DCE">
      <w:pPr>
        <w:rPr>
          <w:rFonts w:asciiTheme="majorHAnsi" w:hAnsiTheme="majorHAnsi"/>
          <w:color w:val="000000" w:themeColor="text1"/>
          <w:sz w:val="24"/>
          <w:szCs w:val="24"/>
        </w:rPr>
      </w:pPr>
    </w:p>
    <w:p w14:paraId="1DFA821C" w14:textId="77777777" w:rsidR="00911DCE" w:rsidRPr="00910165" w:rsidRDefault="00911DCE" w:rsidP="00911DCE">
      <w:pPr>
        <w:rPr>
          <w:rFonts w:asciiTheme="majorHAnsi" w:hAnsiTheme="majorHAnsi"/>
          <w:color w:val="000000" w:themeColor="text1"/>
          <w:sz w:val="24"/>
          <w:szCs w:val="24"/>
        </w:rPr>
      </w:pPr>
    </w:p>
    <w:p w14:paraId="7F00DD76" w14:textId="77777777" w:rsidR="00911DCE" w:rsidRPr="00910165" w:rsidRDefault="00911DCE" w:rsidP="00911DCE">
      <w:pPr>
        <w:rPr>
          <w:rFonts w:asciiTheme="majorHAnsi" w:hAnsiTheme="majorHAnsi"/>
          <w:color w:val="000000" w:themeColor="text1"/>
          <w:sz w:val="24"/>
          <w:szCs w:val="24"/>
        </w:rPr>
      </w:pPr>
    </w:p>
    <w:p w14:paraId="740FD351" w14:textId="7A0A7A40"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1728" behindDoc="1" locked="0" layoutInCell="1" allowOverlap="1" wp14:anchorId="796A6142" wp14:editId="01220FCD">
                <wp:simplePos x="0" y="0"/>
                <wp:positionH relativeFrom="column">
                  <wp:posOffset>3876675</wp:posOffset>
                </wp:positionH>
                <wp:positionV relativeFrom="paragraph">
                  <wp:posOffset>107315</wp:posOffset>
                </wp:positionV>
                <wp:extent cx="1839595" cy="1036955"/>
                <wp:effectExtent l="0" t="0" r="8255" b="0"/>
                <wp:wrapTight wrapText="bothSides">
                  <wp:wrapPolygon edited="0">
                    <wp:start x="0" y="0"/>
                    <wp:lineTo x="0" y="21441"/>
                    <wp:lineTo x="21697" y="21441"/>
                    <wp:lineTo x="21697" y="0"/>
                    <wp:lineTo x="0" y="0"/>
                  </wp:wrapPolygon>
                </wp:wrapTight>
                <wp:docPr id="1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036955"/>
                        </a:xfrm>
                        <a:prstGeom prst="rect">
                          <a:avLst/>
                        </a:prstGeom>
                        <a:solidFill>
                          <a:srgbClr val="FFFFFF"/>
                        </a:solidFill>
                        <a:ln w="9525">
                          <a:solidFill>
                            <a:srgbClr val="000000"/>
                          </a:solidFill>
                          <a:miter lim="800000"/>
                          <a:headEnd/>
                          <a:tailEnd/>
                        </a:ln>
                      </wps:spPr>
                      <wps:txbx>
                        <w:txbxContent>
                          <w:p w14:paraId="6CD590D2" w14:textId="77777777" w:rsidR="001F1B41" w:rsidRPr="006D412E" w:rsidRDefault="001F1B41" w:rsidP="00911DCE">
                            <w:pPr>
                              <w:rPr>
                                <w:b/>
                              </w:rPr>
                            </w:pPr>
                            <w:r w:rsidRPr="006D412E">
                              <w:rPr>
                                <w:b/>
                              </w:rPr>
                              <w:t>Law of supply:</w:t>
                            </w:r>
                          </w:p>
                          <w:p w14:paraId="5821BED3" w14:textId="77777777" w:rsidR="001F1B41" w:rsidRDefault="001F1B41" w:rsidP="00911DCE">
                            <w:r>
                              <w:t xml:space="preserve">When price </w:t>
                            </w:r>
                            <w:r w:rsidRPr="006D412E">
                              <w:rPr>
                                <w:i/>
                              </w:rPr>
                              <w:t>increases</w:t>
                            </w:r>
                            <w:r>
                              <w:t xml:space="preserve">, the quantity supplied </w:t>
                            </w:r>
                            <w:r w:rsidRPr="006D412E">
                              <w:rPr>
                                <w:i/>
                              </w:rPr>
                              <w:t>increases</w:t>
                            </w:r>
                            <w:r>
                              <w:t xml:space="preserve">, and vice versa.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6A6142" id="Text Box 43" o:spid="_x0000_s1033" type="#_x0000_t202" style="position:absolute;margin-left:305.25pt;margin-top:8.45pt;width:144.85pt;height:81.65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">
                <v:textbox style="mso-fit-shape-to-text:t">
                  <w:txbxContent>
                    <w:p w14:paraId="6CD590D2" w14:textId="77777777" w:rsidR="001F1B41" w:rsidRPr="006D412E" w:rsidRDefault="001F1B41" w:rsidP="00911DCE">
                      <w:pPr>
                        <w:rPr>
                          <w:b/>
                        </w:rPr>
                      </w:pPr>
                      <w:r w:rsidRPr="006D412E">
                        <w:rPr>
                          <w:b/>
                        </w:rPr>
                        <w:t>Law of supply:</w:t>
                      </w:r>
                    </w:p>
                    <w:p w14:paraId="5821BED3" w14:textId="77777777" w:rsidR="001F1B41" w:rsidRDefault="001F1B41" w:rsidP="00911DCE">
                      <w:r>
                        <w:t xml:space="preserve">When price </w:t>
                      </w:r>
                      <w:r w:rsidRPr="006D412E">
                        <w:rPr>
                          <w:i/>
                        </w:rPr>
                        <w:t>increases</w:t>
                      </w:r>
                      <w:r>
                        <w:t xml:space="preserve">, the quantity supplied </w:t>
                      </w:r>
                      <w:r w:rsidRPr="006D412E">
                        <w:rPr>
                          <w:i/>
                        </w:rPr>
                        <w:t>increases</w:t>
                      </w:r>
                      <w:r>
                        <w:t xml:space="preserve">, and vice versa. </w:t>
                      </w:r>
                    </w:p>
                  </w:txbxContent>
                </v:textbox>
                <w10:wrap type="tight"/>
              </v:shape>
            </w:pict>
          </mc:Fallback>
        </mc:AlternateContent>
      </w:r>
      <w:r w:rsidRPr="00910165">
        <w:rPr>
          <w:rFonts w:asciiTheme="majorHAnsi" w:hAnsiTheme="majorHAnsi"/>
          <w:color w:val="000000" w:themeColor="text1"/>
          <w:sz w:val="24"/>
          <w:szCs w:val="24"/>
        </w:rPr>
        <w:t>In the same way as you did for demand, you are able to deduce from the above:</w:t>
      </w:r>
    </w:p>
    <w:p w14:paraId="1E2AC2D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1.  The entire supply column on the right is represented above. </w:t>
      </w:r>
    </w:p>
    <w:p w14:paraId="698161A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  It slopes downwards from right to left, indicating that supply is </w:t>
      </w:r>
      <w:r w:rsidRPr="00910165">
        <w:rPr>
          <w:rFonts w:asciiTheme="majorHAnsi" w:hAnsiTheme="majorHAnsi"/>
          <w:color w:val="000000" w:themeColor="text1"/>
          <w:sz w:val="24"/>
          <w:szCs w:val="24"/>
          <w:u w:val="single"/>
        </w:rPr>
        <w:t>high</w:t>
      </w:r>
      <w:r w:rsidRPr="00910165">
        <w:rPr>
          <w:rFonts w:asciiTheme="majorHAnsi" w:hAnsiTheme="majorHAnsi"/>
          <w:color w:val="000000" w:themeColor="text1"/>
          <w:sz w:val="24"/>
          <w:szCs w:val="24"/>
        </w:rPr>
        <w:t xml:space="preserve"> when prices are </w:t>
      </w:r>
      <w:r w:rsidRPr="00910165">
        <w:rPr>
          <w:rFonts w:asciiTheme="majorHAnsi" w:hAnsiTheme="majorHAnsi"/>
          <w:color w:val="000000" w:themeColor="text1"/>
          <w:sz w:val="24"/>
          <w:szCs w:val="24"/>
          <w:u w:val="single"/>
        </w:rPr>
        <w:t>high</w:t>
      </w:r>
      <w:r w:rsidRPr="00910165">
        <w:rPr>
          <w:rFonts w:asciiTheme="majorHAnsi" w:hAnsiTheme="majorHAnsi"/>
          <w:color w:val="000000" w:themeColor="text1"/>
          <w:sz w:val="24"/>
          <w:szCs w:val="24"/>
        </w:rPr>
        <w:t>.</w:t>
      </w:r>
    </w:p>
    <w:p w14:paraId="238D5D8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color w:val="000000" w:themeColor="text1"/>
          <w:sz w:val="24"/>
          <w:szCs w:val="24"/>
        </w:rPr>
        <w:t xml:space="preserve">3.  The curve represents the </w:t>
      </w:r>
      <w:r w:rsidRPr="00910165">
        <w:rPr>
          <w:rFonts w:asciiTheme="majorHAnsi" w:hAnsiTheme="majorHAnsi"/>
          <w:color w:val="000000" w:themeColor="text1"/>
          <w:sz w:val="24"/>
          <w:szCs w:val="24"/>
          <w:u w:val="single"/>
        </w:rPr>
        <w:t>Law of Supply</w:t>
      </w:r>
      <w:r w:rsidRPr="00910165">
        <w:rPr>
          <w:rFonts w:asciiTheme="majorHAnsi" w:hAnsiTheme="majorHAnsi"/>
          <w:b/>
          <w:color w:val="000000" w:themeColor="text1"/>
          <w:sz w:val="24"/>
          <w:szCs w:val="24"/>
          <w:u w:val="single"/>
        </w:rPr>
        <w:t>.</w:t>
      </w:r>
      <w:r w:rsidRPr="00910165">
        <w:rPr>
          <w:rFonts w:asciiTheme="majorHAnsi" w:hAnsiTheme="majorHAnsi"/>
          <w:b/>
          <w:color w:val="000000" w:themeColor="text1"/>
          <w:sz w:val="24"/>
          <w:szCs w:val="24"/>
        </w:rPr>
        <w:t xml:space="preserve"> </w:t>
      </w:r>
    </w:p>
    <w:p w14:paraId="0149CD8D" w14:textId="77777777" w:rsidR="00AA6A77" w:rsidRPr="00910165" w:rsidRDefault="00AA6A77" w:rsidP="00911DCE">
      <w:pPr>
        <w:rPr>
          <w:rFonts w:asciiTheme="majorHAnsi" w:hAnsiTheme="majorHAnsi"/>
          <w:color w:val="000000" w:themeColor="text1"/>
          <w:sz w:val="24"/>
          <w:szCs w:val="24"/>
        </w:rPr>
      </w:pPr>
    </w:p>
    <w:p w14:paraId="075F54F8"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5.1.3  The Market Equilibrium Price.</w:t>
      </w:r>
    </w:p>
    <w:p w14:paraId="6F4B712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30944" behindDoc="0" locked="0" layoutInCell="1" allowOverlap="1" wp14:anchorId="12C4D177" wp14:editId="23A4793B">
                <wp:simplePos x="0" y="0"/>
                <wp:positionH relativeFrom="margin">
                  <wp:posOffset>3444240</wp:posOffset>
                </wp:positionH>
                <wp:positionV relativeFrom="margin">
                  <wp:posOffset>5027930</wp:posOffset>
                </wp:positionV>
                <wp:extent cx="2278380" cy="643255"/>
                <wp:effectExtent l="11430" t="6985" r="5715" b="6985"/>
                <wp:wrapSquare wrapText="bothSides"/>
                <wp:docPr id="1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43255"/>
                        </a:xfrm>
                        <a:prstGeom prst="rect">
                          <a:avLst/>
                        </a:prstGeom>
                        <a:solidFill>
                          <a:srgbClr val="FFFFFF"/>
                        </a:solidFill>
                        <a:ln w="9525">
                          <a:solidFill>
                            <a:srgbClr val="000000"/>
                          </a:solidFill>
                          <a:miter lim="800000"/>
                          <a:headEnd/>
                          <a:tailEnd/>
                        </a:ln>
                      </wps:spPr>
                      <wps:txbx>
                        <w:txbxContent>
                          <w:p w14:paraId="21A28C48" w14:textId="77777777" w:rsidR="001F1B41" w:rsidRDefault="001F1B41" w:rsidP="00911DCE">
                            <w:r>
                              <w:t>Surplus : the situation where the quantity supplied exceeds the quantity demanded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2C4D177" id="Text Box 19" o:spid="_x0000_s1034" type="#_x0000_t202" style="position:absolute;margin-left:271.2pt;margin-top:395.9pt;width:179.4pt;height:50.65pt;z-index:25173094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">
                <v:textbox>
                  <w:txbxContent>
                    <w:p w14:paraId="21A28C48" w14:textId="77777777" w:rsidR="001F1B41" w:rsidRDefault="001F1B41" w:rsidP="00911DCE">
                      <w:r>
                        <w:t>Surplus : the situation where the quantity supplied exceeds the quantity demanded .</w:t>
                      </w:r>
                    </w:p>
                  </w:txbxContent>
                </v:textbox>
                <w10:wrap type="square" anchorx="margin" anchory="margin"/>
              </v:shape>
            </w:pict>
          </mc:Fallback>
        </mc:AlternateContent>
      </w: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9920" behindDoc="0" locked="0" layoutInCell="1" allowOverlap="1" wp14:anchorId="77CB97D9" wp14:editId="588D45FF">
                <wp:simplePos x="0" y="0"/>
                <wp:positionH relativeFrom="margin">
                  <wp:align>right</wp:align>
                </wp:positionH>
                <wp:positionV relativeFrom="margin">
                  <wp:align>center</wp:align>
                </wp:positionV>
                <wp:extent cx="2268855" cy="643255"/>
                <wp:effectExtent l="11430" t="12065" r="5715" b="11430"/>
                <wp:wrapSquare wrapText="bothSides"/>
                <wp:docPr id="19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43255"/>
                        </a:xfrm>
                        <a:prstGeom prst="rect">
                          <a:avLst/>
                        </a:prstGeom>
                        <a:solidFill>
                          <a:srgbClr val="FFFFFF"/>
                        </a:solidFill>
                        <a:ln w="9525">
                          <a:solidFill>
                            <a:srgbClr val="000000"/>
                          </a:solidFill>
                          <a:miter lim="800000"/>
                          <a:headEnd/>
                          <a:tailEnd/>
                        </a:ln>
                      </wps:spPr>
                      <wps:txbx>
                        <w:txbxContent>
                          <w:p w14:paraId="73EC61A5" w14:textId="77777777" w:rsidR="001F1B41" w:rsidRDefault="001F1B41">
                            <w:r>
                              <w:t>Shortage: the situation where the quantity demanded exceeds the quantity supplied.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7CB97D9" id="Text Box 18" o:spid="_x0000_s1035" type="#_x0000_t202" style="position:absolute;margin-left:127.45pt;margin-top:0;width:178.65pt;height:50.65pt;z-index:251729920;visibility:visible;mso-wrap-style:square;mso-width-percent:400;mso-height-percent:0;mso-wrap-distance-left:9pt;mso-wrap-distance-top:0;mso-wrap-distance-right:9pt;mso-wrap-distance-bottom:0;mso-position-horizontal:right;mso-position-horizontal-relative:margin;mso-position-vertical:center;mso-position-vertical-relative:margin;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">
                <v:textbox>
                  <w:txbxContent>
                    <w:p w14:paraId="73EC61A5" w14:textId="77777777" w:rsidR="001F1B41" w:rsidRDefault="001F1B41">
                      <w:r>
                        <w:t>Shortage: the situation where the quantity demanded exceeds the quantity supplied.</w:t>
                      </w:r>
                    </w:p>
                  </w:txbxContent>
                </v:textbox>
                <w10:wrap type="square" anchorx="margin" anchory="margin"/>
              </v:shape>
            </w:pict>
          </mc:Fallback>
        </mc:AlternateContent>
      </w:r>
      <w:r w:rsidRPr="00910165">
        <w:rPr>
          <w:rFonts w:asciiTheme="majorHAnsi" w:hAnsiTheme="majorHAnsi"/>
          <w:color w:val="000000" w:themeColor="text1"/>
          <w:sz w:val="24"/>
          <w:szCs w:val="24"/>
        </w:rPr>
        <w:t>Now that you have studied these forces separately, we need to bring them</w:t>
      </w:r>
      <w:r w:rsidRPr="00910165">
        <w:rPr>
          <w:rFonts w:asciiTheme="majorHAnsi" w:hAnsiTheme="majorHAnsi"/>
          <w:color w:val="000000" w:themeColor="text1"/>
          <w:sz w:val="24"/>
          <w:szCs w:val="24"/>
          <w:u w:val="single"/>
        </w:rPr>
        <w:t xml:space="preserve"> together </w:t>
      </w:r>
      <w:r w:rsidRPr="00910165">
        <w:rPr>
          <w:rFonts w:asciiTheme="majorHAnsi" w:hAnsiTheme="majorHAnsi"/>
          <w:color w:val="000000" w:themeColor="text1"/>
          <w:sz w:val="24"/>
          <w:szCs w:val="24"/>
        </w:rPr>
        <w:t xml:space="preserve">in a market situation, because, if you remember, the market is a place where </w:t>
      </w:r>
      <w:r w:rsidRPr="00910165">
        <w:rPr>
          <w:rFonts w:asciiTheme="majorHAnsi" w:hAnsiTheme="majorHAnsi"/>
          <w:color w:val="000000" w:themeColor="text1"/>
          <w:sz w:val="24"/>
          <w:szCs w:val="24"/>
          <w:u w:val="single"/>
        </w:rPr>
        <w:t>buyers and sellers meet.</w:t>
      </w:r>
      <w:r w:rsidRPr="00910165">
        <w:rPr>
          <w:rFonts w:asciiTheme="majorHAnsi" w:hAnsiTheme="majorHAnsi"/>
          <w:color w:val="000000" w:themeColor="text1"/>
          <w:sz w:val="24"/>
          <w:szCs w:val="24"/>
        </w:rPr>
        <w:t xml:space="preserve">  This is the place we are likely to see a price being formed that we will call </w:t>
      </w:r>
      <w:r w:rsidRPr="00910165">
        <w:rPr>
          <w:rFonts w:asciiTheme="majorHAnsi" w:hAnsiTheme="majorHAnsi"/>
          <w:color w:val="000000" w:themeColor="text1"/>
          <w:sz w:val="24"/>
          <w:szCs w:val="24"/>
        </w:rPr>
        <w:lastRenderedPageBreak/>
        <w:t xml:space="preserve">the equilibrium price.  This is the price at which the quantity offered for sale (by sellers) is equal to the quantity demanded (by buyers) -i.e. balance is achieved.  In other words, all the goods that are offered for sale are sold.  There are no </w:t>
      </w:r>
      <w:r w:rsidRPr="00910165">
        <w:rPr>
          <w:rFonts w:asciiTheme="majorHAnsi" w:hAnsiTheme="majorHAnsi"/>
          <w:color w:val="000000" w:themeColor="text1"/>
          <w:sz w:val="24"/>
          <w:szCs w:val="24"/>
          <w:u w:val="single"/>
        </w:rPr>
        <w:t>shortages</w:t>
      </w:r>
      <w:r w:rsidRPr="00910165">
        <w:rPr>
          <w:rFonts w:asciiTheme="majorHAnsi" w:hAnsiTheme="majorHAnsi"/>
          <w:color w:val="000000" w:themeColor="text1"/>
          <w:sz w:val="24"/>
          <w:szCs w:val="24"/>
        </w:rPr>
        <w:t xml:space="preserve">.  There are also no </w:t>
      </w:r>
      <w:r w:rsidRPr="00910165">
        <w:rPr>
          <w:rFonts w:asciiTheme="majorHAnsi" w:hAnsiTheme="majorHAnsi"/>
          <w:color w:val="000000" w:themeColor="text1"/>
          <w:sz w:val="24"/>
          <w:szCs w:val="24"/>
          <w:u w:val="single"/>
        </w:rPr>
        <w:t>surpluses</w:t>
      </w:r>
      <w:r w:rsidRPr="00910165">
        <w:rPr>
          <w:rFonts w:asciiTheme="majorHAnsi" w:hAnsiTheme="majorHAnsi"/>
          <w:color w:val="000000" w:themeColor="text1"/>
          <w:sz w:val="24"/>
          <w:szCs w:val="24"/>
        </w:rPr>
        <w:t xml:space="preserve">. </w:t>
      </w:r>
    </w:p>
    <w:p w14:paraId="3C40E05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Graphically, we represent the curves as follows:  </w:t>
      </w:r>
    </w:p>
    <w:p w14:paraId="1FEA37F4" w14:textId="77777777" w:rsidR="00AA6A77" w:rsidRPr="00910165" w:rsidRDefault="00AA6A77" w:rsidP="00911DCE">
      <w:pPr>
        <w:rPr>
          <w:rFonts w:asciiTheme="majorHAnsi" w:hAnsiTheme="majorHAnsi"/>
          <w:color w:val="000000" w:themeColor="text1"/>
          <w:sz w:val="24"/>
          <w:szCs w:val="24"/>
        </w:rPr>
      </w:pPr>
    </w:p>
    <w:p w14:paraId="77714BC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Insert Diagram 5</w:t>
      </w:r>
    </w:p>
    <w:p w14:paraId="5074FDB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[Bring the two curves together here] </w:t>
      </w:r>
    </w:p>
    <w:p w14:paraId="33362907" w14:textId="77777777" w:rsidR="00AA6A77" w:rsidRPr="00910165" w:rsidRDefault="00AA6A77" w:rsidP="00911DCE">
      <w:pPr>
        <w:rPr>
          <w:rFonts w:asciiTheme="majorHAnsi" w:hAnsiTheme="majorHAnsi"/>
          <w:color w:val="000000" w:themeColor="text1"/>
          <w:sz w:val="24"/>
          <w:szCs w:val="24"/>
        </w:rPr>
      </w:pPr>
    </w:p>
    <w:p w14:paraId="3FD0B953" w14:textId="77777777" w:rsidR="00AA6A77" w:rsidRPr="00910165" w:rsidRDefault="00AA6A77" w:rsidP="00911DCE">
      <w:pPr>
        <w:rPr>
          <w:rFonts w:asciiTheme="majorHAnsi" w:hAnsiTheme="majorHAnsi"/>
          <w:color w:val="000000" w:themeColor="text1"/>
          <w:sz w:val="24"/>
          <w:szCs w:val="24"/>
        </w:rPr>
      </w:pPr>
    </w:p>
    <w:p w14:paraId="45627F7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18656" behindDoc="0" locked="0" layoutInCell="1" allowOverlap="1" wp14:anchorId="3EC327EC" wp14:editId="5FDF4BDE">
                <wp:simplePos x="0" y="0"/>
                <wp:positionH relativeFrom="column">
                  <wp:posOffset>628650</wp:posOffset>
                </wp:positionH>
                <wp:positionV relativeFrom="paragraph">
                  <wp:posOffset>8255</wp:posOffset>
                </wp:positionV>
                <wp:extent cx="3343275" cy="1914525"/>
                <wp:effectExtent l="0" t="0" r="28575" b="28575"/>
                <wp:wrapNone/>
                <wp:docPr id="20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9145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39B14" id="AutoShape 28" o:spid="_x0000_s1026" style="position:absolute;margin-left:49.5pt;margin-top:.65pt;width:263.25pt;height:15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"/>
            </w:pict>
          </mc:Fallback>
        </mc:AlternateContent>
      </w:r>
    </w:p>
    <w:p w14:paraId="6EBFE72B" w14:textId="77777777" w:rsidR="00AA6A77" w:rsidRPr="00910165" w:rsidRDefault="00AA6A77" w:rsidP="00911DCE">
      <w:pPr>
        <w:rPr>
          <w:rFonts w:asciiTheme="majorHAnsi" w:hAnsiTheme="majorHAnsi"/>
          <w:color w:val="000000" w:themeColor="text1"/>
          <w:sz w:val="24"/>
          <w:szCs w:val="24"/>
        </w:rPr>
      </w:pPr>
    </w:p>
    <w:p w14:paraId="531443A6" w14:textId="77777777" w:rsidR="00AA6A77" w:rsidRPr="00910165" w:rsidRDefault="00AA6A77" w:rsidP="00911DCE">
      <w:pPr>
        <w:rPr>
          <w:rFonts w:asciiTheme="majorHAnsi" w:hAnsiTheme="majorHAnsi"/>
          <w:color w:val="000000" w:themeColor="text1"/>
          <w:sz w:val="24"/>
          <w:szCs w:val="24"/>
        </w:rPr>
      </w:pPr>
    </w:p>
    <w:p w14:paraId="4B7407DA" w14:textId="77777777" w:rsidR="00AA6A77" w:rsidRPr="00910165" w:rsidRDefault="00AA6A77" w:rsidP="00911DCE">
      <w:pPr>
        <w:rPr>
          <w:rFonts w:asciiTheme="majorHAnsi" w:hAnsiTheme="majorHAnsi"/>
          <w:color w:val="000000" w:themeColor="text1"/>
          <w:sz w:val="24"/>
          <w:szCs w:val="24"/>
        </w:rPr>
      </w:pPr>
    </w:p>
    <w:p w14:paraId="3D5E1A26" w14:textId="77777777" w:rsidR="00AA6A77" w:rsidRPr="00910165" w:rsidRDefault="00AA6A77" w:rsidP="00911DCE">
      <w:pPr>
        <w:rPr>
          <w:rFonts w:asciiTheme="majorHAnsi" w:hAnsiTheme="majorHAnsi"/>
          <w:color w:val="000000" w:themeColor="text1"/>
          <w:sz w:val="24"/>
          <w:szCs w:val="24"/>
        </w:rPr>
      </w:pPr>
    </w:p>
    <w:p w14:paraId="5E1E097B" w14:textId="77777777" w:rsidR="00AA6A77" w:rsidRPr="00910165" w:rsidRDefault="00AA6A77" w:rsidP="00911DCE">
      <w:pPr>
        <w:rPr>
          <w:rFonts w:asciiTheme="majorHAnsi" w:hAnsiTheme="majorHAnsi"/>
          <w:color w:val="000000" w:themeColor="text1"/>
          <w:sz w:val="24"/>
          <w:szCs w:val="24"/>
        </w:rPr>
      </w:pPr>
    </w:p>
    <w:p w14:paraId="415EA02E" w14:textId="77777777" w:rsidR="00AA6A77" w:rsidRPr="00910165" w:rsidRDefault="00AA6A77" w:rsidP="00911DCE">
      <w:pPr>
        <w:rPr>
          <w:rFonts w:asciiTheme="majorHAnsi" w:hAnsiTheme="majorHAnsi"/>
          <w:color w:val="000000" w:themeColor="text1"/>
          <w:sz w:val="24"/>
          <w:szCs w:val="24"/>
        </w:rPr>
      </w:pPr>
    </w:p>
    <w:p w14:paraId="7FA83E0C" w14:textId="29EEEF73" w:rsidR="00AA6A77" w:rsidRPr="00910165" w:rsidRDefault="00AA6A77" w:rsidP="00911DCE">
      <w:pPr>
        <w:rPr>
          <w:rFonts w:asciiTheme="majorHAnsi" w:hAnsiTheme="majorHAnsi"/>
          <w:color w:val="000000" w:themeColor="text1"/>
          <w:sz w:val="24"/>
          <w:szCs w:val="24"/>
        </w:rPr>
      </w:pPr>
    </w:p>
    <w:p w14:paraId="746155A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 diagram above indicates:</w:t>
      </w:r>
    </w:p>
    <w:p w14:paraId="551F0AA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equilibrium price is </w:t>
      </w:r>
      <w:r w:rsidRPr="00910165">
        <w:rPr>
          <w:rFonts w:asciiTheme="majorHAnsi" w:hAnsiTheme="majorHAnsi"/>
          <w:color w:val="000000" w:themeColor="text1"/>
          <w:sz w:val="24"/>
          <w:szCs w:val="24"/>
          <w:u w:val="single"/>
        </w:rPr>
        <w:t>R5, 50</w:t>
      </w:r>
      <w:r w:rsidRPr="00910165">
        <w:rPr>
          <w:rFonts w:asciiTheme="majorHAnsi" w:hAnsiTheme="majorHAnsi"/>
          <w:color w:val="000000" w:themeColor="text1"/>
          <w:sz w:val="24"/>
          <w:szCs w:val="24"/>
        </w:rPr>
        <w:t xml:space="preserve"> </w:t>
      </w:r>
    </w:p>
    <w:p w14:paraId="22E9A58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At this price, the quantity demanded is </w:t>
      </w:r>
      <w:r w:rsidRPr="00910165">
        <w:rPr>
          <w:rFonts w:asciiTheme="majorHAnsi" w:hAnsiTheme="majorHAnsi"/>
          <w:color w:val="000000" w:themeColor="text1"/>
          <w:sz w:val="24"/>
          <w:szCs w:val="24"/>
          <w:u w:val="single"/>
        </w:rPr>
        <w:t>22</w:t>
      </w:r>
      <w:r w:rsidRPr="00910165">
        <w:rPr>
          <w:rFonts w:asciiTheme="majorHAnsi" w:hAnsiTheme="majorHAnsi"/>
          <w:color w:val="000000" w:themeColor="text1"/>
          <w:sz w:val="24"/>
          <w:szCs w:val="24"/>
        </w:rPr>
        <w:t xml:space="preserve">, the quantity supplied is </w:t>
      </w:r>
      <w:r w:rsidRPr="00910165">
        <w:rPr>
          <w:rFonts w:asciiTheme="majorHAnsi" w:hAnsiTheme="majorHAnsi"/>
          <w:color w:val="000000" w:themeColor="text1"/>
          <w:sz w:val="24"/>
          <w:szCs w:val="24"/>
          <w:u w:val="single"/>
        </w:rPr>
        <w:t>22</w:t>
      </w:r>
    </w:p>
    <w:p w14:paraId="7880109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All goods are sold, that is, no surpluses or shortages. </w:t>
      </w:r>
    </w:p>
    <w:p w14:paraId="64098E4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Surpluses and Shortages:</w:t>
      </w:r>
    </w:p>
    <w:p w14:paraId="5DA42BC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 shortage occurs when the quantity of goods made available is not enough to supply the demand for it.  All the goods offered are sold, but there is still demand that is </w:t>
      </w:r>
      <w:r w:rsidRPr="00910165">
        <w:rPr>
          <w:rFonts w:asciiTheme="majorHAnsi" w:hAnsiTheme="majorHAnsi"/>
          <w:color w:val="000000" w:themeColor="text1"/>
          <w:sz w:val="24"/>
          <w:szCs w:val="24"/>
          <w:u w:val="single"/>
        </w:rPr>
        <w:t>not satisfied</w:t>
      </w:r>
      <w:r w:rsidRPr="00910165">
        <w:rPr>
          <w:rFonts w:asciiTheme="majorHAnsi" w:hAnsiTheme="majorHAnsi"/>
          <w:color w:val="000000" w:themeColor="text1"/>
          <w:sz w:val="24"/>
          <w:szCs w:val="24"/>
        </w:rPr>
        <w:t xml:space="preserve">, because the goods ran short. </w:t>
      </w:r>
    </w:p>
    <w:p w14:paraId="7E2F95E1" w14:textId="77777777" w:rsidR="00AA6A77" w:rsidRPr="00910165" w:rsidRDefault="00AA6A77" w:rsidP="00911DCE">
      <w:pPr>
        <w:rPr>
          <w:rFonts w:asciiTheme="majorHAnsi" w:hAnsiTheme="majorHAnsi"/>
          <w:color w:val="000000" w:themeColor="text1"/>
          <w:sz w:val="24"/>
          <w:szCs w:val="24"/>
        </w:rPr>
      </w:pPr>
    </w:p>
    <w:p w14:paraId="0295C1D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2752" behindDoc="0" locked="0" layoutInCell="1" allowOverlap="1" wp14:anchorId="146E7A43" wp14:editId="6D55246B">
                <wp:simplePos x="0" y="0"/>
                <wp:positionH relativeFrom="column">
                  <wp:posOffset>895350</wp:posOffset>
                </wp:positionH>
                <wp:positionV relativeFrom="paragraph">
                  <wp:posOffset>104776</wp:posOffset>
                </wp:positionV>
                <wp:extent cx="2562225" cy="1524000"/>
                <wp:effectExtent l="0" t="0" r="28575" b="19050"/>
                <wp:wrapNone/>
                <wp:docPr id="20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524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B819B" id="AutoShape 46" o:spid="_x0000_s1026" style="position:absolute;margin-left:70.5pt;margin-top:8.25pt;width:201.75pt;height:1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"/>
            </w:pict>
          </mc:Fallback>
        </mc:AlternateContent>
      </w:r>
      <w:r w:rsidRPr="00910165">
        <w:rPr>
          <w:rFonts w:asciiTheme="majorHAnsi" w:hAnsiTheme="majorHAnsi"/>
          <w:color w:val="000000" w:themeColor="text1"/>
          <w:sz w:val="24"/>
          <w:szCs w:val="24"/>
        </w:rPr>
        <w:t xml:space="preserve">Insert </w:t>
      </w:r>
    </w:p>
    <w:p w14:paraId="463B0F2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diagram 6</w:t>
      </w:r>
    </w:p>
    <w:p w14:paraId="62C048A5" w14:textId="77777777" w:rsidR="00AA6A77" w:rsidRPr="00910165" w:rsidRDefault="00AA6A77" w:rsidP="00911DCE">
      <w:pPr>
        <w:rPr>
          <w:rFonts w:asciiTheme="majorHAnsi" w:hAnsiTheme="majorHAnsi"/>
          <w:color w:val="000000" w:themeColor="text1"/>
          <w:sz w:val="24"/>
          <w:szCs w:val="24"/>
        </w:rPr>
      </w:pPr>
    </w:p>
    <w:p w14:paraId="05AFC2C1" w14:textId="77777777" w:rsidR="00AA6A77" w:rsidRPr="00910165" w:rsidRDefault="00AA6A77" w:rsidP="00911DCE">
      <w:pPr>
        <w:rPr>
          <w:rFonts w:asciiTheme="majorHAnsi" w:hAnsiTheme="majorHAnsi"/>
          <w:color w:val="000000" w:themeColor="text1"/>
          <w:sz w:val="24"/>
          <w:szCs w:val="24"/>
        </w:rPr>
      </w:pPr>
    </w:p>
    <w:p w14:paraId="42CF0D4D" w14:textId="77777777" w:rsidR="00AA6A77" w:rsidRPr="00910165" w:rsidRDefault="00AA6A77" w:rsidP="00911DCE">
      <w:pPr>
        <w:rPr>
          <w:rFonts w:asciiTheme="majorHAnsi" w:hAnsiTheme="majorHAnsi"/>
          <w:color w:val="000000" w:themeColor="text1"/>
          <w:sz w:val="24"/>
          <w:szCs w:val="24"/>
        </w:rPr>
      </w:pPr>
    </w:p>
    <w:p w14:paraId="2800AD3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8"/>
          <w:szCs w:val="28"/>
        </w:rPr>
      </w:pPr>
      <w:r w:rsidRPr="00910165">
        <w:rPr>
          <w:rFonts w:asciiTheme="majorHAnsi" w:hAnsiTheme="majorHAnsi"/>
          <w:b/>
          <w:color w:val="000000" w:themeColor="text1"/>
          <w:sz w:val="28"/>
          <w:szCs w:val="28"/>
        </w:rPr>
        <w:t>Activity 1.</w:t>
      </w:r>
      <w:r w:rsidRPr="00910165">
        <w:rPr>
          <w:rFonts w:asciiTheme="majorHAnsi" w:hAnsiTheme="majorHAnsi"/>
          <w:b/>
          <w:strike/>
          <w:color w:val="000000" w:themeColor="text1"/>
          <w:sz w:val="28"/>
          <w:szCs w:val="28"/>
        </w:rPr>
        <w:t>20</w:t>
      </w:r>
      <w:r w:rsidRPr="00910165">
        <w:rPr>
          <w:rFonts w:asciiTheme="majorHAnsi" w:hAnsiTheme="majorHAnsi"/>
          <w:b/>
          <w:color w:val="000000" w:themeColor="text1"/>
          <w:sz w:val="28"/>
          <w:szCs w:val="28"/>
        </w:rPr>
        <w:t xml:space="preserve">21  : Determining Prices </w:t>
      </w:r>
    </w:p>
    <w:p w14:paraId="3D01FE8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108E824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This exercise gives you practice in interpreting graphs. Graphical representation is an important tool used in economic analyses and is used to represent trends.  It is useful as it is a visual tool, so it is often a lot easier to understand than tables or paragraphs with a lot of data.</w:t>
      </w:r>
    </w:p>
    <w:p w14:paraId="46295DBF"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3BFE54CF"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Graphs above</w:t>
      </w:r>
    </w:p>
    <w:p w14:paraId="27085CA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Some Mathematical or Quantitative Literacy knowledge on graphical representations.</w:t>
      </w:r>
    </w:p>
    <w:p w14:paraId="06D7F34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259D8905"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Refer to the above diagram to answer the following questions:</w:t>
      </w:r>
    </w:p>
    <w:p w14:paraId="279E5990"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1.  What is the equilibrium price? (E)</w:t>
      </w:r>
    </w:p>
    <w:p w14:paraId="00DEAD80"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  What quantities will be sold at this price? </w:t>
      </w:r>
    </w:p>
    <w:p w14:paraId="79B2C636"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3..  If the equilibrium price were R6,20, the diagram shows we will have a </w:t>
      </w:r>
      <w:r w:rsidRPr="00910165">
        <w:rPr>
          <w:rFonts w:asciiTheme="majorHAnsi" w:hAnsiTheme="majorHAnsi"/>
          <w:color w:val="000000" w:themeColor="text1"/>
          <w:sz w:val="24"/>
          <w:szCs w:val="24"/>
          <w:u w:val="single"/>
        </w:rPr>
        <w:t>shortage</w:t>
      </w:r>
      <w:r w:rsidRPr="00910165">
        <w:rPr>
          <w:rFonts w:asciiTheme="majorHAnsi" w:hAnsiTheme="majorHAnsi"/>
          <w:color w:val="000000" w:themeColor="text1"/>
          <w:sz w:val="24"/>
          <w:szCs w:val="24"/>
        </w:rPr>
        <w:t xml:space="preserve"> . It is shown in the above diagram as Q</w:t>
      </w:r>
      <w:r w:rsidRPr="00910165">
        <w:rPr>
          <w:rFonts w:asciiTheme="majorHAnsi" w:hAnsiTheme="majorHAnsi"/>
          <w:color w:val="000000" w:themeColor="text1"/>
          <w:sz w:val="24"/>
          <w:szCs w:val="24"/>
          <w:vertAlign w:val="subscript"/>
        </w:rPr>
        <w:t>1</w:t>
      </w:r>
      <w:r w:rsidRPr="00910165">
        <w:rPr>
          <w:rFonts w:asciiTheme="majorHAnsi" w:hAnsiTheme="majorHAnsi"/>
          <w:color w:val="000000" w:themeColor="text1"/>
          <w:sz w:val="24"/>
          <w:szCs w:val="24"/>
        </w:rPr>
        <w:t>Q</w:t>
      </w:r>
      <w:r w:rsidRPr="00910165">
        <w:rPr>
          <w:rFonts w:asciiTheme="majorHAnsi" w:hAnsiTheme="majorHAnsi"/>
          <w:color w:val="000000" w:themeColor="text1"/>
          <w:sz w:val="24"/>
          <w:szCs w:val="24"/>
          <w:vertAlign w:val="subscript"/>
        </w:rPr>
        <w:t>2</w:t>
      </w:r>
      <w:r w:rsidRPr="00910165">
        <w:rPr>
          <w:rFonts w:asciiTheme="majorHAnsi" w:hAnsiTheme="majorHAnsi"/>
          <w:color w:val="000000" w:themeColor="text1"/>
          <w:sz w:val="24"/>
          <w:szCs w:val="24"/>
        </w:rPr>
        <w:t>.  What is the quantity representing the shortage?</w:t>
      </w:r>
    </w:p>
    <w:p w14:paraId="5A6B071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4.  If the price were R10,25 would have had a </w:t>
      </w:r>
      <w:r w:rsidRPr="00910165">
        <w:rPr>
          <w:rFonts w:asciiTheme="majorHAnsi" w:hAnsiTheme="majorHAnsi"/>
          <w:color w:val="000000" w:themeColor="text1"/>
          <w:sz w:val="24"/>
          <w:szCs w:val="24"/>
          <w:u w:val="single"/>
        </w:rPr>
        <w:t xml:space="preserve">surplus. </w:t>
      </w:r>
      <w:r w:rsidRPr="00910165">
        <w:rPr>
          <w:rFonts w:asciiTheme="majorHAnsi" w:hAnsiTheme="majorHAnsi"/>
          <w:color w:val="000000" w:themeColor="text1"/>
          <w:sz w:val="24"/>
          <w:szCs w:val="24"/>
        </w:rPr>
        <w:t xml:space="preserve"> It is reflected in the above diagram as Q</w:t>
      </w:r>
      <w:r w:rsidRPr="00910165">
        <w:rPr>
          <w:rFonts w:asciiTheme="majorHAnsi" w:hAnsiTheme="majorHAnsi"/>
          <w:color w:val="000000" w:themeColor="text1"/>
          <w:sz w:val="24"/>
          <w:szCs w:val="24"/>
          <w:vertAlign w:val="subscript"/>
        </w:rPr>
        <w:t>3</w:t>
      </w:r>
      <w:r w:rsidRPr="00910165">
        <w:rPr>
          <w:rFonts w:asciiTheme="majorHAnsi" w:hAnsiTheme="majorHAnsi"/>
          <w:color w:val="000000" w:themeColor="text1"/>
          <w:sz w:val="24"/>
          <w:szCs w:val="24"/>
        </w:rPr>
        <w:t>Q</w:t>
      </w:r>
      <w:r w:rsidRPr="00910165">
        <w:rPr>
          <w:rFonts w:asciiTheme="majorHAnsi" w:hAnsiTheme="majorHAnsi"/>
          <w:color w:val="000000" w:themeColor="text1"/>
          <w:sz w:val="24"/>
          <w:szCs w:val="24"/>
          <w:vertAlign w:val="subscript"/>
        </w:rPr>
        <w:t>4</w:t>
      </w:r>
      <w:r w:rsidRPr="00910165">
        <w:rPr>
          <w:rFonts w:asciiTheme="majorHAnsi" w:hAnsiTheme="majorHAnsi"/>
          <w:color w:val="000000" w:themeColor="text1"/>
          <w:sz w:val="24"/>
          <w:szCs w:val="24"/>
        </w:rPr>
        <w:t xml:space="preserve">.  What is the quantity represented by the surplus? </w:t>
      </w:r>
    </w:p>
    <w:p w14:paraId="56FC044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5.  What do you think will eventually happen to </w:t>
      </w:r>
      <w:r w:rsidRPr="00910165">
        <w:rPr>
          <w:rFonts w:asciiTheme="majorHAnsi" w:hAnsiTheme="majorHAnsi"/>
          <w:color w:val="000000" w:themeColor="text1"/>
          <w:sz w:val="24"/>
          <w:szCs w:val="24"/>
          <w:u w:val="single"/>
        </w:rPr>
        <w:t>price</w:t>
      </w:r>
      <w:r w:rsidRPr="00910165">
        <w:rPr>
          <w:rFonts w:asciiTheme="majorHAnsi" w:hAnsiTheme="majorHAnsi"/>
          <w:color w:val="000000" w:themeColor="text1"/>
          <w:sz w:val="24"/>
          <w:szCs w:val="24"/>
        </w:rPr>
        <w:t xml:space="preserve"> if the quantity demanded remains the same, and the shortage continues?</w:t>
      </w:r>
    </w:p>
    <w:p w14:paraId="1D3DDCF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6.  What do you think will happen to </w:t>
      </w:r>
      <w:r w:rsidRPr="00910165">
        <w:rPr>
          <w:rFonts w:asciiTheme="majorHAnsi" w:hAnsiTheme="majorHAnsi"/>
          <w:color w:val="000000" w:themeColor="text1"/>
          <w:sz w:val="24"/>
          <w:szCs w:val="24"/>
          <w:u w:val="single"/>
        </w:rPr>
        <w:t>price,</w:t>
      </w:r>
      <w:r w:rsidRPr="00910165">
        <w:rPr>
          <w:rFonts w:asciiTheme="majorHAnsi" w:hAnsiTheme="majorHAnsi"/>
          <w:color w:val="000000" w:themeColor="text1"/>
          <w:sz w:val="24"/>
          <w:szCs w:val="24"/>
        </w:rPr>
        <w:t xml:space="preserve"> if the quantity demanded remains the same there surplus continues?</w:t>
      </w:r>
    </w:p>
    <w:p w14:paraId="69536F4F"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Guided Reflection:</w:t>
      </w:r>
    </w:p>
    <w:p w14:paraId="40E219A4"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3CFE90A7" w14:textId="77777777" w:rsidR="00AA6A77" w:rsidRPr="00910165" w:rsidRDefault="00AA6A77" w:rsidP="00911DCE">
      <w:pPr>
        <w:rPr>
          <w:rFonts w:asciiTheme="majorHAnsi" w:hAnsiTheme="majorHAnsi"/>
          <w:b/>
          <w:color w:val="000000" w:themeColor="text1"/>
          <w:sz w:val="28"/>
          <w:szCs w:val="28"/>
        </w:rPr>
      </w:pPr>
    </w:p>
    <w:p w14:paraId="0D003BF9"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5.1.4 Changes in demand.</w:t>
      </w:r>
    </w:p>
    <w:p w14:paraId="5D09891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You need to make a clear distinction between a change (increase or decrease) in </w:t>
      </w:r>
      <w:r w:rsidRPr="00910165">
        <w:rPr>
          <w:rFonts w:asciiTheme="majorHAnsi" w:hAnsiTheme="majorHAnsi"/>
          <w:i/>
          <w:color w:val="000000" w:themeColor="text1"/>
          <w:sz w:val="24"/>
          <w:szCs w:val="24"/>
          <w:u w:val="single"/>
        </w:rPr>
        <w:t>demand</w:t>
      </w:r>
      <w:r w:rsidRPr="00910165">
        <w:rPr>
          <w:rFonts w:asciiTheme="majorHAnsi" w:hAnsiTheme="majorHAnsi"/>
          <w:i/>
          <w:color w:val="000000" w:themeColor="text1"/>
          <w:sz w:val="24"/>
          <w:szCs w:val="24"/>
        </w:rPr>
        <w:t xml:space="preserve"> </w:t>
      </w:r>
      <w:r w:rsidRPr="00910165">
        <w:rPr>
          <w:rFonts w:asciiTheme="majorHAnsi" w:hAnsiTheme="majorHAnsi"/>
          <w:color w:val="000000" w:themeColor="text1"/>
          <w:sz w:val="24"/>
          <w:szCs w:val="24"/>
        </w:rPr>
        <w:t xml:space="preserve">and changes in </w:t>
      </w:r>
      <w:r w:rsidRPr="00910165">
        <w:rPr>
          <w:rFonts w:asciiTheme="majorHAnsi" w:hAnsiTheme="majorHAnsi"/>
          <w:i/>
          <w:color w:val="000000" w:themeColor="text1"/>
          <w:sz w:val="24"/>
          <w:szCs w:val="24"/>
          <w:u w:val="single"/>
        </w:rPr>
        <w:t>quantity demanded</w:t>
      </w:r>
      <w:r w:rsidRPr="00910165">
        <w:rPr>
          <w:rFonts w:asciiTheme="majorHAnsi" w:hAnsiTheme="majorHAnsi"/>
          <w:i/>
          <w:color w:val="000000" w:themeColor="text1"/>
          <w:sz w:val="24"/>
          <w:szCs w:val="24"/>
        </w:rPr>
        <w:t>.</w:t>
      </w:r>
      <w:r w:rsidRPr="00910165">
        <w:rPr>
          <w:rFonts w:asciiTheme="majorHAnsi" w:hAnsiTheme="majorHAnsi"/>
          <w:color w:val="000000" w:themeColor="text1"/>
          <w:sz w:val="24"/>
          <w:szCs w:val="24"/>
        </w:rPr>
        <w:t xml:space="preserve"> </w:t>
      </w:r>
    </w:p>
    <w:p w14:paraId="51DDE63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color w:val="000000" w:themeColor="text1"/>
          <w:sz w:val="24"/>
          <w:szCs w:val="24"/>
        </w:rPr>
        <w:t>To Revise:</w:t>
      </w:r>
      <w:r w:rsidRPr="00910165">
        <w:rPr>
          <w:rFonts w:asciiTheme="majorHAnsi" w:hAnsiTheme="majorHAnsi"/>
          <w:color w:val="000000" w:themeColor="text1"/>
          <w:sz w:val="24"/>
          <w:szCs w:val="24"/>
        </w:rPr>
        <w:t xml:space="preserve">  When the price </w:t>
      </w:r>
      <w:r w:rsidRPr="00910165">
        <w:rPr>
          <w:rFonts w:asciiTheme="majorHAnsi" w:hAnsiTheme="majorHAnsi"/>
          <w:i/>
          <w:color w:val="000000" w:themeColor="text1"/>
          <w:sz w:val="24"/>
          <w:szCs w:val="24"/>
        </w:rPr>
        <w:t>increased</w:t>
      </w:r>
      <w:r w:rsidRPr="00910165">
        <w:rPr>
          <w:rFonts w:asciiTheme="majorHAnsi" w:hAnsiTheme="majorHAnsi"/>
          <w:color w:val="000000" w:themeColor="text1"/>
          <w:sz w:val="24"/>
          <w:szCs w:val="24"/>
        </w:rPr>
        <w:t xml:space="preserve">, we noted above that the </w:t>
      </w:r>
      <w:r w:rsidRPr="00910165">
        <w:rPr>
          <w:rFonts w:asciiTheme="majorHAnsi" w:hAnsiTheme="majorHAnsi"/>
          <w:i/>
          <w:color w:val="000000" w:themeColor="text1"/>
          <w:sz w:val="24"/>
          <w:szCs w:val="24"/>
        </w:rPr>
        <w:t>quantity demanded decreased</w:t>
      </w:r>
      <w:r w:rsidRPr="00910165">
        <w:rPr>
          <w:rFonts w:asciiTheme="majorHAnsi" w:hAnsiTheme="majorHAnsi"/>
          <w:color w:val="000000" w:themeColor="text1"/>
          <w:sz w:val="24"/>
          <w:szCs w:val="24"/>
        </w:rPr>
        <w:t xml:space="preserve">.  This is the Law of Demand.  Now we are discussing a situation when changes are taking place in the quantity demanded </w:t>
      </w:r>
      <w:r w:rsidRPr="00910165">
        <w:rPr>
          <w:rFonts w:asciiTheme="majorHAnsi" w:hAnsiTheme="majorHAnsi"/>
          <w:b/>
          <w:color w:val="000000" w:themeColor="text1"/>
          <w:sz w:val="24"/>
          <w:szCs w:val="24"/>
          <w:u w:val="single"/>
        </w:rPr>
        <w:t>while the price remains the same</w:t>
      </w:r>
      <w:r w:rsidRPr="00910165">
        <w:rPr>
          <w:rFonts w:asciiTheme="majorHAnsi" w:hAnsiTheme="majorHAnsi"/>
          <w:color w:val="000000" w:themeColor="text1"/>
          <w:sz w:val="24"/>
          <w:szCs w:val="24"/>
        </w:rPr>
        <w:t xml:space="preserve">. We are saying that people will buy either more (or less) of the article </w:t>
      </w:r>
      <w:r w:rsidRPr="00910165">
        <w:rPr>
          <w:rFonts w:asciiTheme="majorHAnsi" w:hAnsiTheme="majorHAnsi"/>
          <w:color w:val="000000" w:themeColor="text1"/>
          <w:sz w:val="24"/>
          <w:szCs w:val="24"/>
          <w:u w:val="single"/>
        </w:rPr>
        <w:t>at the same price.</w:t>
      </w:r>
      <w:r w:rsidRPr="00910165">
        <w:rPr>
          <w:rFonts w:asciiTheme="majorHAnsi" w:hAnsiTheme="majorHAnsi"/>
          <w:color w:val="000000" w:themeColor="text1"/>
          <w:sz w:val="24"/>
          <w:szCs w:val="24"/>
        </w:rPr>
        <w:t xml:space="preserve">  These are called non</w:t>
      </w:r>
      <w:r w:rsidRPr="00910165">
        <w:rPr>
          <w:rFonts w:asciiTheme="majorHAnsi" w:hAnsiTheme="majorHAnsi"/>
          <w:b/>
          <w:color w:val="000000" w:themeColor="text1"/>
          <w:sz w:val="24"/>
          <w:szCs w:val="24"/>
          <w:u w:val="single"/>
        </w:rPr>
        <w:t>-price factors</w:t>
      </w:r>
      <w:r w:rsidRPr="00910165">
        <w:rPr>
          <w:rFonts w:asciiTheme="majorHAnsi" w:hAnsiTheme="majorHAnsi"/>
          <w:color w:val="000000" w:themeColor="text1"/>
          <w:sz w:val="24"/>
          <w:szCs w:val="24"/>
        </w:rPr>
        <w:t xml:space="preserve">. </w:t>
      </w:r>
    </w:p>
    <w:p w14:paraId="48D5AD2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What are the causes of such a change?</w:t>
      </w:r>
    </w:p>
    <w:tbl>
      <w:tblPr>
        <w:tblStyle w:val="TableGrid"/>
        <w:tblW w:w="0" w:type="auto"/>
        <w:tblLook w:val="04A0" w:firstRow="1" w:lastRow="0" w:firstColumn="1" w:lastColumn="0" w:noHBand="0" w:noVBand="1"/>
      </w:tblPr>
      <w:tblGrid>
        <w:gridCol w:w="5629"/>
        <w:gridCol w:w="3387"/>
      </w:tblGrid>
      <w:tr w:rsidR="001F1B41" w:rsidRPr="00910165" w14:paraId="73323C92" w14:textId="77777777" w:rsidTr="00911DCE">
        <w:tc>
          <w:tcPr>
            <w:tcW w:w="5778" w:type="dxa"/>
          </w:tcPr>
          <w:p w14:paraId="4860EE49" w14:textId="77777777" w:rsidR="00AA6A77" w:rsidRPr="00910165" w:rsidRDefault="00AA6A77" w:rsidP="00911DCE">
            <w:pPr>
              <w:rPr>
                <w:rFonts w:asciiTheme="majorHAnsi" w:hAnsiTheme="majorHAnsi"/>
                <w:b/>
                <w:color w:val="000000" w:themeColor="text1"/>
                <w:sz w:val="24"/>
                <w:szCs w:val="24"/>
              </w:rPr>
            </w:pPr>
          </w:p>
        </w:tc>
        <w:tc>
          <w:tcPr>
            <w:tcW w:w="3464" w:type="dxa"/>
          </w:tcPr>
          <w:p w14:paraId="49A2520B"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Remember </w:t>
            </w:r>
          </w:p>
        </w:tc>
      </w:tr>
      <w:tr w:rsidR="001F1B41" w:rsidRPr="00910165" w14:paraId="76E931FC" w14:textId="77777777" w:rsidTr="00911DCE">
        <w:tc>
          <w:tcPr>
            <w:tcW w:w="5778" w:type="dxa"/>
          </w:tcPr>
          <w:p w14:paraId="694A9F4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color w:val="000000" w:themeColor="text1"/>
                <w:sz w:val="24"/>
                <w:szCs w:val="24"/>
              </w:rPr>
              <w:t>Changes in income</w:t>
            </w:r>
            <w:r w:rsidRPr="00910165">
              <w:rPr>
                <w:rFonts w:asciiTheme="majorHAnsi" w:hAnsiTheme="majorHAnsi"/>
                <w:color w:val="000000" w:themeColor="text1"/>
                <w:sz w:val="24"/>
                <w:szCs w:val="24"/>
              </w:rPr>
              <w:t xml:space="preserve">:  When a person gets an increase in salary, then he able to buy more of the same goods (for example chocolates) although this increase does </w:t>
            </w:r>
            <w:r w:rsidRPr="00910165">
              <w:rPr>
                <w:rFonts w:asciiTheme="majorHAnsi" w:hAnsiTheme="majorHAnsi"/>
                <w:color w:val="000000" w:themeColor="text1"/>
                <w:sz w:val="24"/>
                <w:szCs w:val="24"/>
                <w:u w:val="single"/>
              </w:rPr>
              <w:t xml:space="preserve">not </w:t>
            </w:r>
            <w:r w:rsidRPr="00910165">
              <w:rPr>
                <w:rFonts w:asciiTheme="majorHAnsi" w:hAnsiTheme="majorHAnsi"/>
                <w:color w:val="000000" w:themeColor="text1"/>
                <w:sz w:val="24"/>
                <w:szCs w:val="24"/>
              </w:rPr>
              <w:t>come from a change in the price of chocolates.  The opposite applies if a person begins to earn less, because he can afford less.</w:t>
            </w:r>
          </w:p>
          <w:p w14:paraId="6ECE4D53" w14:textId="77777777" w:rsidR="00AA6A77" w:rsidRPr="00910165" w:rsidRDefault="00AA6A77" w:rsidP="00911DCE">
            <w:pPr>
              <w:rPr>
                <w:rFonts w:asciiTheme="majorHAnsi" w:hAnsiTheme="majorHAnsi"/>
                <w:color w:val="000000" w:themeColor="text1"/>
                <w:sz w:val="24"/>
                <w:szCs w:val="24"/>
              </w:rPr>
            </w:pPr>
          </w:p>
        </w:tc>
        <w:tc>
          <w:tcPr>
            <w:tcW w:w="3464" w:type="dxa"/>
          </w:tcPr>
          <w:p w14:paraId="7B7948C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price of chocolates remains the same and did not cause this change.  </w:t>
            </w:r>
          </w:p>
        </w:tc>
      </w:tr>
      <w:tr w:rsidR="001F1B41" w:rsidRPr="00910165" w14:paraId="78CD3BE9" w14:textId="77777777" w:rsidTr="00911DCE">
        <w:tc>
          <w:tcPr>
            <w:tcW w:w="5778" w:type="dxa"/>
          </w:tcPr>
          <w:p w14:paraId="6B2F85F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color w:val="000000" w:themeColor="text1"/>
                <w:sz w:val="24"/>
                <w:szCs w:val="24"/>
              </w:rPr>
              <w:t>Changes in fashion/tastes</w:t>
            </w:r>
            <w:r w:rsidRPr="00910165">
              <w:rPr>
                <w:rFonts w:asciiTheme="majorHAnsi" w:hAnsiTheme="majorHAnsi"/>
                <w:color w:val="000000" w:themeColor="text1"/>
                <w:sz w:val="24"/>
                <w:szCs w:val="24"/>
              </w:rPr>
              <w:t xml:space="preserve">:  when new goods are introduced, not everybody is willing to try it at first. But when it becomes popular, (for example a new hairstyle, new colour in shoes) then more people are willing to buy it </w:t>
            </w:r>
            <w:r w:rsidRPr="00910165">
              <w:rPr>
                <w:rFonts w:asciiTheme="majorHAnsi" w:hAnsiTheme="majorHAnsi"/>
                <w:color w:val="000000" w:themeColor="text1"/>
                <w:sz w:val="24"/>
                <w:szCs w:val="24"/>
                <w:u w:val="single"/>
              </w:rPr>
              <w:t>at the same price.</w:t>
            </w:r>
            <w:r w:rsidRPr="00910165">
              <w:rPr>
                <w:rFonts w:asciiTheme="majorHAnsi" w:hAnsiTheme="majorHAnsi"/>
                <w:color w:val="000000" w:themeColor="text1"/>
                <w:sz w:val="24"/>
                <w:szCs w:val="24"/>
              </w:rPr>
              <w:t xml:space="preserve"> The opposite happens if the goods go </w:t>
            </w:r>
            <w:r w:rsidRPr="00910165">
              <w:rPr>
                <w:rFonts w:asciiTheme="majorHAnsi" w:hAnsiTheme="majorHAnsi"/>
                <w:color w:val="000000" w:themeColor="text1"/>
                <w:sz w:val="24"/>
                <w:szCs w:val="24"/>
                <w:u w:val="single"/>
              </w:rPr>
              <w:t>out of fashion</w:t>
            </w:r>
            <w:r w:rsidRPr="00910165">
              <w:rPr>
                <w:rFonts w:asciiTheme="majorHAnsi" w:hAnsiTheme="majorHAnsi"/>
                <w:color w:val="000000" w:themeColor="text1"/>
                <w:sz w:val="24"/>
                <w:szCs w:val="24"/>
              </w:rPr>
              <w:t>.</w:t>
            </w:r>
          </w:p>
          <w:p w14:paraId="1932FA1F" w14:textId="77777777" w:rsidR="00AA6A77" w:rsidRPr="00910165" w:rsidRDefault="00AA6A77" w:rsidP="00911DCE">
            <w:pPr>
              <w:rPr>
                <w:rFonts w:asciiTheme="majorHAnsi" w:hAnsiTheme="majorHAnsi"/>
                <w:color w:val="000000" w:themeColor="text1"/>
                <w:sz w:val="24"/>
                <w:szCs w:val="24"/>
              </w:rPr>
            </w:pPr>
          </w:p>
        </w:tc>
        <w:tc>
          <w:tcPr>
            <w:tcW w:w="3464" w:type="dxa"/>
          </w:tcPr>
          <w:p w14:paraId="53B2435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price of the hairstyle or shoes did </w:t>
            </w:r>
            <w:r w:rsidRPr="00910165">
              <w:rPr>
                <w:rFonts w:asciiTheme="majorHAnsi" w:hAnsiTheme="majorHAnsi"/>
                <w:color w:val="000000" w:themeColor="text1"/>
                <w:sz w:val="24"/>
                <w:szCs w:val="24"/>
                <w:u w:val="single"/>
              </w:rPr>
              <w:t>not change</w:t>
            </w:r>
            <w:r w:rsidRPr="00910165">
              <w:rPr>
                <w:rFonts w:asciiTheme="majorHAnsi" w:hAnsiTheme="majorHAnsi"/>
                <w:color w:val="000000" w:themeColor="text1"/>
                <w:sz w:val="24"/>
                <w:szCs w:val="24"/>
              </w:rPr>
              <w:t xml:space="preserve"> to have brought about this change.  </w:t>
            </w:r>
          </w:p>
        </w:tc>
      </w:tr>
      <w:tr w:rsidR="001F1B41" w:rsidRPr="00910165" w14:paraId="6B755520" w14:textId="77777777" w:rsidTr="00911DCE">
        <w:tc>
          <w:tcPr>
            <w:tcW w:w="5778" w:type="dxa"/>
          </w:tcPr>
          <w:p w14:paraId="7480506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color w:val="000000" w:themeColor="text1"/>
                <w:sz w:val="24"/>
                <w:szCs w:val="24"/>
              </w:rPr>
              <w:t xml:space="preserve">Substitute Products: </w:t>
            </w:r>
            <w:r w:rsidRPr="00910165">
              <w:rPr>
                <w:rFonts w:asciiTheme="majorHAnsi" w:hAnsiTheme="majorHAnsi"/>
                <w:color w:val="000000" w:themeColor="text1"/>
                <w:sz w:val="24"/>
                <w:szCs w:val="24"/>
              </w:rPr>
              <w:t xml:space="preserve">when the price of </w:t>
            </w:r>
            <w:r w:rsidRPr="00910165">
              <w:rPr>
                <w:rFonts w:asciiTheme="majorHAnsi" w:hAnsiTheme="majorHAnsi"/>
                <w:color w:val="000000" w:themeColor="text1"/>
                <w:sz w:val="24"/>
                <w:szCs w:val="24"/>
                <w:u w:val="single"/>
              </w:rPr>
              <w:t>substitute products</w:t>
            </w:r>
            <w:r w:rsidRPr="00910165">
              <w:rPr>
                <w:rFonts w:asciiTheme="majorHAnsi" w:hAnsiTheme="majorHAnsi"/>
                <w:color w:val="000000" w:themeColor="text1"/>
                <w:sz w:val="24"/>
                <w:szCs w:val="24"/>
              </w:rPr>
              <w:t xml:space="preserve"> changes</w:t>
            </w:r>
            <w:r w:rsidRPr="00910165">
              <w:rPr>
                <w:rFonts w:asciiTheme="majorHAnsi" w:hAnsiTheme="majorHAnsi"/>
                <w:b/>
                <w:color w:val="000000" w:themeColor="text1"/>
                <w:sz w:val="24"/>
                <w:szCs w:val="24"/>
              </w:rPr>
              <w:t xml:space="preserve">, </w:t>
            </w:r>
            <w:r w:rsidRPr="00910165">
              <w:rPr>
                <w:rFonts w:asciiTheme="majorHAnsi" w:hAnsiTheme="majorHAnsi"/>
                <w:color w:val="000000" w:themeColor="text1"/>
                <w:sz w:val="24"/>
                <w:szCs w:val="24"/>
              </w:rPr>
              <w:t xml:space="preserve">then the quantity demanded of other products will be affected.  For example, should the price of meat rise, there may be an increase in quantity demanded for chicken. </w:t>
            </w:r>
          </w:p>
          <w:p w14:paraId="79997BDF" w14:textId="77777777" w:rsidR="00AA6A77" w:rsidRPr="00910165" w:rsidRDefault="00AA6A77" w:rsidP="00911DCE">
            <w:pPr>
              <w:rPr>
                <w:rFonts w:asciiTheme="majorHAnsi" w:hAnsiTheme="majorHAnsi"/>
                <w:color w:val="000000" w:themeColor="text1"/>
                <w:sz w:val="24"/>
                <w:szCs w:val="24"/>
              </w:rPr>
            </w:pPr>
          </w:p>
        </w:tc>
        <w:tc>
          <w:tcPr>
            <w:tcW w:w="3464" w:type="dxa"/>
          </w:tcPr>
          <w:p w14:paraId="10320EF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price of chicken did not change to bring about this change. </w:t>
            </w:r>
          </w:p>
        </w:tc>
      </w:tr>
      <w:tr w:rsidR="00AA6A77" w:rsidRPr="00910165" w14:paraId="2D35F574" w14:textId="77777777" w:rsidTr="00911DCE">
        <w:tc>
          <w:tcPr>
            <w:tcW w:w="5778" w:type="dxa"/>
          </w:tcPr>
          <w:p w14:paraId="0F4F915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color w:val="000000" w:themeColor="text1"/>
                <w:sz w:val="24"/>
                <w:szCs w:val="24"/>
              </w:rPr>
              <w:t xml:space="preserve">Taxes : </w:t>
            </w:r>
            <w:r w:rsidRPr="00910165">
              <w:rPr>
                <w:rFonts w:asciiTheme="majorHAnsi" w:hAnsiTheme="majorHAnsi"/>
                <w:color w:val="000000" w:themeColor="text1"/>
                <w:sz w:val="24"/>
                <w:szCs w:val="24"/>
              </w:rPr>
              <w:t xml:space="preserve">the government may impose taxes and import duties on products to reduce demand e.g. liquor and cigarettes, for specific reasons.  </w:t>
            </w:r>
          </w:p>
        </w:tc>
        <w:tc>
          <w:tcPr>
            <w:tcW w:w="3464" w:type="dxa"/>
          </w:tcPr>
          <w:p w14:paraId="7A87222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Products become more expensive and less is consumed. </w:t>
            </w:r>
          </w:p>
        </w:tc>
      </w:tr>
    </w:tbl>
    <w:p w14:paraId="0A16417B" w14:textId="77777777" w:rsidR="00AA6A77" w:rsidRPr="00910165" w:rsidRDefault="00AA6A77" w:rsidP="00911DCE">
      <w:pPr>
        <w:rPr>
          <w:rFonts w:asciiTheme="majorHAnsi" w:hAnsiTheme="majorHAnsi"/>
          <w:b/>
          <w:color w:val="000000" w:themeColor="text1"/>
          <w:sz w:val="24"/>
          <w:szCs w:val="24"/>
        </w:rPr>
      </w:pPr>
    </w:p>
    <w:p w14:paraId="12DAB319" w14:textId="77777777" w:rsidR="00AA6A77" w:rsidRPr="00910165" w:rsidRDefault="00AA6A77" w:rsidP="00911DCE">
      <w:pPr>
        <w:rPr>
          <w:rFonts w:asciiTheme="majorHAnsi" w:hAnsiTheme="majorHAnsi"/>
          <w:b/>
          <w:color w:val="000000" w:themeColor="text1"/>
          <w:sz w:val="24"/>
          <w:szCs w:val="24"/>
        </w:rPr>
      </w:pPr>
    </w:p>
    <w:p w14:paraId="6B158E63"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 Effect on the demand curves. (Shifting) </w:t>
      </w:r>
    </w:p>
    <w:p w14:paraId="350450A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When changes in demand take place, then the demand curve is displaced. That means the entire curve </w:t>
      </w:r>
      <w:r w:rsidRPr="00910165">
        <w:rPr>
          <w:rFonts w:asciiTheme="majorHAnsi" w:hAnsiTheme="majorHAnsi"/>
          <w:color w:val="000000" w:themeColor="text1"/>
          <w:sz w:val="24"/>
          <w:szCs w:val="24"/>
          <w:u w:val="single"/>
        </w:rPr>
        <w:t>moves to a new position</w:t>
      </w:r>
      <w:r w:rsidRPr="00910165">
        <w:rPr>
          <w:rFonts w:asciiTheme="majorHAnsi" w:hAnsiTheme="majorHAnsi"/>
          <w:color w:val="000000" w:themeColor="text1"/>
          <w:sz w:val="24"/>
          <w:szCs w:val="24"/>
        </w:rPr>
        <w:t xml:space="preserve">. </w:t>
      </w:r>
    </w:p>
    <w:p w14:paraId="01978EC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When there is an </w:t>
      </w:r>
      <w:r w:rsidRPr="00910165">
        <w:rPr>
          <w:rFonts w:asciiTheme="majorHAnsi" w:hAnsiTheme="majorHAnsi"/>
          <w:i/>
          <w:color w:val="000000" w:themeColor="text1"/>
          <w:sz w:val="24"/>
          <w:szCs w:val="24"/>
        </w:rPr>
        <w:t>increase</w:t>
      </w:r>
      <w:r w:rsidRPr="00910165">
        <w:rPr>
          <w:rFonts w:asciiTheme="majorHAnsi" w:hAnsiTheme="majorHAnsi"/>
          <w:color w:val="000000" w:themeColor="text1"/>
          <w:sz w:val="24"/>
          <w:szCs w:val="24"/>
        </w:rPr>
        <w:t xml:space="preserve"> in demand the curve is displaced </w:t>
      </w:r>
      <w:r w:rsidRPr="00910165">
        <w:rPr>
          <w:rFonts w:asciiTheme="majorHAnsi" w:hAnsiTheme="majorHAnsi"/>
          <w:i/>
          <w:color w:val="000000" w:themeColor="text1"/>
          <w:sz w:val="24"/>
          <w:szCs w:val="24"/>
        </w:rPr>
        <w:t>to the right</w:t>
      </w:r>
      <w:r w:rsidRPr="00910165">
        <w:rPr>
          <w:rFonts w:asciiTheme="majorHAnsi" w:hAnsiTheme="majorHAnsi"/>
          <w:color w:val="000000" w:themeColor="text1"/>
          <w:sz w:val="24"/>
          <w:szCs w:val="24"/>
        </w:rPr>
        <w:t>. (A in the diagram)</w:t>
      </w:r>
    </w:p>
    <w:p w14:paraId="2E4C6BC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When there is a </w:t>
      </w:r>
      <w:r w:rsidRPr="00910165">
        <w:rPr>
          <w:rFonts w:asciiTheme="majorHAnsi" w:hAnsiTheme="majorHAnsi"/>
          <w:i/>
          <w:color w:val="000000" w:themeColor="text1"/>
          <w:sz w:val="24"/>
          <w:szCs w:val="24"/>
        </w:rPr>
        <w:t>decrease</w:t>
      </w:r>
      <w:r w:rsidRPr="00910165">
        <w:rPr>
          <w:rFonts w:asciiTheme="majorHAnsi" w:hAnsiTheme="majorHAnsi"/>
          <w:color w:val="000000" w:themeColor="text1"/>
          <w:sz w:val="24"/>
          <w:szCs w:val="24"/>
        </w:rPr>
        <w:t xml:space="preserve"> in demand the curve is displaced to the </w:t>
      </w:r>
      <w:r w:rsidRPr="00910165">
        <w:rPr>
          <w:rFonts w:asciiTheme="majorHAnsi" w:hAnsiTheme="majorHAnsi"/>
          <w:i/>
          <w:color w:val="000000" w:themeColor="text1"/>
          <w:sz w:val="24"/>
          <w:szCs w:val="24"/>
        </w:rPr>
        <w:t>left</w:t>
      </w:r>
      <w:r w:rsidRPr="00910165">
        <w:rPr>
          <w:rFonts w:asciiTheme="majorHAnsi" w:hAnsiTheme="majorHAnsi"/>
          <w:color w:val="000000" w:themeColor="text1"/>
          <w:sz w:val="24"/>
          <w:szCs w:val="24"/>
        </w:rPr>
        <w:t>. (B in the diagram)</w:t>
      </w:r>
    </w:p>
    <w:p w14:paraId="44CEF607" w14:textId="09E4797B" w:rsidR="00911DCE"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Illustrated below: </w:t>
      </w:r>
    </w:p>
    <w:p w14:paraId="1D152ACB" w14:textId="77777777" w:rsidR="00911DCE" w:rsidRPr="00910165" w:rsidRDefault="00911DCE">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52C135E2" w14:textId="77777777" w:rsidR="00AA6A77" w:rsidRPr="00910165" w:rsidRDefault="00AA6A77" w:rsidP="00911DCE">
      <w:pPr>
        <w:rPr>
          <w:rFonts w:asciiTheme="majorHAnsi" w:hAnsiTheme="majorHAnsi"/>
          <w:color w:val="000000" w:themeColor="text1"/>
          <w:sz w:val="24"/>
          <w:szCs w:val="24"/>
        </w:rPr>
      </w:pPr>
    </w:p>
    <w:p w14:paraId="593CFE4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19680" behindDoc="0" locked="0" layoutInCell="1" allowOverlap="1" wp14:anchorId="76631308" wp14:editId="51DE04FA">
                <wp:simplePos x="0" y="0"/>
                <wp:positionH relativeFrom="column">
                  <wp:posOffset>1106805</wp:posOffset>
                </wp:positionH>
                <wp:positionV relativeFrom="paragraph">
                  <wp:posOffset>266700</wp:posOffset>
                </wp:positionV>
                <wp:extent cx="3867150" cy="3476625"/>
                <wp:effectExtent l="0" t="0" r="0" b="9525"/>
                <wp:wrapNone/>
                <wp:docPr id="20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34766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5E914" id="AutoShape 29" o:spid="_x0000_s1026" style="position:absolute;margin-left:87.15pt;margin-top:21pt;width:304.5pt;height:27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"/>
            </w:pict>
          </mc:Fallback>
        </mc:AlternateContent>
      </w:r>
    </w:p>
    <w:p w14:paraId="13F31E0B" w14:textId="77777777" w:rsidR="00AA6A77" w:rsidRPr="00910165" w:rsidRDefault="00AA6A77" w:rsidP="00911DCE">
      <w:pPr>
        <w:rPr>
          <w:rFonts w:asciiTheme="majorHAnsi" w:hAnsiTheme="majorHAnsi"/>
          <w:color w:val="000000" w:themeColor="text1"/>
          <w:sz w:val="24"/>
          <w:szCs w:val="24"/>
        </w:rPr>
      </w:pPr>
    </w:p>
    <w:p w14:paraId="70D44D55" w14:textId="77777777" w:rsidR="00AA6A77" w:rsidRPr="00910165" w:rsidRDefault="00AA6A77" w:rsidP="00911DCE">
      <w:pPr>
        <w:rPr>
          <w:rFonts w:asciiTheme="majorHAnsi" w:hAnsiTheme="majorHAnsi"/>
          <w:color w:val="000000" w:themeColor="text1"/>
          <w:sz w:val="24"/>
          <w:szCs w:val="24"/>
        </w:rPr>
      </w:pPr>
    </w:p>
    <w:p w14:paraId="1BA79EB5" w14:textId="77777777" w:rsidR="00AA6A77" w:rsidRPr="00910165" w:rsidRDefault="00AA6A77" w:rsidP="00911DCE">
      <w:pPr>
        <w:rPr>
          <w:rFonts w:asciiTheme="majorHAnsi" w:hAnsiTheme="majorHAnsi"/>
          <w:color w:val="000000" w:themeColor="text1"/>
          <w:sz w:val="24"/>
          <w:szCs w:val="24"/>
        </w:rPr>
      </w:pPr>
    </w:p>
    <w:p w14:paraId="08803DB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Insert diagram 7 </w:t>
      </w:r>
    </w:p>
    <w:p w14:paraId="3ACCD659" w14:textId="77777777" w:rsidR="00AA6A77" w:rsidRPr="00910165" w:rsidRDefault="00AA6A77" w:rsidP="00911DCE">
      <w:pPr>
        <w:rPr>
          <w:rFonts w:asciiTheme="majorHAnsi" w:hAnsiTheme="majorHAnsi"/>
          <w:color w:val="000000" w:themeColor="text1"/>
          <w:sz w:val="24"/>
          <w:szCs w:val="24"/>
        </w:rPr>
      </w:pPr>
    </w:p>
    <w:p w14:paraId="5F47DCA3" w14:textId="77777777" w:rsidR="00AA6A77" w:rsidRPr="00910165" w:rsidRDefault="00AA6A77" w:rsidP="00911DCE">
      <w:pPr>
        <w:rPr>
          <w:rFonts w:asciiTheme="majorHAnsi" w:hAnsiTheme="majorHAnsi"/>
          <w:color w:val="000000" w:themeColor="text1"/>
          <w:sz w:val="24"/>
          <w:szCs w:val="24"/>
        </w:rPr>
      </w:pPr>
    </w:p>
    <w:p w14:paraId="62E83DEB" w14:textId="77777777" w:rsidR="00AA6A77" w:rsidRPr="00910165" w:rsidRDefault="00AA6A77" w:rsidP="00911DCE">
      <w:pPr>
        <w:rPr>
          <w:rFonts w:asciiTheme="majorHAnsi" w:hAnsiTheme="majorHAnsi"/>
          <w:color w:val="000000" w:themeColor="text1"/>
          <w:sz w:val="24"/>
          <w:szCs w:val="24"/>
        </w:rPr>
      </w:pPr>
    </w:p>
    <w:p w14:paraId="029C3F02" w14:textId="77777777" w:rsidR="00AA6A77" w:rsidRPr="00910165" w:rsidRDefault="00AA6A77" w:rsidP="00911DCE">
      <w:pPr>
        <w:rPr>
          <w:rFonts w:asciiTheme="majorHAnsi" w:hAnsiTheme="majorHAnsi"/>
          <w:color w:val="000000" w:themeColor="text1"/>
          <w:sz w:val="24"/>
          <w:szCs w:val="24"/>
        </w:rPr>
      </w:pPr>
    </w:p>
    <w:p w14:paraId="3F29F303" w14:textId="77777777" w:rsidR="00AA6A77" w:rsidRPr="00910165" w:rsidRDefault="00AA6A77" w:rsidP="00911DCE">
      <w:pPr>
        <w:rPr>
          <w:rFonts w:asciiTheme="majorHAnsi" w:hAnsiTheme="majorHAnsi"/>
          <w:color w:val="000000" w:themeColor="text1"/>
          <w:sz w:val="24"/>
          <w:szCs w:val="24"/>
        </w:rPr>
      </w:pPr>
    </w:p>
    <w:p w14:paraId="475C9847" w14:textId="77777777" w:rsidR="00AA6A77" w:rsidRPr="00910165" w:rsidRDefault="00AA6A77" w:rsidP="00911DCE">
      <w:pPr>
        <w:rPr>
          <w:rFonts w:asciiTheme="majorHAnsi" w:hAnsiTheme="majorHAnsi"/>
          <w:color w:val="000000" w:themeColor="text1"/>
          <w:sz w:val="24"/>
          <w:szCs w:val="24"/>
        </w:rPr>
      </w:pPr>
    </w:p>
    <w:p w14:paraId="464AB2A3" w14:textId="77777777" w:rsidR="00AA6A77" w:rsidRPr="00910165" w:rsidRDefault="00AA6A77" w:rsidP="00911DCE">
      <w:pPr>
        <w:rPr>
          <w:rFonts w:asciiTheme="majorHAnsi" w:hAnsiTheme="majorHAnsi"/>
          <w:color w:val="000000" w:themeColor="text1"/>
          <w:sz w:val="24"/>
          <w:szCs w:val="24"/>
        </w:rPr>
      </w:pPr>
    </w:p>
    <w:p w14:paraId="3AB3DEB2" w14:textId="77777777" w:rsidR="00AA6A77" w:rsidRPr="00910165" w:rsidRDefault="00AA6A77" w:rsidP="00911DCE">
      <w:pPr>
        <w:rPr>
          <w:rFonts w:asciiTheme="majorHAnsi" w:hAnsiTheme="majorHAnsi"/>
          <w:b/>
          <w:color w:val="000000" w:themeColor="text1"/>
          <w:sz w:val="24"/>
          <w:szCs w:val="24"/>
        </w:rPr>
      </w:pPr>
    </w:p>
    <w:p w14:paraId="21733772" w14:textId="77777777" w:rsidR="00AA6A77" w:rsidRPr="00910165" w:rsidRDefault="00AA6A77" w:rsidP="00911DCE">
      <w:pPr>
        <w:rPr>
          <w:rFonts w:asciiTheme="majorHAnsi" w:hAnsiTheme="majorHAnsi"/>
          <w:b/>
          <w:color w:val="000000" w:themeColor="text1"/>
          <w:sz w:val="24"/>
          <w:szCs w:val="24"/>
        </w:rPr>
      </w:pPr>
    </w:p>
    <w:p w14:paraId="5C22CFA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Shifting of the supply curve:</w:t>
      </w:r>
    </w:p>
    <w:p w14:paraId="3E851F3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 the same way as illustrated above (changes in demand) there are also changes that take place regarding supply. That is:</w:t>
      </w:r>
    </w:p>
    <w:p w14:paraId="140A9FBA" w14:textId="77777777" w:rsidR="00AA6A77" w:rsidRPr="00910165" w:rsidRDefault="00AA6A77" w:rsidP="00911DCE">
      <w:pPr>
        <w:rPr>
          <w:rFonts w:asciiTheme="majorHAnsi" w:hAnsiTheme="majorHAnsi"/>
          <w:color w:val="000000" w:themeColor="text1"/>
          <w:sz w:val="24"/>
          <w:szCs w:val="24"/>
          <w:u w:val="single"/>
        </w:rPr>
      </w:pPr>
      <w:r w:rsidRPr="00910165">
        <w:rPr>
          <w:rFonts w:asciiTheme="majorHAnsi" w:hAnsiTheme="majorHAnsi"/>
          <w:color w:val="000000" w:themeColor="text1"/>
          <w:sz w:val="24"/>
          <w:szCs w:val="24"/>
        </w:rPr>
        <w:t xml:space="preserve">Changes in the quantity take place without the price of the good changing.  </w:t>
      </w:r>
      <w:r w:rsidRPr="00910165">
        <w:rPr>
          <w:rFonts w:asciiTheme="majorHAnsi" w:hAnsiTheme="majorHAnsi"/>
          <w:color w:val="000000" w:themeColor="text1"/>
          <w:sz w:val="24"/>
          <w:szCs w:val="24"/>
          <w:u w:val="single"/>
        </w:rPr>
        <w:t xml:space="preserve">Suppliers are prepared to supply more at the same price. </w:t>
      </w:r>
    </w:p>
    <w:p w14:paraId="769E5EE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What causes this situation?</w:t>
      </w:r>
    </w:p>
    <w:p w14:paraId="2115C765" w14:textId="77777777" w:rsidR="00AA6A77" w:rsidRPr="00910165" w:rsidRDefault="00AA6A77" w:rsidP="00911DCE">
      <w:pPr>
        <w:rPr>
          <w:rFonts w:asciiTheme="majorHAnsi" w:hAnsiTheme="majorHAnsi"/>
          <w:color w:val="000000" w:themeColor="text1"/>
          <w:sz w:val="24"/>
          <w:szCs w:val="24"/>
        </w:rPr>
      </w:pPr>
    </w:p>
    <w:tbl>
      <w:tblPr>
        <w:tblStyle w:val="TableGrid"/>
        <w:tblW w:w="0" w:type="auto"/>
        <w:tblLook w:val="04A0" w:firstRow="1" w:lastRow="0" w:firstColumn="1" w:lastColumn="0" w:noHBand="0" w:noVBand="1"/>
      </w:tblPr>
      <w:tblGrid>
        <w:gridCol w:w="4506"/>
        <w:gridCol w:w="4510"/>
      </w:tblGrid>
      <w:tr w:rsidR="001F1B41" w:rsidRPr="00910165" w14:paraId="5C6D4513" w14:textId="77777777" w:rsidTr="00911DCE">
        <w:tc>
          <w:tcPr>
            <w:tcW w:w="4621" w:type="dxa"/>
          </w:tcPr>
          <w:p w14:paraId="5B8F41C2"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Causes </w:t>
            </w:r>
          </w:p>
        </w:tc>
        <w:tc>
          <w:tcPr>
            <w:tcW w:w="4621" w:type="dxa"/>
          </w:tcPr>
          <w:p w14:paraId="21DAA80A"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Effect of such causes </w:t>
            </w:r>
          </w:p>
        </w:tc>
      </w:tr>
      <w:tr w:rsidR="001F1B41" w:rsidRPr="00910165" w14:paraId="0B59B8B6" w14:textId="77777777" w:rsidTr="00911DCE">
        <w:tc>
          <w:tcPr>
            <w:tcW w:w="4621" w:type="dxa"/>
          </w:tcPr>
          <w:p w14:paraId="66FFC1A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More suppliers enter the market</w:t>
            </w:r>
          </w:p>
          <w:p w14:paraId="7CB4A550" w14:textId="77777777" w:rsidR="00AA6A77" w:rsidRPr="00910165" w:rsidRDefault="00AA6A77" w:rsidP="00911DCE">
            <w:pPr>
              <w:rPr>
                <w:rFonts w:asciiTheme="majorHAnsi" w:hAnsiTheme="majorHAnsi"/>
                <w:color w:val="000000" w:themeColor="text1"/>
                <w:sz w:val="24"/>
                <w:szCs w:val="24"/>
              </w:rPr>
            </w:pPr>
          </w:p>
        </w:tc>
        <w:tc>
          <w:tcPr>
            <w:tcW w:w="4621" w:type="dxa"/>
          </w:tcPr>
          <w:p w14:paraId="3936EE1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Production increases due to more participants</w:t>
            </w:r>
          </w:p>
        </w:tc>
      </w:tr>
      <w:tr w:rsidR="001F1B41" w:rsidRPr="00910165" w14:paraId="3094D1AE" w14:textId="77777777" w:rsidTr="00911DCE">
        <w:tc>
          <w:tcPr>
            <w:tcW w:w="4621" w:type="dxa"/>
          </w:tcPr>
          <w:p w14:paraId="0C0FE05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Improved production methods</w:t>
            </w:r>
          </w:p>
        </w:tc>
        <w:tc>
          <w:tcPr>
            <w:tcW w:w="4621" w:type="dxa"/>
          </w:tcPr>
          <w:p w14:paraId="581ECC6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Goods can be produced more cheaply </w:t>
            </w:r>
          </w:p>
        </w:tc>
      </w:tr>
      <w:tr w:rsidR="001F1B41" w:rsidRPr="00910165" w14:paraId="6E99DE84" w14:textId="77777777" w:rsidTr="00911DCE">
        <w:tc>
          <w:tcPr>
            <w:tcW w:w="4621" w:type="dxa"/>
          </w:tcPr>
          <w:p w14:paraId="583CCB8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Changes in the cost of production</w:t>
            </w:r>
          </w:p>
          <w:p w14:paraId="2F584F7C" w14:textId="77777777" w:rsidR="00AA6A77" w:rsidRPr="00910165" w:rsidRDefault="00AA6A77" w:rsidP="00911DCE">
            <w:pPr>
              <w:rPr>
                <w:rFonts w:asciiTheme="majorHAnsi" w:hAnsiTheme="majorHAnsi"/>
                <w:color w:val="000000" w:themeColor="text1"/>
                <w:sz w:val="24"/>
                <w:szCs w:val="24"/>
              </w:rPr>
            </w:pPr>
          </w:p>
        </w:tc>
        <w:tc>
          <w:tcPr>
            <w:tcW w:w="4621" w:type="dxa"/>
          </w:tcPr>
          <w:p w14:paraId="69EE1B4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Reduces the quantity if the raw materials become more expensive, and vice versa.</w:t>
            </w:r>
          </w:p>
        </w:tc>
      </w:tr>
      <w:tr w:rsidR="00AA6A77" w:rsidRPr="00910165" w14:paraId="061D7249" w14:textId="77777777" w:rsidTr="00911DCE">
        <w:tc>
          <w:tcPr>
            <w:tcW w:w="4621" w:type="dxa"/>
          </w:tcPr>
          <w:p w14:paraId="1FFA58B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Natural causes</w:t>
            </w:r>
          </w:p>
        </w:tc>
        <w:tc>
          <w:tcPr>
            <w:tcW w:w="4621" w:type="dxa"/>
          </w:tcPr>
          <w:p w14:paraId="622AAB4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A drought will lead to a decrease in supply</w:t>
            </w:r>
          </w:p>
          <w:p w14:paraId="19F9256C" w14:textId="77777777" w:rsidR="00AA6A77" w:rsidRPr="00910165" w:rsidRDefault="00AA6A77" w:rsidP="00911DCE">
            <w:pPr>
              <w:rPr>
                <w:rFonts w:asciiTheme="majorHAnsi" w:hAnsiTheme="majorHAnsi"/>
                <w:color w:val="000000" w:themeColor="text1"/>
                <w:sz w:val="24"/>
                <w:szCs w:val="24"/>
              </w:rPr>
            </w:pPr>
          </w:p>
        </w:tc>
      </w:tr>
    </w:tbl>
    <w:p w14:paraId="32B60A06" w14:textId="77777777" w:rsidR="00AA6A77" w:rsidRPr="00910165" w:rsidRDefault="00AA6A77" w:rsidP="00911DCE">
      <w:pPr>
        <w:rPr>
          <w:rFonts w:asciiTheme="majorHAnsi" w:hAnsiTheme="majorHAnsi"/>
          <w:color w:val="000000" w:themeColor="text1"/>
          <w:sz w:val="24"/>
          <w:szCs w:val="24"/>
        </w:rPr>
      </w:pPr>
    </w:p>
    <w:p w14:paraId="0CAB682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If there is an </w:t>
      </w:r>
      <w:r w:rsidRPr="00910165">
        <w:rPr>
          <w:rFonts w:asciiTheme="majorHAnsi" w:hAnsiTheme="majorHAnsi"/>
          <w:i/>
          <w:color w:val="000000" w:themeColor="text1"/>
          <w:sz w:val="24"/>
          <w:szCs w:val="24"/>
        </w:rPr>
        <w:t>increase in supply</w:t>
      </w:r>
      <w:r w:rsidRPr="00910165">
        <w:rPr>
          <w:rFonts w:asciiTheme="majorHAnsi" w:hAnsiTheme="majorHAnsi"/>
          <w:color w:val="000000" w:themeColor="text1"/>
          <w:sz w:val="24"/>
          <w:szCs w:val="24"/>
        </w:rPr>
        <w:t>, then the supply curve shifts to the right (C in diagram) as illustrated below.</w:t>
      </w:r>
    </w:p>
    <w:p w14:paraId="26C7E0E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 xml:space="preserve">Similarly if there is a </w:t>
      </w:r>
      <w:r w:rsidRPr="00910165">
        <w:rPr>
          <w:rFonts w:asciiTheme="majorHAnsi" w:hAnsiTheme="majorHAnsi"/>
          <w:i/>
          <w:color w:val="000000" w:themeColor="text1"/>
          <w:sz w:val="24"/>
          <w:szCs w:val="24"/>
        </w:rPr>
        <w:t>decrease in supply</w:t>
      </w:r>
      <w:r w:rsidRPr="00910165">
        <w:rPr>
          <w:rFonts w:asciiTheme="majorHAnsi" w:hAnsiTheme="majorHAnsi"/>
          <w:color w:val="000000" w:themeColor="text1"/>
          <w:sz w:val="24"/>
          <w:szCs w:val="24"/>
        </w:rPr>
        <w:t xml:space="preserve"> then it moves to the left (D in diagram)</w:t>
      </w:r>
    </w:p>
    <w:p w14:paraId="5D0B1ED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noProof/>
          <w:color w:val="000000" w:themeColor="text1"/>
          <w:sz w:val="24"/>
          <w:szCs w:val="24"/>
          <w:lang w:eastAsia="en-ZA"/>
        </w:rPr>
        <mc:AlternateContent>
          <mc:Choice Requires="wps">
            <w:drawing>
              <wp:anchor distT="0" distB="0" distL="114300" distR="114300" simplePos="0" relativeHeight="251723776" behindDoc="0" locked="0" layoutInCell="1" allowOverlap="1" wp14:anchorId="4D71DA63" wp14:editId="23D3F390">
                <wp:simplePos x="0" y="0"/>
                <wp:positionH relativeFrom="column">
                  <wp:posOffset>848360</wp:posOffset>
                </wp:positionH>
                <wp:positionV relativeFrom="paragraph">
                  <wp:posOffset>92075</wp:posOffset>
                </wp:positionV>
                <wp:extent cx="3956685" cy="3281680"/>
                <wp:effectExtent l="0" t="0" r="5715" b="0"/>
                <wp:wrapNone/>
                <wp:docPr id="2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2816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7A194" id="AutoShape 47" o:spid="_x0000_s1026" style="position:absolute;margin-left:66.8pt;margin-top:7.25pt;width:311.55pt;height:25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"/>
            </w:pict>
          </mc:Fallback>
        </mc:AlternateContent>
      </w:r>
    </w:p>
    <w:p w14:paraId="0EAABE54" w14:textId="77777777" w:rsidR="00AA6A77" w:rsidRPr="00910165" w:rsidRDefault="00AA6A77" w:rsidP="00911DCE">
      <w:pPr>
        <w:rPr>
          <w:rFonts w:asciiTheme="majorHAnsi" w:hAnsiTheme="majorHAnsi"/>
          <w:b/>
          <w:color w:val="000000" w:themeColor="text1"/>
          <w:sz w:val="24"/>
          <w:szCs w:val="24"/>
        </w:rPr>
      </w:pPr>
    </w:p>
    <w:p w14:paraId="4754540A" w14:textId="77777777" w:rsidR="00AA6A77" w:rsidRPr="00910165" w:rsidRDefault="00AA6A77" w:rsidP="00911DCE">
      <w:pPr>
        <w:rPr>
          <w:rFonts w:asciiTheme="majorHAnsi" w:hAnsiTheme="majorHAnsi"/>
          <w:b/>
          <w:color w:val="000000" w:themeColor="text1"/>
          <w:sz w:val="24"/>
          <w:szCs w:val="24"/>
        </w:rPr>
      </w:pPr>
    </w:p>
    <w:p w14:paraId="0928CDF7"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Insert</w:t>
      </w:r>
    </w:p>
    <w:p w14:paraId="7D72376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 Diagram 8</w:t>
      </w:r>
    </w:p>
    <w:p w14:paraId="21C42683" w14:textId="77777777" w:rsidR="00AA6A77" w:rsidRPr="00910165" w:rsidRDefault="00AA6A77" w:rsidP="00911DCE">
      <w:pPr>
        <w:rPr>
          <w:rFonts w:asciiTheme="majorHAnsi" w:hAnsiTheme="majorHAnsi"/>
          <w:b/>
          <w:color w:val="000000" w:themeColor="text1"/>
          <w:sz w:val="24"/>
          <w:szCs w:val="24"/>
        </w:rPr>
      </w:pPr>
    </w:p>
    <w:p w14:paraId="7D063D23" w14:textId="77777777" w:rsidR="00AA6A77" w:rsidRPr="00910165" w:rsidRDefault="00AA6A77" w:rsidP="00911DCE">
      <w:pPr>
        <w:rPr>
          <w:rFonts w:asciiTheme="majorHAnsi" w:hAnsiTheme="majorHAnsi"/>
          <w:b/>
          <w:color w:val="000000" w:themeColor="text1"/>
          <w:sz w:val="24"/>
          <w:szCs w:val="24"/>
        </w:rPr>
      </w:pPr>
    </w:p>
    <w:p w14:paraId="736467D7" w14:textId="77777777" w:rsidR="00AA6A77" w:rsidRPr="00910165" w:rsidRDefault="00AA6A77" w:rsidP="00911DCE">
      <w:pPr>
        <w:rPr>
          <w:rFonts w:asciiTheme="majorHAnsi" w:hAnsiTheme="majorHAnsi"/>
          <w:b/>
          <w:color w:val="000000" w:themeColor="text1"/>
          <w:sz w:val="24"/>
          <w:szCs w:val="24"/>
        </w:rPr>
      </w:pPr>
    </w:p>
    <w:p w14:paraId="6DF09452" w14:textId="77777777" w:rsidR="00AA6A77" w:rsidRPr="00910165" w:rsidRDefault="00AA6A77" w:rsidP="00911DCE">
      <w:pPr>
        <w:rPr>
          <w:rFonts w:asciiTheme="majorHAnsi" w:hAnsiTheme="majorHAnsi"/>
          <w:b/>
          <w:color w:val="000000" w:themeColor="text1"/>
          <w:sz w:val="24"/>
          <w:szCs w:val="24"/>
        </w:rPr>
      </w:pPr>
    </w:p>
    <w:p w14:paraId="4176F950" w14:textId="77777777" w:rsidR="00AA6A77" w:rsidRPr="00910165" w:rsidRDefault="00AA6A77" w:rsidP="00911DCE">
      <w:pPr>
        <w:rPr>
          <w:rFonts w:asciiTheme="majorHAnsi" w:hAnsiTheme="majorHAnsi"/>
          <w:b/>
          <w:color w:val="000000" w:themeColor="text1"/>
          <w:sz w:val="24"/>
          <w:szCs w:val="24"/>
        </w:rPr>
      </w:pPr>
    </w:p>
    <w:p w14:paraId="0C473EB8" w14:textId="77777777" w:rsidR="00AA6A77" w:rsidRPr="00910165" w:rsidRDefault="00AA6A77" w:rsidP="00911DCE">
      <w:pPr>
        <w:rPr>
          <w:rFonts w:asciiTheme="majorHAnsi" w:hAnsiTheme="majorHAnsi"/>
          <w:b/>
          <w:color w:val="000000" w:themeColor="text1"/>
          <w:sz w:val="24"/>
          <w:szCs w:val="24"/>
        </w:rPr>
      </w:pPr>
    </w:p>
    <w:p w14:paraId="243DC55A" w14:textId="77777777" w:rsidR="00AA6A77" w:rsidRPr="00910165" w:rsidRDefault="00AA6A77" w:rsidP="00911DCE">
      <w:pPr>
        <w:rPr>
          <w:rFonts w:asciiTheme="majorHAnsi" w:hAnsiTheme="majorHAnsi"/>
          <w:b/>
          <w:color w:val="000000" w:themeColor="text1"/>
          <w:sz w:val="24"/>
          <w:szCs w:val="24"/>
        </w:rPr>
      </w:pPr>
    </w:p>
    <w:p w14:paraId="70C8E37C"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Some market activity:</w:t>
      </w:r>
    </w:p>
    <w:p w14:paraId="65CC0B6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There are many different situations that can arise when the changes mentioned above occur. You will be able to touch on a few only.</w:t>
      </w:r>
    </w:p>
    <w:p w14:paraId="5FDF265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 diagram below illustrates this situation:</w:t>
      </w:r>
    </w:p>
    <w:p w14:paraId="0ECEDE54"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a.  Demand changes but supply remains constant: (Increases and decreases in demand) </w:t>
      </w:r>
    </w:p>
    <w:p w14:paraId="3134069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4800" behindDoc="0" locked="0" layoutInCell="1" allowOverlap="1" wp14:anchorId="1533AEDC" wp14:editId="7AC7F5B3">
                <wp:simplePos x="0" y="0"/>
                <wp:positionH relativeFrom="column">
                  <wp:posOffset>1371600</wp:posOffset>
                </wp:positionH>
                <wp:positionV relativeFrom="paragraph">
                  <wp:posOffset>123190</wp:posOffset>
                </wp:positionV>
                <wp:extent cx="3956685" cy="3281680"/>
                <wp:effectExtent l="0" t="0" r="5715" b="0"/>
                <wp:wrapNone/>
                <wp:docPr id="20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2816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5E9AC" id="AutoShape 48" o:spid="_x0000_s1026" style="position:absolute;margin-left:108pt;margin-top:9.7pt;width:311.55pt;height:25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"/>
            </w:pict>
          </mc:Fallback>
        </mc:AlternateContent>
      </w:r>
    </w:p>
    <w:p w14:paraId="33EECDE4" w14:textId="77777777" w:rsidR="00AA6A77" w:rsidRPr="00910165" w:rsidRDefault="00AA6A77" w:rsidP="00911DCE">
      <w:pPr>
        <w:rPr>
          <w:rFonts w:asciiTheme="majorHAnsi" w:hAnsiTheme="majorHAnsi"/>
          <w:color w:val="000000" w:themeColor="text1"/>
          <w:sz w:val="24"/>
          <w:szCs w:val="24"/>
        </w:rPr>
      </w:pPr>
    </w:p>
    <w:p w14:paraId="6B5D6C48" w14:textId="77777777" w:rsidR="00AA6A77" w:rsidRPr="00910165" w:rsidRDefault="00AA6A77" w:rsidP="00911DCE">
      <w:pPr>
        <w:rPr>
          <w:rFonts w:asciiTheme="majorHAnsi" w:hAnsiTheme="majorHAnsi"/>
          <w:color w:val="000000" w:themeColor="text1"/>
          <w:sz w:val="24"/>
          <w:szCs w:val="24"/>
          <w:u w:val="single"/>
        </w:rPr>
      </w:pPr>
    </w:p>
    <w:p w14:paraId="7A0FF8C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insert diagram 9</w:t>
      </w:r>
    </w:p>
    <w:p w14:paraId="51C880A7" w14:textId="77777777" w:rsidR="00AA6A77" w:rsidRPr="00910165" w:rsidRDefault="00AA6A77" w:rsidP="00911DCE">
      <w:pPr>
        <w:rPr>
          <w:rFonts w:asciiTheme="majorHAnsi" w:hAnsiTheme="majorHAnsi"/>
          <w:color w:val="000000" w:themeColor="text1"/>
          <w:sz w:val="24"/>
          <w:szCs w:val="24"/>
        </w:rPr>
      </w:pPr>
    </w:p>
    <w:p w14:paraId="13FC58B8" w14:textId="77777777" w:rsidR="00AA6A77" w:rsidRPr="00910165" w:rsidRDefault="00AA6A77" w:rsidP="00911DCE">
      <w:pPr>
        <w:rPr>
          <w:rFonts w:asciiTheme="majorHAnsi" w:hAnsiTheme="majorHAnsi"/>
          <w:color w:val="000000" w:themeColor="text1"/>
          <w:sz w:val="24"/>
          <w:szCs w:val="24"/>
        </w:rPr>
      </w:pPr>
    </w:p>
    <w:p w14:paraId="52E43A59" w14:textId="77777777" w:rsidR="00AA6A77" w:rsidRPr="00910165" w:rsidRDefault="00AA6A77" w:rsidP="00911DCE">
      <w:pPr>
        <w:rPr>
          <w:rFonts w:asciiTheme="majorHAnsi" w:hAnsiTheme="majorHAnsi"/>
          <w:color w:val="000000" w:themeColor="text1"/>
          <w:sz w:val="24"/>
          <w:szCs w:val="24"/>
        </w:rPr>
      </w:pPr>
    </w:p>
    <w:p w14:paraId="189F4851" w14:textId="77777777" w:rsidR="00AA6A77" w:rsidRPr="00910165" w:rsidRDefault="00AA6A77" w:rsidP="00911DCE">
      <w:pPr>
        <w:rPr>
          <w:rFonts w:asciiTheme="majorHAnsi" w:hAnsiTheme="majorHAnsi"/>
          <w:color w:val="000000" w:themeColor="text1"/>
          <w:sz w:val="24"/>
          <w:szCs w:val="24"/>
        </w:rPr>
      </w:pPr>
    </w:p>
    <w:p w14:paraId="31A6190D" w14:textId="77777777" w:rsidR="00AA6A77" w:rsidRPr="00910165" w:rsidRDefault="00AA6A77" w:rsidP="00911DCE">
      <w:pPr>
        <w:rPr>
          <w:rFonts w:asciiTheme="majorHAnsi" w:hAnsiTheme="majorHAnsi"/>
          <w:color w:val="000000" w:themeColor="text1"/>
          <w:sz w:val="24"/>
          <w:szCs w:val="24"/>
        </w:rPr>
      </w:pPr>
    </w:p>
    <w:p w14:paraId="4C1BE874" w14:textId="77777777" w:rsidR="00AA6A77" w:rsidRPr="00910165" w:rsidRDefault="00AA6A77" w:rsidP="00911DCE">
      <w:pPr>
        <w:rPr>
          <w:rFonts w:asciiTheme="majorHAnsi" w:hAnsiTheme="majorHAnsi"/>
          <w:color w:val="000000" w:themeColor="text1"/>
          <w:sz w:val="24"/>
          <w:szCs w:val="24"/>
        </w:rPr>
      </w:pPr>
    </w:p>
    <w:p w14:paraId="65B19716" w14:textId="77777777" w:rsidR="00AA6A77" w:rsidRPr="00910165" w:rsidRDefault="00AA6A77" w:rsidP="00911DCE">
      <w:pPr>
        <w:rPr>
          <w:rFonts w:asciiTheme="majorHAnsi" w:hAnsiTheme="majorHAnsi"/>
          <w:color w:val="000000" w:themeColor="text1"/>
          <w:sz w:val="24"/>
          <w:szCs w:val="24"/>
        </w:rPr>
      </w:pPr>
    </w:p>
    <w:p w14:paraId="317192C9"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Activity    1.</w:t>
      </w:r>
      <w:r w:rsidRPr="00910165">
        <w:rPr>
          <w:rFonts w:asciiTheme="majorHAnsi" w:hAnsiTheme="majorHAnsi"/>
          <w:b/>
          <w:strike/>
          <w:color w:val="000000" w:themeColor="text1"/>
          <w:sz w:val="28"/>
          <w:szCs w:val="28"/>
        </w:rPr>
        <w:t>21</w:t>
      </w:r>
      <w:r w:rsidRPr="00910165">
        <w:rPr>
          <w:rFonts w:asciiTheme="majorHAnsi" w:hAnsiTheme="majorHAnsi"/>
          <w:b/>
          <w:color w:val="000000" w:themeColor="text1"/>
          <w:sz w:val="28"/>
          <w:szCs w:val="28"/>
        </w:rPr>
        <w:t>22 : Illustrating Increases and Decreases in both Demand and Supply.</w:t>
      </w:r>
    </w:p>
    <w:p w14:paraId="6D18FD63"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72BDAD0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will improve your graphical representation skills. You will be better able to understand and interpret economic issues represented graphically. </w:t>
      </w:r>
    </w:p>
    <w:p w14:paraId="71A405A9"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3C7A2B0B"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Graphs above and some Mathematical or Quantitative knowledge.</w:t>
      </w:r>
    </w:p>
    <w:p w14:paraId="35D20835"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5591B07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Refer to the above diagram:  (diagram 9) and answer the following questions: </w:t>
      </w:r>
    </w:p>
    <w:p w14:paraId="512BD5EB"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1.  What was the original equilibrium price?</w:t>
      </w:r>
    </w:p>
    <w:p w14:paraId="19BA688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2.  What happened to the price and quantity when demand</w:t>
      </w:r>
      <w:r w:rsidRPr="00910165">
        <w:rPr>
          <w:rFonts w:asciiTheme="majorHAnsi" w:hAnsiTheme="majorHAnsi"/>
          <w:color w:val="000000" w:themeColor="text1"/>
          <w:sz w:val="24"/>
          <w:szCs w:val="24"/>
          <w:u w:val="single"/>
        </w:rPr>
        <w:t xml:space="preserve"> increased</w:t>
      </w:r>
      <w:r w:rsidRPr="00910165">
        <w:rPr>
          <w:rFonts w:asciiTheme="majorHAnsi" w:hAnsiTheme="majorHAnsi"/>
          <w:color w:val="000000" w:themeColor="text1"/>
          <w:sz w:val="24"/>
          <w:szCs w:val="24"/>
        </w:rPr>
        <w:t xml:space="preserve"> with supply </w:t>
      </w:r>
      <w:r w:rsidRPr="00910165">
        <w:rPr>
          <w:rFonts w:asciiTheme="majorHAnsi" w:hAnsiTheme="majorHAnsi"/>
          <w:color w:val="000000" w:themeColor="text1"/>
          <w:sz w:val="24"/>
          <w:szCs w:val="24"/>
          <w:u w:val="single"/>
        </w:rPr>
        <w:t>remaining the same</w:t>
      </w:r>
      <w:r w:rsidRPr="00910165">
        <w:rPr>
          <w:rFonts w:asciiTheme="majorHAnsi" w:hAnsiTheme="majorHAnsi"/>
          <w:color w:val="000000" w:themeColor="text1"/>
          <w:sz w:val="24"/>
          <w:szCs w:val="24"/>
        </w:rPr>
        <w:t>? Curve D</w:t>
      </w:r>
      <w:r w:rsidRPr="00910165">
        <w:rPr>
          <w:rFonts w:asciiTheme="majorHAnsi" w:hAnsiTheme="majorHAnsi"/>
          <w:color w:val="000000" w:themeColor="text1"/>
          <w:sz w:val="24"/>
          <w:szCs w:val="24"/>
          <w:vertAlign w:val="subscript"/>
        </w:rPr>
        <w:t>1</w:t>
      </w:r>
      <w:r w:rsidRPr="00910165">
        <w:rPr>
          <w:rFonts w:asciiTheme="majorHAnsi" w:hAnsiTheme="majorHAnsi"/>
          <w:color w:val="000000" w:themeColor="text1"/>
          <w:sz w:val="24"/>
          <w:szCs w:val="24"/>
        </w:rPr>
        <w:t xml:space="preserve"> D</w:t>
      </w:r>
      <w:r w:rsidRPr="00910165">
        <w:rPr>
          <w:rFonts w:asciiTheme="majorHAnsi" w:hAnsiTheme="majorHAnsi"/>
          <w:color w:val="000000" w:themeColor="text1"/>
          <w:sz w:val="24"/>
          <w:szCs w:val="24"/>
          <w:vertAlign w:val="subscript"/>
        </w:rPr>
        <w:t>1</w:t>
      </w:r>
      <w:r w:rsidRPr="00910165">
        <w:rPr>
          <w:rFonts w:asciiTheme="majorHAnsi" w:hAnsiTheme="majorHAnsi"/>
          <w:color w:val="000000" w:themeColor="text1"/>
          <w:sz w:val="24"/>
          <w:szCs w:val="24"/>
        </w:rPr>
        <w:t>)</w:t>
      </w:r>
    </w:p>
    <w:p w14:paraId="1F4983F9"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3.  What happened to the price and quantity when demand </w:t>
      </w:r>
      <w:r w:rsidRPr="00910165">
        <w:rPr>
          <w:rFonts w:asciiTheme="majorHAnsi" w:hAnsiTheme="majorHAnsi"/>
          <w:color w:val="000000" w:themeColor="text1"/>
          <w:sz w:val="24"/>
          <w:szCs w:val="24"/>
          <w:u w:val="single"/>
        </w:rPr>
        <w:t>decreased</w:t>
      </w:r>
      <w:r w:rsidRPr="00910165">
        <w:rPr>
          <w:rFonts w:asciiTheme="majorHAnsi" w:hAnsiTheme="majorHAnsi"/>
          <w:color w:val="000000" w:themeColor="text1"/>
          <w:sz w:val="24"/>
          <w:szCs w:val="24"/>
        </w:rPr>
        <w:t xml:space="preserve"> with supply </w:t>
      </w:r>
      <w:r w:rsidRPr="00910165">
        <w:rPr>
          <w:rFonts w:asciiTheme="majorHAnsi" w:hAnsiTheme="majorHAnsi"/>
          <w:color w:val="000000" w:themeColor="text1"/>
          <w:sz w:val="24"/>
          <w:szCs w:val="24"/>
          <w:u w:val="single"/>
        </w:rPr>
        <w:t>remaining the same</w:t>
      </w:r>
      <w:r w:rsidRPr="00910165">
        <w:rPr>
          <w:rFonts w:asciiTheme="majorHAnsi" w:hAnsiTheme="majorHAnsi"/>
          <w:color w:val="000000" w:themeColor="text1"/>
          <w:sz w:val="24"/>
          <w:szCs w:val="24"/>
        </w:rPr>
        <w:t>?</w:t>
      </w:r>
    </w:p>
    <w:p w14:paraId="6258BB60"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Guided Reflection: </w:t>
      </w:r>
    </w:p>
    <w:p w14:paraId="01193C81"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will demonstrate that economic activity can be clearly illustrated by using graphical representations.  </w:t>
      </w:r>
    </w:p>
    <w:p w14:paraId="4032C02F" w14:textId="77777777" w:rsidR="00AA6A77" w:rsidRPr="00910165" w:rsidRDefault="00AA6A77" w:rsidP="00911DCE">
      <w:pPr>
        <w:rPr>
          <w:rFonts w:asciiTheme="majorHAnsi" w:hAnsiTheme="majorHAnsi"/>
          <w:color w:val="000000" w:themeColor="text1"/>
          <w:sz w:val="24"/>
          <w:szCs w:val="24"/>
        </w:rPr>
      </w:pPr>
    </w:p>
    <w:p w14:paraId="7603A210" w14:textId="77777777" w:rsidR="00AA6A77" w:rsidRPr="00910165" w:rsidRDefault="00AA6A77" w:rsidP="00911DCE">
      <w:pPr>
        <w:rPr>
          <w:rFonts w:asciiTheme="majorHAnsi" w:hAnsiTheme="majorHAnsi"/>
          <w:color w:val="000000" w:themeColor="text1"/>
          <w:sz w:val="24"/>
          <w:szCs w:val="24"/>
        </w:rPr>
      </w:pPr>
    </w:p>
    <w:p w14:paraId="046D4710" w14:textId="77777777" w:rsidR="00AA6A77" w:rsidRPr="00910165" w:rsidRDefault="00AA6A77" w:rsidP="00911DCE">
      <w:pPr>
        <w:rPr>
          <w:rFonts w:asciiTheme="majorHAnsi" w:hAnsiTheme="majorHAnsi"/>
          <w:b/>
          <w:color w:val="000000" w:themeColor="text1"/>
          <w:sz w:val="24"/>
          <w:szCs w:val="24"/>
        </w:rPr>
      </w:pPr>
    </w:p>
    <w:p w14:paraId="6F4BDF0A"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b.  Supply changes (Increases and decreases)but Demand remains the same  </w:t>
      </w:r>
    </w:p>
    <w:p w14:paraId="4CB8859B" w14:textId="77777777" w:rsidR="00AA6A77" w:rsidRPr="00910165" w:rsidRDefault="00AA6A77" w:rsidP="00911DCE">
      <w:pPr>
        <w:rPr>
          <w:rFonts w:asciiTheme="majorHAnsi" w:hAnsiTheme="majorHAnsi"/>
          <w:b/>
          <w:color w:val="000000" w:themeColor="text1"/>
          <w:sz w:val="24"/>
          <w:szCs w:val="24"/>
        </w:rPr>
      </w:pPr>
    </w:p>
    <w:p w14:paraId="5DEA78A1"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Activity  1.</w:t>
      </w:r>
      <w:r w:rsidRPr="00910165">
        <w:rPr>
          <w:rFonts w:asciiTheme="majorHAnsi" w:hAnsiTheme="majorHAnsi"/>
          <w:b/>
          <w:strike/>
          <w:color w:val="000000" w:themeColor="text1"/>
          <w:sz w:val="28"/>
          <w:szCs w:val="28"/>
        </w:rPr>
        <w:t>20</w:t>
      </w:r>
      <w:r w:rsidRPr="00910165">
        <w:rPr>
          <w:rFonts w:asciiTheme="majorHAnsi" w:hAnsiTheme="majorHAnsi"/>
          <w:b/>
          <w:color w:val="000000" w:themeColor="text1"/>
          <w:sz w:val="28"/>
          <w:szCs w:val="28"/>
        </w:rPr>
        <w:t xml:space="preserve"> 23: Interpreting Changes in Supply </w:t>
      </w:r>
    </w:p>
    <w:p w14:paraId="072292DB"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Purpose: </w:t>
      </w:r>
    </w:p>
    <w:p w14:paraId="5468914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 This activity will improve your graphical representation skills.</w:t>
      </w:r>
    </w:p>
    <w:p w14:paraId="4A9A5A10"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1E7DE8A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Graphs below and some mathematical knowledge.  </w:t>
      </w:r>
    </w:p>
    <w:p w14:paraId="5F5374DB"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1FB6F11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From your experience in the previous activity, comment on the changes you see in the diagram below. (diagram 10)</w:t>
      </w:r>
    </w:p>
    <w:p w14:paraId="484CD38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Answer in the same order: (Number you answers correctly) </w:t>
      </w:r>
    </w:p>
    <w:p w14:paraId="465BD4C2"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1.  What was the original equilibrium price? (curve SS)</w:t>
      </w:r>
    </w:p>
    <w:p w14:paraId="4BFDF3D6"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  What happened to the price and quantity when supply </w:t>
      </w:r>
      <w:r w:rsidRPr="00910165">
        <w:rPr>
          <w:rFonts w:asciiTheme="majorHAnsi" w:hAnsiTheme="majorHAnsi"/>
          <w:color w:val="000000" w:themeColor="text1"/>
          <w:sz w:val="24"/>
          <w:szCs w:val="24"/>
          <w:u w:val="single"/>
        </w:rPr>
        <w:t>increased</w:t>
      </w:r>
      <w:r w:rsidRPr="00910165">
        <w:rPr>
          <w:rFonts w:asciiTheme="majorHAnsi" w:hAnsiTheme="majorHAnsi"/>
          <w:color w:val="000000" w:themeColor="text1"/>
          <w:sz w:val="24"/>
          <w:szCs w:val="24"/>
        </w:rPr>
        <w:t xml:space="preserve"> with demand </w:t>
      </w:r>
      <w:r w:rsidRPr="00910165">
        <w:rPr>
          <w:rFonts w:asciiTheme="majorHAnsi" w:hAnsiTheme="majorHAnsi"/>
          <w:color w:val="000000" w:themeColor="text1"/>
          <w:sz w:val="24"/>
          <w:szCs w:val="24"/>
          <w:u w:val="single"/>
        </w:rPr>
        <w:t>remaining the same</w:t>
      </w:r>
      <w:r w:rsidRPr="00910165">
        <w:rPr>
          <w:rFonts w:asciiTheme="majorHAnsi" w:hAnsiTheme="majorHAnsi"/>
          <w:color w:val="000000" w:themeColor="text1"/>
          <w:sz w:val="24"/>
          <w:szCs w:val="24"/>
        </w:rPr>
        <w:t>?)</w:t>
      </w:r>
    </w:p>
    <w:p w14:paraId="68803F04"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vertAlign w:val="subscript"/>
        </w:rPr>
      </w:pPr>
      <w:r w:rsidRPr="00910165">
        <w:rPr>
          <w:rFonts w:asciiTheme="majorHAnsi" w:hAnsiTheme="majorHAnsi"/>
          <w:color w:val="000000" w:themeColor="text1"/>
          <w:sz w:val="24"/>
          <w:szCs w:val="24"/>
        </w:rPr>
        <w:t xml:space="preserve">3.  What happened to the price and quantity when supply decreased with demand  </w:t>
      </w:r>
      <w:r w:rsidRPr="00910165">
        <w:rPr>
          <w:rFonts w:asciiTheme="majorHAnsi" w:hAnsiTheme="majorHAnsi"/>
          <w:color w:val="000000" w:themeColor="text1"/>
          <w:sz w:val="24"/>
          <w:szCs w:val="24"/>
          <w:u w:val="single"/>
        </w:rPr>
        <w:t>remaining the same</w:t>
      </w:r>
      <w:r w:rsidRPr="00910165">
        <w:rPr>
          <w:rFonts w:asciiTheme="majorHAnsi" w:hAnsiTheme="majorHAnsi"/>
          <w:color w:val="000000" w:themeColor="text1"/>
          <w:sz w:val="24"/>
          <w:szCs w:val="24"/>
        </w:rPr>
        <w:t>? Curve S</w:t>
      </w:r>
      <w:r w:rsidRPr="00910165">
        <w:rPr>
          <w:rFonts w:asciiTheme="majorHAnsi" w:hAnsiTheme="majorHAnsi"/>
          <w:color w:val="000000" w:themeColor="text1"/>
          <w:sz w:val="24"/>
          <w:szCs w:val="24"/>
          <w:vertAlign w:val="subscript"/>
        </w:rPr>
        <w:t>2</w:t>
      </w:r>
      <w:r w:rsidRPr="00910165">
        <w:rPr>
          <w:rFonts w:asciiTheme="majorHAnsi" w:hAnsiTheme="majorHAnsi"/>
          <w:color w:val="000000" w:themeColor="text1"/>
          <w:sz w:val="24"/>
          <w:szCs w:val="24"/>
        </w:rPr>
        <w:t>S</w:t>
      </w:r>
      <w:r w:rsidRPr="00910165">
        <w:rPr>
          <w:rFonts w:asciiTheme="majorHAnsi" w:hAnsiTheme="majorHAnsi"/>
          <w:color w:val="000000" w:themeColor="text1"/>
          <w:sz w:val="24"/>
          <w:szCs w:val="24"/>
          <w:vertAlign w:val="subscript"/>
        </w:rPr>
        <w:t>2</w:t>
      </w:r>
    </w:p>
    <w:p w14:paraId="1AFE7A56"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Guided Reflection:</w:t>
      </w:r>
    </w:p>
    <w:p w14:paraId="2FA7EEB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You will have realised the importance of showing economic data through graphs. </w:t>
      </w:r>
    </w:p>
    <w:p w14:paraId="587DA22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b/>
          <w:noProof/>
          <w:color w:val="000000" w:themeColor="text1"/>
          <w:sz w:val="24"/>
          <w:szCs w:val="24"/>
          <w:lang w:eastAsia="en-ZA"/>
        </w:rPr>
        <mc:AlternateContent>
          <mc:Choice Requires="wps">
            <w:drawing>
              <wp:anchor distT="0" distB="0" distL="114300" distR="114300" simplePos="0" relativeHeight="251720704" behindDoc="0" locked="0" layoutInCell="1" allowOverlap="1" wp14:anchorId="6429D4AD" wp14:editId="33D0EC68">
                <wp:simplePos x="0" y="0"/>
                <wp:positionH relativeFrom="column">
                  <wp:posOffset>831215</wp:posOffset>
                </wp:positionH>
                <wp:positionV relativeFrom="paragraph">
                  <wp:posOffset>226695</wp:posOffset>
                </wp:positionV>
                <wp:extent cx="3752850" cy="3333750"/>
                <wp:effectExtent l="0" t="0" r="0" b="0"/>
                <wp:wrapNone/>
                <wp:docPr id="20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333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2AE50" id="AutoShape 32" o:spid="_x0000_s1026" style="position:absolute;margin-left:65.45pt;margin-top:17.85pt;width:295.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"/>
            </w:pict>
          </mc:Fallback>
        </mc:AlternateContent>
      </w:r>
    </w:p>
    <w:p w14:paraId="66C33498" w14:textId="77777777" w:rsidR="00AA6A77" w:rsidRPr="00910165" w:rsidRDefault="00AA6A77" w:rsidP="00911DCE">
      <w:pPr>
        <w:rPr>
          <w:rFonts w:asciiTheme="majorHAnsi" w:hAnsiTheme="majorHAnsi"/>
          <w:color w:val="000000" w:themeColor="text1"/>
          <w:sz w:val="24"/>
          <w:szCs w:val="24"/>
        </w:rPr>
      </w:pPr>
    </w:p>
    <w:p w14:paraId="69C5976A" w14:textId="77777777" w:rsidR="00AA6A77" w:rsidRPr="00910165" w:rsidRDefault="00AA6A77" w:rsidP="00911DCE">
      <w:pPr>
        <w:rPr>
          <w:rFonts w:asciiTheme="majorHAnsi" w:hAnsiTheme="majorHAnsi"/>
          <w:color w:val="000000" w:themeColor="text1"/>
          <w:sz w:val="24"/>
          <w:szCs w:val="24"/>
        </w:rPr>
      </w:pPr>
    </w:p>
    <w:p w14:paraId="5C4EA26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Insert </w:t>
      </w:r>
    </w:p>
    <w:p w14:paraId="4FBA6FD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Diagram 10 </w:t>
      </w:r>
    </w:p>
    <w:p w14:paraId="3E624E92" w14:textId="77777777" w:rsidR="00AA6A77" w:rsidRPr="00910165" w:rsidRDefault="00AA6A77" w:rsidP="00911DCE">
      <w:pPr>
        <w:rPr>
          <w:rFonts w:asciiTheme="majorHAnsi" w:hAnsiTheme="majorHAnsi"/>
          <w:color w:val="000000" w:themeColor="text1"/>
          <w:sz w:val="24"/>
          <w:szCs w:val="24"/>
        </w:rPr>
      </w:pPr>
    </w:p>
    <w:p w14:paraId="5C6D1659" w14:textId="77777777" w:rsidR="00AA6A77" w:rsidRPr="00910165" w:rsidRDefault="00AA6A77" w:rsidP="00911DCE">
      <w:pPr>
        <w:rPr>
          <w:rFonts w:asciiTheme="majorHAnsi" w:hAnsiTheme="majorHAnsi"/>
          <w:color w:val="000000" w:themeColor="text1"/>
          <w:sz w:val="24"/>
          <w:szCs w:val="24"/>
        </w:rPr>
      </w:pPr>
    </w:p>
    <w:p w14:paraId="5FFF2FF8" w14:textId="77777777" w:rsidR="00AA6A77" w:rsidRPr="00910165" w:rsidRDefault="00AA6A77" w:rsidP="00911DCE">
      <w:pPr>
        <w:rPr>
          <w:rFonts w:asciiTheme="majorHAnsi" w:hAnsiTheme="majorHAnsi"/>
          <w:color w:val="000000" w:themeColor="text1"/>
          <w:sz w:val="24"/>
          <w:szCs w:val="24"/>
        </w:rPr>
      </w:pPr>
    </w:p>
    <w:p w14:paraId="5BE01C8D" w14:textId="77777777" w:rsidR="00AA6A77" w:rsidRPr="00910165" w:rsidRDefault="00AA6A77" w:rsidP="00911DCE">
      <w:pPr>
        <w:rPr>
          <w:rFonts w:asciiTheme="majorHAnsi" w:hAnsiTheme="majorHAnsi"/>
          <w:color w:val="000000" w:themeColor="text1"/>
          <w:sz w:val="24"/>
          <w:szCs w:val="24"/>
        </w:rPr>
      </w:pPr>
    </w:p>
    <w:p w14:paraId="1279D285" w14:textId="77777777" w:rsidR="00911DCE" w:rsidRPr="00910165" w:rsidRDefault="00911DCE" w:rsidP="00911DCE">
      <w:pPr>
        <w:rPr>
          <w:rFonts w:asciiTheme="majorHAnsi" w:hAnsiTheme="majorHAnsi"/>
          <w:b/>
          <w:color w:val="000000" w:themeColor="text1"/>
          <w:sz w:val="28"/>
          <w:szCs w:val="28"/>
        </w:rPr>
      </w:pPr>
    </w:p>
    <w:p w14:paraId="01106D8E" w14:textId="77777777" w:rsidR="00911DCE" w:rsidRPr="00910165" w:rsidRDefault="00911DCE" w:rsidP="00911DCE">
      <w:pPr>
        <w:rPr>
          <w:rFonts w:asciiTheme="majorHAnsi" w:hAnsiTheme="majorHAnsi"/>
          <w:b/>
          <w:color w:val="000000" w:themeColor="text1"/>
          <w:sz w:val="28"/>
          <w:szCs w:val="28"/>
        </w:rPr>
      </w:pPr>
    </w:p>
    <w:p w14:paraId="17832EEC" w14:textId="77777777" w:rsidR="00911DCE" w:rsidRPr="00910165" w:rsidRDefault="00911DCE" w:rsidP="00911DCE">
      <w:pPr>
        <w:rPr>
          <w:rFonts w:asciiTheme="majorHAnsi" w:hAnsiTheme="majorHAnsi"/>
          <w:b/>
          <w:color w:val="000000" w:themeColor="text1"/>
          <w:sz w:val="28"/>
          <w:szCs w:val="28"/>
        </w:rPr>
      </w:pPr>
    </w:p>
    <w:p w14:paraId="5253AA29" w14:textId="77777777" w:rsidR="00911DCE" w:rsidRPr="00910165" w:rsidRDefault="00911DCE" w:rsidP="00911DCE">
      <w:pPr>
        <w:rPr>
          <w:rFonts w:asciiTheme="majorHAnsi" w:hAnsiTheme="majorHAnsi"/>
          <w:b/>
          <w:color w:val="000000" w:themeColor="text1"/>
          <w:sz w:val="28"/>
          <w:szCs w:val="28"/>
        </w:rPr>
      </w:pPr>
    </w:p>
    <w:p w14:paraId="63993216" w14:textId="77777777" w:rsidR="00911DCE" w:rsidRPr="00910165" w:rsidRDefault="00911DCE" w:rsidP="00911DCE">
      <w:pPr>
        <w:rPr>
          <w:rFonts w:asciiTheme="majorHAnsi" w:hAnsiTheme="majorHAnsi"/>
          <w:b/>
          <w:color w:val="000000" w:themeColor="text1"/>
          <w:sz w:val="28"/>
          <w:szCs w:val="28"/>
        </w:rPr>
      </w:pPr>
    </w:p>
    <w:p w14:paraId="3FB436CC" w14:textId="3F560F63"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 xml:space="preserve">5.2. 1   Imperfect market structures  </w:t>
      </w:r>
    </w:p>
    <w:p w14:paraId="7FA7075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the discussion above, you confined your observations to the </w:t>
      </w:r>
      <w:r w:rsidRPr="00910165">
        <w:rPr>
          <w:rFonts w:asciiTheme="majorHAnsi" w:hAnsiTheme="majorHAnsi"/>
          <w:color w:val="000000" w:themeColor="text1"/>
          <w:sz w:val="24"/>
          <w:szCs w:val="24"/>
          <w:u w:val="single"/>
        </w:rPr>
        <w:t>perfect market.</w:t>
      </w:r>
      <w:r w:rsidRPr="00910165">
        <w:rPr>
          <w:rFonts w:asciiTheme="majorHAnsi" w:hAnsiTheme="majorHAnsi"/>
          <w:color w:val="000000" w:themeColor="text1"/>
          <w:sz w:val="24"/>
          <w:szCs w:val="24"/>
        </w:rPr>
        <w:t xml:space="preserve"> This made the discussion simple and easy to understand.  In practice, however, markets are </w:t>
      </w:r>
      <w:r w:rsidRPr="00910165">
        <w:rPr>
          <w:rFonts w:asciiTheme="majorHAnsi" w:hAnsiTheme="majorHAnsi"/>
          <w:color w:val="000000" w:themeColor="text1"/>
          <w:sz w:val="24"/>
          <w:szCs w:val="24"/>
          <w:u w:val="single"/>
        </w:rPr>
        <w:t>not perfect</w:t>
      </w:r>
      <w:r w:rsidRPr="00910165">
        <w:rPr>
          <w:rFonts w:asciiTheme="majorHAnsi" w:hAnsiTheme="majorHAnsi"/>
          <w:color w:val="000000" w:themeColor="text1"/>
          <w:sz w:val="24"/>
          <w:szCs w:val="24"/>
        </w:rPr>
        <w:t xml:space="preserve">, yet the same activity has to take place. The results will obviously be different. </w:t>
      </w:r>
    </w:p>
    <w:p w14:paraId="45D0E57A" w14:textId="07ABA20C" w:rsidR="00911DCE"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this section you will be required to explain the term “imperfect market” briefly and give some examples of them.  </w:t>
      </w:r>
    </w:p>
    <w:p w14:paraId="5E746992" w14:textId="77777777" w:rsidR="00911DCE" w:rsidRPr="00910165" w:rsidRDefault="00911DCE">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7A004991" w14:textId="77777777" w:rsidR="00AA6A77" w:rsidRPr="00910165" w:rsidRDefault="00AA6A77" w:rsidP="00911DCE">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Activity 1.</w:t>
      </w:r>
      <w:r w:rsidRPr="00910165">
        <w:rPr>
          <w:rFonts w:asciiTheme="majorHAnsi" w:hAnsiTheme="majorHAnsi"/>
          <w:b/>
          <w:strike/>
          <w:color w:val="000000" w:themeColor="text1"/>
          <w:sz w:val="28"/>
          <w:szCs w:val="28"/>
        </w:rPr>
        <w:t>21</w:t>
      </w:r>
      <w:r w:rsidRPr="00910165">
        <w:rPr>
          <w:rFonts w:asciiTheme="majorHAnsi" w:hAnsiTheme="majorHAnsi"/>
          <w:b/>
          <w:color w:val="000000" w:themeColor="text1"/>
          <w:sz w:val="28"/>
          <w:szCs w:val="28"/>
        </w:rPr>
        <w:t xml:space="preserve">24 Comparing the Perfect Market </w:t>
      </w:r>
    </w:p>
    <w:p w14:paraId="78132E1E"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p>
    <w:p w14:paraId="12DD2B3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Purpose: </w:t>
      </w:r>
    </w:p>
    <w:p w14:paraId="49CF8943"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will clearly indicate that our markets are not perfect by comparing the characteristics </w:t>
      </w:r>
    </w:p>
    <w:p w14:paraId="39D1B69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3D56A43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Pen, paper and a keen sense of observation through experience in shopping for household goods.</w:t>
      </w:r>
    </w:p>
    <w:p w14:paraId="3FE7626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b/>
          <w:color w:val="000000" w:themeColor="text1"/>
          <w:sz w:val="24"/>
          <w:szCs w:val="24"/>
        </w:rPr>
        <w:t>Suggested time:</w:t>
      </w:r>
      <w:r w:rsidRPr="00910165">
        <w:rPr>
          <w:rFonts w:asciiTheme="majorHAnsi" w:hAnsiTheme="majorHAnsi"/>
          <w:color w:val="000000" w:themeColor="text1"/>
          <w:sz w:val="24"/>
          <w:szCs w:val="24"/>
        </w:rPr>
        <w:t xml:space="preserve">  30 minutes. </w:t>
      </w:r>
    </w:p>
    <w:p w14:paraId="2AB78DC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5EC7864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In the first column, the characteristics of a perfect market are listed. The second column explains the implications of these to allow you to make comparisons with actual situations (in practice). You need to note your observations in column 3, the first one is done for you as an example.</w:t>
      </w:r>
    </w:p>
    <w:p w14:paraId="277824D8"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The Imperfect Market: Characteristics </w:t>
      </w:r>
    </w:p>
    <w:tbl>
      <w:tblPr>
        <w:tblStyle w:val="TableGrid"/>
        <w:tblW w:w="0" w:type="auto"/>
        <w:tblLook w:val="04A0" w:firstRow="1" w:lastRow="0" w:firstColumn="1" w:lastColumn="0" w:noHBand="0" w:noVBand="1"/>
      </w:tblPr>
      <w:tblGrid>
        <w:gridCol w:w="2632"/>
        <w:gridCol w:w="3236"/>
        <w:gridCol w:w="3148"/>
      </w:tblGrid>
      <w:tr w:rsidR="001F1B41" w:rsidRPr="00910165" w14:paraId="5E1B393C" w14:textId="77777777" w:rsidTr="00911DCE">
        <w:tc>
          <w:tcPr>
            <w:tcW w:w="2675" w:type="dxa"/>
          </w:tcPr>
          <w:p w14:paraId="472A4963"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Characteristics  </w:t>
            </w:r>
          </w:p>
        </w:tc>
        <w:tc>
          <w:tcPr>
            <w:tcW w:w="3332" w:type="dxa"/>
          </w:tcPr>
          <w:p w14:paraId="3C4E296A"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Effect of this in a Perfect Market</w:t>
            </w:r>
          </w:p>
        </w:tc>
        <w:tc>
          <w:tcPr>
            <w:tcW w:w="3235" w:type="dxa"/>
          </w:tcPr>
          <w:p w14:paraId="1D97A82B"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Your observations of real life practical situations.</w:t>
            </w:r>
          </w:p>
        </w:tc>
      </w:tr>
      <w:tr w:rsidR="001F1B41" w:rsidRPr="00910165" w14:paraId="425767FE" w14:textId="77777777" w:rsidTr="00911DCE">
        <w:tc>
          <w:tcPr>
            <w:tcW w:w="2675" w:type="dxa"/>
          </w:tcPr>
          <w:p w14:paraId="556F94C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Heterogeneous (Diverse) products </w:t>
            </w:r>
          </w:p>
          <w:p w14:paraId="34AC6CCB"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tc>
        <w:tc>
          <w:tcPr>
            <w:tcW w:w="3332" w:type="dxa"/>
          </w:tcPr>
          <w:p w14:paraId="55D665F0"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Products are all the same no brand names etc.  </w:t>
            </w:r>
          </w:p>
        </w:tc>
        <w:tc>
          <w:tcPr>
            <w:tcW w:w="3235" w:type="dxa"/>
          </w:tcPr>
          <w:p w14:paraId="1D1178E3"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Products packaged differently or made to look different.</w:t>
            </w:r>
          </w:p>
        </w:tc>
      </w:tr>
      <w:tr w:rsidR="001F1B41" w:rsidRPr="00910165" w14:paraId="491496E7" w14:textId="77777777" w:rsidTr="00911DCE">
        <w:tc>
          <w:tcPr>
            <w:tcW w:w="2675" w:type="dxa"/>
          </w:tcPr>
          <w:p w14:paraId="2E3D58B6"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Many buyers / sellers </w:t>
            </w:r>
          </w:p>
        </w:tc>
        <w:tc>
          <w:tcPr>
            <w:tcW w:w="3332" w:type="dxa"/>
          </w:tcPr>
          <w:p w14:paraId="02810501"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Producers cannot directly influence the market price. </w:t>
            </w:r>
          </w:p>
        </w:tc>
        <w:tc>
          <w:tcPr>
            <w:tcW w:w="3235" w:type="dxa"/>
          </w:tcPr>
          <w:p w14:paraId="2AA9A466"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tc>
      </w:tr>
      <w:tr w:rsidR="001F1B41" w:rsidRPr="00910165" w14:paraId="4D30B658" w14:textId="77777777" w:rsidTr="00911DCE">
        <w:tc>
          <w:tcPr>
            <w:tcW w:w="2675" w:type="dxa"/>
          </w:tcPr>
          <w:p w14:paraId="35EDEF1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Information </w:t>
            </w:r>
          </w:p>
        </w:tc>
        <w:tc>
          <w:tcPr>
            <w:tcW w:w="3332" w:type="dxa"/>
          </w:tcPr>
          <w:p w14:paraId="03FA10AA"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Complete information to buyers immediately; they can make useful comparisons.</w:t>
            </w:r>
          </w:p>
        </w:tc>
        <w:tc>
          <w:tcPr>
            <w:tcW w:w="3235" w:type="dxa"/>
          </w:tcPr>
          <w:p w14:paraId="2B5DEBE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tc>
      </w:tr>
      <w:tr w:rsidR="001F1B41" w:rsidRPr="00910165" w14:paraId="0FD9162B" w14:textId="77777777" w:rsidTr="00911DCE">
        <w:tc>
          <w:tcPr>
            <w:tcW w:w="2675" w:type="dxa"/>
          </w:tcPr>
          <w:p w14:paraId="60D0203D"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Restrictions </w:t>
            </w:r>
          </w:p>
        </w:tc>
        <w:tc>
          <w:tcPr>
            <w:tcW w:w="3332" w:type="dxa"/>
          </w:tcPr>
          <w:p w14:paraId="2B71AEEF"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No restrictions- anyone can enter and leave whenever they please.</w:t>
            </w:r>
          </w:p>
        </w:tc>
        <w:tc>
          <w:tcPr>
            <w:tcW w:w="3235" w:type="dxa"/>
          </w:tcPr>
          <w:p w14:paraId="4350DA72"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w:t>
            </w:r>
          </w:p>
        </w:tc>
      </w:tr>
      <w:tr w:rsidR="00AA6A77" w:rsidRPr="00910165" w14:paraId="789D1926" w14:textId="77777777" w:rsidTr="00911DCE">
        <w:tc>
          <w:tcPr>
            <w:tcW w:w="2675" w:type="dxa"/>
          </w:tcPr>
          <w:p w14:paraId="16341F6E"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Advertising /Packaging </w:t>
            </w:r>
          </w:p>
        </w:tc>
        <w:tc>
          <w:tcPr>
            <w:tcW w:w="3332" w:type="dxa"/>
          </w:tcPr>
          <w:p w14:paraId="68A66E1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No need to advertise and influence decisions – products are all the same</w:t>
            </w:r>
          </w:p>
        </w:tc>
        <w:tc>
          <w:tcPr>
            <w:tcW w:w="3235" w:type="dxa"/>
          </w:tcPr>
          <w:p w14:paraId="53DA4BDC"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tc>
      </w:tr>
    </w:tbl>
    <w:p w14:paraId="3DDACC07" w14:textId="77777777" w:rsidR="00AA6A77" w:rsidRPr="00910165" w:rsidRDefault="00AA6A77" w:rsidP="00911DCE">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0DD200E3" w14:textId="68D1A073" w:rsidR="00911DCE"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Right at the start you leant that a true perfect market does not exist. Let us look at some examples  imperfect markets which exist in our economy.</w:t>
      </w:r>
    </w:p>
    <w:p w14:paraId="4D055DC7" w14:textId="77777777" w:rsidR="00911DCE" w:rsidRPr="00910165" w:rsidRDefault="00911DCE">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4C78BDDC"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lastRenderedPageBreak/>
        <w:t>Monopoly:</w:t>
      </w:r>
    </w:p>
    <w:p w14:paraId="4F18800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Monopoly refers to a market situation where a </w:t>
      </w:r>
      <w:r w:rsidRPr="00910165">
        <w:rPr>
          <w:rFonts w:asciiTheme="majorHAnsi" w:hAnsiTheme="majorHAnsi"/>
          <w:color w:val="000000" w:themeColor="text1"/>
          <w:sz w:val="24"/>
          <w:szCs w:val="24"/>
          <w:u w:val="single"/>
        </w:rPr>
        <w:t>single seller</w:t>
      </w:r>
      <w:r w:rsidRPr="00910165">
        <w:rPr>
          <w:rFonts w:asciiTheme="majorHAnsi" w:hAnsiTheme="majorHAnsi"/>
          <w:color w:val="000000" w:themeColor="text1"/>
          <w:sz w:val="24"/>
          <w:szCs w:val="24"/>
        </w:rPr>
        <w:t xml:space="preserve"> or producer sells products to a </w:t>
      </w:r>
      <w:r w:rsidRPr="00910165">
        <w:rPr>
          <w:rFonts w:asciiTheme="majorHAnsi" w:hAnsiTheme="majorHAnsi"/>
          <w:color w:val="000000" w:themeColor="text1"/>
          <w:sz w:val="24"/>
          <w:szCs w:val="24"/>
          <w:u w:val="single"/>
        </w:rPr>
        <w:t>large number of buyers</w:t>
      </w:r>
      <w:r w:rsidRPr="00910165">
        <w:rPr>
          <w:rFonts w:asciiTheme="majorHAnsi" w:hAnsiTheme="majorHAnsi"/>
          <w:color w:val="000000" w:themeColor="text1"/>
          <w:sz w:val="24"/>
          <w:szCs w:val="24"/>
        </w:rPr>
        <w:t xml:space="preserve">. </w:t>
      </w:r>
    </w:p>
    <w:p w14:paraId="79F39375" w14:textId="77777777" w:rsidR="00AA6A77" w:rsidRPr="00910165" w:rsidRDefault="00AA6A77" w:rsidP="00E22E04">
      <w:pPr>
        <w:pStyle w:val="ListParagraph"/>
        <w:numPr>
          <w:ilvl w:val="0"/>
          <w:numId w:val="93"/>
        </w:numPr>
        <w:rPr>
          <w:rFonts w:asciiTheme="majorHAnsi" w:hAnsiTheme="majorHAnsi"/>
          <w:color w:val="000000" w:themeColor="text1"/>
          <w:sz w:val="24"/>
          <w:szCs w:val="24"/>
        </w:rPr>
      </w:pPr>
      <w:r w:rsidRPr="00910165">
        <w:rPr>
          <w:rFonts w:asciiTheme="majorHAnsi" w:hAnsiTheme="majorHAnsi"/>
          <w:color w:val="000000" w:themeColor="text1"/>
          <w:sz w:val="24"/>
          <w:szCs w:val="24"/>
        </w:rPr>
        <w:t>Only one supplier</w:t>
      </w:r>
    </w:p>
    <w:p w14:paraId="106CDB54" w14:textId="77777777" w:rsidR="00AA6A77" w:rsidRPr="00910165" w:rsidRDefault="00AA6A77" w:rsidP="00E22E04">
      <w:pPr>
        <w:pStyle w:val="ListParagraph"/>
        <w:numPr>
          <w:ilvl w:val="0"/>
          <w:numId w:val="93"/>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 substitutes for the product </w:t>
      </w:r>
    </w:p>
    <w:p w14:paraId="3B26E7AE" w14:textId="77777777" w:rsidR="00AA6A77" w:rsidRPr="00910165" w:rsidRDefault="00AA6A77" w:rsidP="00E22E04">
      <w:pPr>
        <w:pStyle w:val="ListParagraph"/>
        <w:numPr>
          <w:ilvl w:val="0"/>
          <w:numId w:val="93"/>
        </w:numPr>
        <w:rPr>
          <w:rFonts w:asciiTheme="majorHAnsi" w:hAnsiTheme="majorHAnsi"/>
          <w:color w:val="000000" w:themeColor="text1"/>
          <w:sz w:val="24"/>
          <w:szCs w:val="24"/>
        </w:rPr>
      </w:pPr>
      <w:r w:rsidRPr="00910165">
        <w:rPr>
          <w:rFonts w:asciiTheme="majorHAnsi" w:hAnsiTheme="majorHAnsi"/>
          <w:color w:val="000000" w:themeColor="text1"/>
          <w:sz w:val="24"/>
          <w:szCs w:val="24"/>
        </w:rPr>
        <w:t>Eskom Locally Armscor is an example as they are the only supplier of military weapons.  But an interesting example is Tanzanite – a precious stone that is only mined in one area worldwide, and that is at the foot of Mount Kilimanjaro in Tanzania.</w:t>
      </w:r>
    </w:p>
    <w:p w14:paraId="5E92C099"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Oligopoly:</w:t>
      </w:r>
    </w:p>
    <w:p w14:paraId="3EF384E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An Oligopoly is when there are a few sellers who control the market which has many buyers.  This puts them into a very strong position as they can often control prices.</w:t>
      </w:r>
    </w:p>
    <w:p w14:paraId="1F3D504E" w14:textId="77777777" w:rsidR="00AA6A77" w:rsidRPr="00910165" w:rsidRDefault="00AA6A77" w:rsidP="00911DCE">
      <w:pPr>
        <w:rPr>
          <w:color w:val="000000" w:themeColor="text1"/>
          <w:sz w:val="27"/>
          <w:szCs w:val="27"/>
          <w:shd w:val="clear" w:color="auto" w:fill="FFFFFF"/>
        </w:rPr>
      </w:pPr>
      <w:r w:rsidRPr="00910165">
        <w:rPr>
          <w:color w:val="000000" w:themeColor="text1"/>
          <w:sz w:val="27"/>
          <w:szCs w:val="27"/>
          <w:shd w:val="clear" w:color="auto" w:fill="FFFFFF"/>
        </w:rPr>
        <w:t>Many purchases that individuals make at the retail level are produced in markets that are neither perfectly competitive, monopolies, nor monopolistically competitive. Rather, they are oligopolies. </w:t>
      </w:r>
      <w:r w:rsidRPr="00910165">
        <w:rPr>
          <w:rStyle w:val="Strong"/>
          <w:color w:val="000000" w:themeColor="text1"/>
          <w:sz w:val="27"/>
          <w:szCs w:val="27"/>
          <w:shd w:val="clear" w:color="auto" w:fill="FFFFFF"/>
        </w:rPr>
        <w:t>Oligopoly</w:t>
      </w:r>
      <w:r w:rsidRPr="00910165">
        <w:rPr>
          <w:color w:val="000000" w:themeColor="text1"/>
          <w:sz w:val="27"/>
          <w:szCs w:val="27"/>
          <w:shd w:val="clear" w:color="auto" w:fill="FFFFFF"/>
        </w:rPr>
        <w:t> arises when a small number of large firms have all or most of the sales in an industry. Examples of oligopoly abound and include the auto industry, cable television, and commercial air travel. Oligopolistic firms are like cats in a bag. They can either scratch each other to pieces or cuddle up and get comfortable with one another. If oligopolists compete hard, they may end up acting very much like perfect competitors, driving down costs and leading to zero profits for all. If oligopolists collude with each other, they may effectively act like a monopoly and succeed in pushing up prices and earning consistently high levels of profit. Oligopolies are typically characterized by mutual interdependence where various decisions such as output, price, advertising, and so on, depend on the decisions of the other firm(s). Analyzing the choices of oligopolistic firms about pricing and quantity produced involves considering the pros and cons of competition versus collusion at a given point in time.</w:t>
      </w:r>
    </w:p>
    <w:p w14:paraId="0E3E8C6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http://pressbooks.oer.hawaii.edu/principlesofmicroeconomics/chapter/10-2-oligopoly/</w:t>
      </w:r>
    </w:p>
    <w:p w14:paraId="109C99D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Few suppliers</w:t>
      </w:r>
    </w:p>
    <w:p w14:paraId="62C5B752" w14:textId="77777777" w:rsidR="00AA6A77" w:rsidRPr="00910165" w:rsidRDefault="00AA6A77" w:rsidP="00E22E04">
      <w:pPr>
        <w:pStyle w:val="ListParagraph"/>
        <w:numPr>
          <w:ilvl w:val="0"/>
          <w:numId w:val="94"/>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They produce similar products </w:t>
      </w:r>
    </w:p>
    <w:p w14:paraId="5616C12B" w14:textId="77777777" w:rsidR="00AA6A77" w:rsidRPr="00910165" w:rsidRDefault="00AA6A77" w:rsidP="00E22E04">
      <w:pPr>
        <w:pStyle w:val="ListParagraph"/>
        <w:numPr>
          <w:ilvl w:val="0"/>
          <w:numId w:val="94"/>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Large number of buyers. </w:t>
      </w:r>
    </w:p>
    <w:p w14:paraId="41FD7C8B" w14:textId="15665AD3" w:rsidR="0050113A" w:rsidRPr="00910165" w:rsidRDefault="00AA6A77" w:rsidP="00E22E04">
      <w:pPr>
        <w:pStyle w:val="ListParagraph"/>
        <w:numPr>
          <w:ilvl w:val="0"/>
          <w:numId w:val="94"/>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Example: </w:t>
      </w:r>
      <w:r w:rsidRPr="00910165">
        <w:rPr>
          <w:rFonts w:asciiTheme="majorHAnsi" w:hAnsiTheme="majorHAnsi"/>
          <w:strike/>
          <w:color w:val="000000" w:themeColor="text1"/>
          <w:sz w:val="24"/>
          <w:szCs w:val="24"/>
        </w:rPr>
        <w:t>motor cars manufacturers.</w:t>
      </w:r>
      <w:r w:rsidRPr="00910165">
        <w:rPr>
          <w:rFonts w:asciiTheme="majorHAnsi" w:hAnsiTheme="majorHAnsi"/>
          <w:color w:val="000000" w:themeColor="text1"/>
          <w:sz w:val="24"/>
          <w:szCs w:val="24"/>
        </w:rPr>
        <w:t xml:space="preserve"> OPEC (Organization of the Petroleum Exporting Countries) is an intergovernmental organization of 14 nations that control the petroleum worldwide.</w:t>
      </w:r>
    </w:p>
    <w:p w14:paraId="12B71211" w14:textId="77777777" w:rsidR="0050113A" w:rsidRPr="00910165" w:rsidRDefault="0050113A">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349FA5E1"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lastRenderedPageBreak/>
        <w:t>Monopolistic Competition:</w:t>
      </w:r>
    </w:p>
    <w:p w14:paraId="2EE26C3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Monopolistic Competition combines elements of both monopoly and competitive markets, as the name suggests.  This is when there are many businesses offering services that are similar, but not perfect substitutes.</w:t>
      </w:r>
    </w:p>
    <w:p w14:paraId="3F5F87ED" w14:textId="77777777" w:rsidR="00AA6A77" w:rsidRPr="00910165" w:rsidRDefault="00AA6A77" w:rsidP="00911DCE">
      <w:pPr>
        <w:rPr>
          <w:color w:val="000000" w:themeColor="text1"/>
          <w:sz w:val="27"/>
          <w:szCs w:val="27"/>
          <w:shd w:val="clear" w:color="auto" w:fill="FFFFFF"/>
        </w:rPr>
      </w:pPr>
      <w:r w:rsidRPr="00910165">
        <w:rPr>
          <w:color w:val="000000" w:themeColor="text1"/>
          <w:sz w:val="27"/>
          <w:szCs w:val="27"/>
          <w:shd w:val="clear" w:color="auto" w:fill="FFFFFF"/>
        </w:rPr>
        <w:t>Monopolistic competition involves many </w:t>
      </w:r>
      <w:r w:rsidRPr="00910165">
        <w:rPr>
          <w:rStyle w:val="Strong"/>
          <w:color w:val="000000" w:themeColor="text1"/>
          <w:sz w:val="27"/>
          <w:szCs w:val="27"/>
          <w:shd w:val="clear" w:color="auto" w:fill="FFFFFF"/>
        </w:rPr>
        <w:t>firms</w:t>
      </w:r>
      <w:r w:rsidRPr="00910165">
        <w:rPr>
          <w:color w:val="000000" w:themeColor="text1"/>
          <w:sz w:val="27"/>
          <w:szCs w:val="27"/>
          <w:shd w:val="clear" w:color="auto" w:fill="FFFFFF"/>
        </w:rPr>
        <w:t> competing against each other, but selling products that are distinctive in some way. Examples include stores that sell different styles of clothing; restaurants or grocery stores that sell different kinds of food; and even products like golf balls or beer that may be at least somewhat similar but differ in public perception because of advertising and brand names.</w:t>
      </w:r>
    </w:p>
    <w:p w14:paraId="4EEE5D2C" w14:textId="77777777" w:rsidR="00AA6A77" w:rsidRPr="00910165" w:rsidRDefault="00AA6A77" w:rsidP="00911DCE">
      <w:pPr>
        <w:shd w:val="clear" w:color="auto" w:fill="FFFFFF"/>
        <w:spacing w:before="514" w:after="343" w:line="288" w:lineRule="atLeast"/>
        <w:outlineLvl w:val="0"/>
        <w:rPr>
          <w:rFonts w:ascii="Times New Roman" w:eastAsia="Times New Roman" w:hAnsi="Times New Roman" w:cs="Times New Roman"/>
          <w:color w:val="000000" w:themeColor="text1"/>
          <w:kern w:val="36"/>
          <w:sz w:val="40"/>
          <w:szCs w:val="40"/>
          <w:lang w:eastAsia="en-ZA"/>
        </w:rPr>
      </w:pPr>
      <w:r w:rsidRPr="00910165">
        <w:rPr>
          <w:rFonts w:ascii="Times New Roman" w:eastAsia="Times New Roman" w:hAnsi="Times New Roman" w:cs="Times New Roman"/>
          <w:color w:val="000000" w:themeColor="text1"/>
          <w:kern w:val="36"/>
          <w:sz w:val="40"/>
          <w:szCs w:val="40"/>
          <w:lang w:eastAsia="en-ZA"/>
        </w:rPr>
        <w:t>Differentiated Products</w:t>
      </w:r>
    </w:p>
    <w:p w14:paraId="2979452A" w14:textId="77777777" w:rsidR="00AA6A77" w:rsidRPr="00910165" w:rsidRDefault="00AA6A77" w:rsidP="00911DCE">
      <w:pPr>
        <w:shd w:val="clear" w:color="auto" w:fill="FFFFFF"/>
        <w:spacing w:before="360" w:after="0"/>
        <w:rPr>
          <w:rFonts w:ascii="Times New Roman" w:eastAsia="Times New Roman" w:hAnsi="Times New Roman" w:cs="Times New Roman"/>
          <w:color w:val="000000" w:themeColor="text1"/>
          <w:sz w:val="27"/>
          <w:szCs w:val="27"/>
          <w:lang w:eastAsia="en-ZA"/>
        </w:rPr>
      </w:pPr>
      <w:r w:rsidRPr="00910165">
        <w:rPr>
          <w:rFonts w:ascii="Times New Roman" w:eastAsia="Times New Roman" w:hAnsi="Times New Roman" w:cs="Times New Roman"/>
          <w:color w:val="000000" w:themeColor="text1"/>
          <w:sz w:val="27"/>
          <w:szCs w:val="27"/>
          <w:lang w:eastAsia="en-ZA"/>
        </w:rPr>
        <w:t>A firm can try to make its products different from those of its competitors in several ways: physical aspects of the product, location from which the product is sold, intangible aspects of the product, and perceptions of the product. Products that are distinctive in one of these ways are called </w:t>
      </w:r>
      <w:r w:rsidRPr="00910165">
        <w:rPr>
          <w:rFonts w:ascii="Times New Roman" w:eastAsia="Times New Roman" w:hAnsi="Times New Roman" w:cs="Times New Roman"/>
          <w:b/>
          <w:bCs/>
          <w:color w:val="000000" w:themeColor="text1"/>
          <w:sz w:val="27"/>
          <w:szCs w:val="27"/>
          <w:lang w:eastAsia="en-ZA"/>
        </w:rPr>
        <w:t>differentiated products</w:t>
      </w:r>
      <w:r w:rsidRPr="00910165">
        <w:rPr>
          <w:rFonts w:ascii="Times New Roman" w:eastAsia="Times New Roman" w:hAnsi="Times New Roman" w:cs="Times New Roman"/>
          <w:color w:val="000000" w:themeColor="text1"/>
          <w:sz w:val="27"/>
          <w:szCs w:val="27"/>
          <w:lang w:eastAsia="en-ZA"/>
        </w:rPr>
        <w:t>.</w:t>
      </w:r>
    </w:p>
    <w:p w14:paraId="2C5F307B" w14:textId="77777777" w:rsidR="00AA6A77" w:rsidRPr="00910165" w:rsidRDefault="00AA6A77" w:rsidP="00911DCE">
      <w:pPr>
        <w:shd w:val="clear" w:color="auto" w:fill="FFFFFF"/>
        <w:spacing w:before="240" w:after="0"/>
        <w:rPr>
          <w:rFonts w:ascii="Times New Roman" w:eastAsia="Times New Roman" w:hAnsi="Times New Roman" w:cs="Times New Roman"/>
          <w:color w:val="000000" w:themeColor="text1"/>
          <w:sz w:val="27"/>
          <w:szCs w:val="27"/>
          <w:lang w:eastAsia="en-ZA"/>
        </w:rPr>
      </w:pPr>
      <w:r w:rsidRPr="00910165">
        <w:rPr>
          <w:rFonts w:ascii="Times New Roman" w:eastAsia="Times New Roman" w:hAnsi="Times New Roman" w:cs="Times New Roman"/>
          <w:color w:val="000000" w:themeColor="text1"/>
          <w:sz w:val="27"/>
          <w:szCs w:val="27"/>
          <w:lang w:eastAsia="en-ZA"/>
        </w:rPr>
        <w:t>Physical aspects of a product include all the phrases you hear in advertisements: unbreakable bottle, nonstick surface, freezer-to-microwave, non-shrink, extra spicy, newly redesigned for your comfort. The location of a firm can also create a difference between producers. For example, a gas station located at a heavily traveled intersection can probably sell more gas, because more cars drive by that corner. A supplier to an automobile manufacturer may find that it is an advantage to locate close to the car factory.</w:t>
      </w:r>
    </w:p>
    <w:p w14:paraId="5AD39874" w14:textId="77777777" w:rsidR="00AA6A77" w:rsidRPr="00910165" w:rsidRDefault="00AA6A77" w:rsidP="00911DCE">
      <w:pPr>
        <w:rPr>
          <w:color w:val="000000" w:themeColor="text1"/>
          <w:sz w:val="27"/>
          <w:szCs w:val="27"/>
          <w:shd w:val="clear" w:color="auto" w:fill="FFFFFF"/>
        </w:rPr>
      </w:pPr>
    </w:p>
    <w:p w14:paraId="028C75B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http://pressbooks.oer.hawaii.edu/principlesofmicroeconomics/chapter/10-1-monopolistic-competition/</w:t>
      </w:r>
    </w:p>
    <w:p w14:paraId="618C52E1" w14:textId="77777777" w:rsidR="00AA6A77" w:rsidRPr="00910165" w:rsidRDefault="00AA6A77" w:rsidP="00E22E04">
      <w:pPr>
        <w:pStyle w:val="ListParagraph"/>
        <w:numPr>
          <w:ilvl w:val="0"/>
          <w:numId w:val="9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There are many suppliers </w:t>
      </w:r>
    </w:p>
    <w:p w14:paraId="5F546F6F" w14:textId="77777777" w:rsidR="00AA6A77" w:rsidRPr="00910165" w:rsidRDefault="00AA6A77" w:rsidP="00E22E04">
      <w:pPr>
        <w:pStyle w:val="ListParagraph"/>
        <w:numPr>
          <w:ilvl w:val="0"/>
          <w:numId w:val="95"/>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They produce similar goods</w:t>
      </w:r>
    </w:p>
    <w:p w14:paraId="4543E32B" w14:textId="77777777" w:rsidR="00AA6A77" w:rsidRPr="00910165" w:rsidRDefault="00AA6A77" w:rsidP="00E22E04">
      <w:pPr>
        <w:pStyle w:val="ListParagraph"/>
        <w:numPr>
          <w:ilvl w:val="0"/>
          <w:numId w:val="9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They concentrate on a specific market </w:t>
      </w:r>
    </w:p>
    <w:p w14:paraId="586ECD66" w14:textId="77777777" w:rsidR="00AA6A77" w:rsidRPr="00910165" w:rsidRDefault="00AA6A77" w:rsidP="00E22E04">
      <w:pPr>
        <w:pStyle w:val="ListParagraph"/>
        <w:numPr>
          <w:ilvl w:val="0"/>
          <w:numId w:val="9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Example:  </w:t>
      </w:r>
      <w:r w:rsidRPr="00910165">
        <w:rPr>
          <w:rFonts w:asciiTheme="majorHAnsi" w:hAnsiTheme="majorHAnsi"/>
          <w:strike/>
          <w:color w:val="000000" w:themeColor="text1"/>
          <w:sz w:val="24"/>
          <w:szCs w:val="24"/>
        </w:rPr>
        <w:t>Petrol manufacturers</w:t>
      </w:r>
      <w:r w:rsidRPr="00910165">
        <w:rPr>
          <w:rFonts w:asciiTheme="majorHAnsi" w:hAnsiTheme="majorHAnsi"/>
          <w:color w:val="000000" w:themeColor="text1"/>
          <w:sz w:val="24"/>
          <w:szCs w:val="24"/>
        </w:rPr>
        <w:t xml:space="preserve">; </w:t>
      </w:r>
      <w:r w:rsidRPr="00910165">
        <w:rPr>
          <w:rFonts w:asciiTheme="majorHAnsi" w:hAnsiTheme="majorHAnsi"/>
          <w:strike/>
          <w:color w:val="000000" w:themeColor="text1"/>
          <w:sz w:val="24"/>
          <w:szCs w:val="24"/>
        </w:rPr>
        <w:t>Fast food Industry or</w:t>
      </w:r>
      <w:r w:rsidRPr="00910165">
        <w:rPr>
          <w:rFonts w:asciiTheme="majorHAnsi" w:hAnsiTheme="majorHAnsi"/>
          <w:color w:val="000000" w:themeColor="text1"/>
          <w:sz w:val="24"/>
          <w:szCs w:val="24"/>
        </w:rPr>
        <w:t xml:space="preserve"> Non-franchise restaurants or independent schools that do not belong to a specific corporate group.</w:t>
      </w:r>
    </w:p>
    <w:p w14:paraId="2DCAA7A9" w14:textId="51D8B8F1" w:rsidR="0050113A" w:rsidRPr="00910165" w:rsidRDefault="00AA6A77" w:rsidP="00911DCE">
      <w:pPr>
        <w:ind w:left="360"/>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 </w:t>
      </w:r>
    </w:p>
    <w:p w14:paraId="023BC5A7" w14:textId="77777777" w:rsidR="0050113A" w:rsidRPr="00910165" w:rsidRDefault="0050113A">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tbl>
      <w:tblPr>
        <w:tblStyle w:val="TableGrid"/>
        <w:tblW w:w="0" w:type="auto"/>
        <w:tblLook w:val="04A0" w:firstRow="1" w:lastRow="0" w:firstColumn="1" w:lastColumn="0" w:noHBand="0" w:noVBand="1"/>
      </w:tblPr>
      <w:tblGrid>
        <w:gridCol w:w="2262"/>
        <w:gridCol w:w="2251"/>
        <w:gridCol w:w="2244"/>
        <w:gridCol w:w="2259"/>
      </w:tblGrid>
      <w:tr w:rsidR="001F1B41" w:rsidRPr="00910165" w14:paraId="0DC77C53" w14:textId="77777777" w:rsidTr="0050113A">
        <w:tc>
          <w:tcPr>
            <w:tcW w:w="2262" w:type="dxa"/>
          </w:tcPr>
          <w:p w14:paraId="528EBD8F" w14:textId="77777777" w:rsidR="00AA6A77" w:rsidRPr="00910165" w:rsidRDefault="00AA6A77" w:rsidP="00911DCE">
            <w:pPr>
              <w:rPr>
                <w:rFonts w:asciiTheme="majorHAnsi" w:hAnsiTheme="majorHAnsi"/>
                <w:color w:val="000000" w:themeColor="text1"/>
                <w:sz w:val="24"/>
                <w:szCs w:val="24"/>
              </w:rPr>
            </w:pPr>
          </w:p>
        </w:tc>
        <w:tc>
          <w:tcPr>
            <w:tcW w:w="2251" w:type="dxa"/>
          </w:tcPr>
          <w:p w14:paraId="490AF582"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Monopoly </w:t>
            </w:r>
          </w:p>
        </w:tc>
        <w:tc>
          <w:tcPr>
            <w:tcW w:w="2244" w:type="dxa"/>
          </w:tcPr>
          <w:p w14:paraId="44795EE8"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Oligopoly </w:t>
            </w:r>
          </w:p>
        </w:tc>
        <w:tc>
          <w:tcPr>
            <w:tcW w:w="2259" w:type="dxa"/>
          </w:tcPr>
          <w:p w14:paraId="7F3ACC9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Monopolistic competition </w:t>
            </w:r>
          </w:p>
        </w:tc>
      </w:tr>
      <w:tr w:rsidR="001F1B41" w:rsidRPr="00910165" w14:paraId="4ACE0818" w14:textId="77777777" w:rsidTr="0050113A">
        <w:tc>
          <w:tcPr>
            <w:tcW w:w="2262" w:type="dxa"/>
          </w:tcPr>
          <w:p w14:paraId="38F929E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 of participants </w:t>
            </w:r>
          </w:p>
        </w:tc>
        <w:tc>
          <w:tcPr>
            <w:tcW w:w="2251" w:type="dxa"/>
          </w:tcPr>
          <w:p w14:paraId="49CA8EF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One</w:t>
            </w:r>
          </w:p>
        </w:tc>
        <w:tc>
          <w:tcPr>
            <w:tcW w:w="2244" w:type="dxa"/>
          </w:tcPr>
          <w:p w14:paraId="7ADC5F9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Few -Around 10</w:t>
            </w:r>
          </w:p>
        </w:tc>
        <w:tc>
          <w:tcPr>
            <w:tcW w:w="2259" w:type="dxa"/>
          </w:tcPr>
          <w:p w14:paraId="734C225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Large number  </w:t>
            </w:r>
          </w:p>
        </w:tc>
      </w:tr>
      <w:tr w:rsidR="001F1B41" w:rsidRPr="00910165" w14:paraId="731D5186" w14:textId="77777777" w:rsidTr="0050113A">
        <w:tc>
          <w:tcPr>
            <w:tcW w:w="2262" w:type="dxa"/>
          </w:tcPr>
          <w:p w14:paraId="5D196C3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 differentiation </w:t>
            </w:r>
          </w:p>
        </w:tc>
        <w:tc>
          <w:tcPr>
            <w:tcW w:w="2251" w:type="dxa"/>
          </w:tcPr>
          <w:p w14:paraId="335A531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Extreme – unique product </w:t>
            </w:r>
          </w:p>
        </w:tc>
        <w:tc>
          <w:tcPr>
            <w:tcW w:w="2244" w:type="dxa"/>
          </w:tcPr>
          <w:p w14:paraId="2B32D85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None to substantial </w:t>
            </w:r>
          </w:p>
        </w:tc>
        <w:tc>
          <w:tcPr>
            <w:tcW w:w="2259" w:type="dxa"/>
          </w:tcPr>
          <w:p w14:paraId="58A2A83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Slight </w:t>
            </w:r>
          </w:p>
        </w:tc>
      </w:tr>
      <w:tr w:rsidR="001F1B41" w:rsidRPr="00910165" w14:paraId="6CE2951A" w14:textId="77777777" w:rsidTr="0050113A">
        <w:tc>
          <w:tcPr>
            <w:tcW w:w="2262" w:type="dxa"/>
          </w:tcPr>
          <w:p w14:paraId="46CD7D5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Control over price </w:t>
            </w:r>
          </w:p>
        </w:tc>
        <w:tc>
          <w:tcPr>
            <w:tcW w:w="2251" w:type="dxa"/>
          </w:tcPr>
          <w:p w14:paraId="544D34D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Considerable </w:t>
            </w:r>
          </w:p>
        </w:tc>
        <w:tc>
          <w:tcPr>
            <w:tcW w:w="2244" w:type="dxa"/>
          </w:tcPr>
          <w:p w14:paraId="30EFE5B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Some -  less than monopoly   </w:t>
            </w:r>
          </w:p>
        </w:tc>
        <w:tc>
          <w:tcPr>
            <w:tcW w:w="2259" w:type="dxa"/>
          </w:tcPr>
          <w:p w14:paraId="7E4D0C6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Some</w:t>
            </w:r>
          </w:p>
        </w:tc>
      </w:tr>
      <w:tr w:rsidR="001F1B41" w:rsidRPr="00910165" w14:paraId="3E7152D4" w14:textId="77777777" w:rsidTr="0050113A">
        <w:tc>
          <w:tcPr>
            <w:tcW w:w="2262" w:type="dxa"/>
          </w:tcPr>
          <w:p w14:paraId="4B7EE8A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Competition </w:t>
            </w:r>
          </w:p>
        </w:tc>
        <w:tc>
          <w:tcPr>
            <w:tcW w:w="2251" w:type="dxa"/>
          </w:tcPr>
          <w:p w14:paraId="5EB113C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Nil</w:t>
            </w:r>
          </w:p>
        </w:tc>
        <w:tc>
          <w:tcPr>
            <w:tcW w:w="2244" w:type="dxa"/>
          </w:tcPr>
          <w:p w14:paraId="4A50BED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Stiff competition between firms </w:t>
            </w:r>
          </w:p>
        </w:tc>
        <w:tc>
          <w:tcPr>
            <w:tcW w:w="2259" w:type="dxa"/>
          </w:tcPr>
          <w:p w14:paraId="16B525A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Little </w:t>
            </w:r>
          </w:p>
        </w:tc>
      </w:tr>
      <w:tr w:rsidR="001F1B41" w:rsidRPr="00910165" w14:paraId="43A96B3C" w14:textId="77777777" w:rsidTr="0050113A">
        <w:tc>
          <w:tcPr>
            <w:tcW w:w="2262" w:type="dxa"/>
          </w:tcPr>
          <w:p w14:paraId="1C83517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Barriers to entry </w:t>
            </w:r>
          </w:p>
        </w:tc>
        <w:tc>
          <w:tcPr>
            <w:tcW w:w="2251" w:type="dxa"/>
          </w:tcPr>
          <w:p w14:paraId="74D9939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Many – blocked </w:t>
            </w:r>
          </w:p>
        </w:tc>
        <w:tc>
          <w:tcPr>
            <w:tcW w:w="2244" w:type="dxa"/>
          </w:tcPr>
          <w:p w14:paraId="59FF81E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From free to restricted  </w:t>
            </w:r>
          </w:p>
        </w:tc>
        <w:tc>
          <w:tcPr>
            <w:tcW w:w="2259" w:type="dxa"/>
          </w:tcPr>
          <w:p w14:paraId="3A28A0B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none</w:t>
            </w:r>
          </w:p>
        </w:tc>
      </w:tr>
      <w:tr w:rsidR="001F1B41" w:rsidRPr="00910165" w14:paraId="50671B6F" w14:textId="77777777" w:rsidTr="0050113A">
        <w:tc>
          <w:tcPr>
            <w:tcW w:w="2262" w:type="dxa"/>
          </w:tcPr>
          <w:p w14:paraId="5583BAD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Market knowledge </w:t>
            </w:r>
          </w:p>
        </w:tc>
        <w:tc>
          <w:tcPr>
            <w:tcW w:w="2251" w:type="dxa"/>
          </w:tcPr>
          <w:p w14:paraId="39A355A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Not perfect </w:t>
            </w:r>
          </w:p>
        </w:tc>
        <w:tc>
          <w:tcPr>
            <w:tcW w:w="2244" w:type="dxa"/>
          </w:tcPr>
          <w:p w14:paraId="4A1973B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Not perfect  </w:t>
            </w:r>
          </w:p>
        </w:tc>
        <w:tc>
          <w:tcPr>
            <w:tcW w:w="2259" w:type="dxa"/>
          </w:tcPr>
          <w:p w14:paraId="4D79B02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Perfect information   </w:t>
            </w:r>
          </w:p>
        </w:tc>
      </w:tr>
      <w:tr w:rsidR="001F1B41" w:rsidRPr="00910165" w14:paraId="1A3504E4" w14:textId="77777777" w:rsidTr="0050113A">
        <w:tc>
          <w:tcPr>
            <w:tcW w:w="2262" w:type="dxa"/>
          </w:tcPr>
          <w:p w14:paraId="1E9460AC" w14:textId="77777777" w:rsidR="00AA6A77" w:rsidRPr="00910165" w:rsidRDefault="00AA6A77" w:rsidP="00911DCE">
            <w:pPr>
              <w:rPr>
                <w:rFonts w:asciiTheme="majorHAnsi" w:hAnsiTheme="majorHAnsi"/>
                <w:color w:val="000000" w:themeColor="text1"/>
                <w:sz w:val="24"/>
                <w:szCs w:val="24"/>
              </w:rPr>
            </w:pPr>
          </w:p>
        </w:tc>
        <w:tc>
          <w:tcPr>
            <w:tcW w:w="2251" w:type="dxa"/>
          </w:tcPr>
          <w:p w14:paraId="3D4D56D0" w14:textId="77777777" w:rsidR="00AA6A77" w:rsidRPr="00910165" w:rsidRDefault="00AA6A77" w:rsidP="00911DCE">
            <w:pPr>
              <w:rPr>
                <w:rFonts w:asciiTheme="majorHAnsi" w:hAnsiTheme="majorHAnsi"/>
                <w:color w:val="000000" w:themeColor="text1"/>
                <w:sz w:val="24"/>
                <w:szCs w:val="24"/>
              </w:rPr>
            </w:pPr>
          </w:p>
        </w:tc>
        <w:tc>
          <w:tcPr>
            <w:tcW w:w="2244" w:type="dxa"/>
          </w:tcPr>
          <w:p w14:paraId="5B084978" w14:textId="77777777" w:rsidR="00AA6A77" w:rsidRPr="00910165" w:rsidRDefault="00AA6A77" w:rsidP="00911DCE">
            <w:pPr>
              <w:rPr>
                <w:rFonts w:asciiTheme="majorHAnsi" w:hAnsiTheme="majorHAnsi"/>
                <w:color w:val="000000" w:themeColor="text1"/>
                <w:sz w:val="24"/>
                <w:szCs w:val="24"/>
              </w:rPr>
            </w:pPr>
          </w:p>
        </w:tc>
        <w:tc>
          <w:tcPr>
            <w:tcW w:w="2259" w:type="dxa"/>
          </w:tcPr>
          <w:p w14:paraId="67F76D9D" w14:textId="77777777" w:rsidR="00AA6A77" w:rsidRPr="00910165" w:rsidRDefault="00AA6A77" w:rsidP="00911DCE">
            <w:pPr>
              <w:rPr>
                <w:rFonts w:asciiTheme="majorHAnsi" w:hAnsiTheme="majorHAnsi"/>
                <w:color w:val="000000" w:themeColor="text1"/>
                <w:sz w:val="24"/>
                <w:szCs w:val="24"/>
              </w:rPr>
            </w:pPr>
          </w:p>
        </w:tc>
      </w:tr>
    </w:tbl>
    <w:p w14:paraId="7F096508" w14:textId="77777777" w:rsidR="00AA6A77" w:rsidRPr="00910165" w:rsidRDefault="00AA6A77" w:rsidP="00911DCE">
      <w:pPr>
        <w:rPr>
          <w:rFonts w:ascii="Georgia" w:hAnsi="Georgia"/>
          <w:color w:val="000000" w:themeColor="text1"/>
          <w:sz w:val="24"/>
          <w:szCs w:val="24"/>
        </w:rPr>
      </w:pPr>
      <w:r w:rsidRPr="00910165">
        <w:rPr>
          <w:color w:val="000000" w:themeColor="text1"/>
        </w:rPr>
        <w:t xml:space="preserve">Source : </w:t>
      </w:r>
      <w:hyperlink r:id="rId111" w:anchor="ixzz4PuDfejuV" w:history="1">
        <w:r w:rsidRPr="00910165">
          <w:rPr>
            <w:rStyle w:val="Hyperlink"/>
            <w:rFonts w:ascii="Georgia" w:hAnsi="Georgia"/>
            <w:color w:val="000000" w:themeColor="text1"/>
            <w:sz w:val="24"/>
            <w:szCs w:val="24"/>
          </w:rPr>
          <w:t>http://keydifferences.com.html#ixzz4PuDfejuV</w:t>
        </w:r>
      </w:hyperlink>
    </w:p>
    <w:p w14:paraId="2675EBAE" w14:textId="77777777" w:rsidR="00AA6A77" w:rsidRPr="00910165" w:rsidRDefault="00AA6A77" w:rsidP="00911DCE">
      <w:pPr>
        <w:rPr>
          <w:rFonts w:asciiTheme="majorHAnsi" w:hAnsiTheme="majorHAnsi"/>
          <w:color w:val="000000" w:themeColor="text1"/>
          <w:sz w:val="24"/>
          <w:szCs w:val="24"/>
        </w:rPr>
      </w:pPr>
    </w:p>
    <w:p w14:paraId="14DF2AC9" w14:textId="77777777" w:rsidR="00AA6A77" w:rsidRPr="00910165" w:rsidRDefault="00AA6A77" w:rsidP="00911DCE">
      <w:pPr>
        <w:rPr>
          <w:rFonts w:asciiTheme="majorHAnsi" w:hAnsiTheme="majorHAnsi"/>
          <w:color w:val="000000" w:themeColor="text1"/>
          <w:sz w:val="24"/>
          <w:szCs w:val="24"/>
        </w:rPr>
      </w:pPr>
    </w:p>
    <w:p w14:paraId="507919D1" w14:textId="77777777" w:rsidR="00AA6A77" w:rsidRPr="00910165" w:rsidRDefault="00AA6A77" w:rsidP="00911DCE">
      <w:pPr>
        <w:rPr>
          <w:rFonts w:asciiTheme="majorHAnsi" w:hAnsiTheme="majorHAnsi"/>
          <w:color w:val="000000" w:themeColor="text1"/>
          <w:sz w:val="24"/>
          <w:szCs w:val="24"/>
        </w:rPr>
      </w:pPr>
    </w:p>
    <w:p w14:paraId="50E034A0" w14:textId="77777777" w:rsidR="00AA6A77" w:rsidRPr="00910165" w:rsidRDefault="00AA6A77" w:rsidP="00911DCE">
      <w:pPr>
        <w:rPr>
          <w:rFonts w:asciiTheme="majorHAnsi" w:hAnsiTheme="majorHAnsi"/>
          <w:color w:val="000000" w:themeColor="text1"/>
          <w:sz w:val="24"/>
          <w:szCs w:val="24"/>
        </w:rPr>
      </w:pPr>
    </w:p>
    <w:p w14:paraId="444FC5D3" w14:textId="77777777" w:rsidR="00AA6A77" w:rsidRPr="00910165" w:rsidRDefault="00AA6A77" w:rsidP="00911DCE">
      <w:pPr>
        <w:rPr>
          <w:rFonts w:asciiTheme="majorHAnsi" w:hAnsiTheme="majorHAnsi"/>
          <w:color w:val="000000" w:themeColor="text1"/>
          <w:sz w:val="24"/>
          <w:szCs w:val="24"/>
        </w:rPr>
      </w:pPr>
    </w:p>
    <w:p w14:paraId="4365187A" w14:textId="77777777" w:rsidR="00AA6A77" w:rsidRPr="00910165" w:rsidRDefault="00AA6A77" w:rsidP="00911DCE">
      <w:pPr>
        <w:rPr>
          <w:rFonts w:asciiTheme="majorHAnsi" w:hAnsiTheme="majorHAnsi"/>
          <w:color w:val="000000" w:themeColor="text1"/>
          <w:sz w:val="24"/>
          <w:szCs w:val="24"/>
        </w:rPr>
      </w:pPr>
    </w:p>
    <w:p w14:paraId="1868DE95" w14:textId="5AB212C7" w:rsidR="0050113A" w:rsidRPr="00910165" w:rsidRDefault="0050113A">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0A2FC0F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 xml:space="preserve">Answer to 1.24 </w:t>
      </w:r>
    </w:p>
    <w:tbl>
      <w:tblPr>
        <w:tblStyle w:val="TableGrid"/>
        <w:tblW w:w="0" w:type="auto"/>
        <w:tblLook w:val="04A0" w:firstRow="1" w:lastRow="0" w:firstColumn="1" w:lastColumn="0" w:noHBand="0" w:noVBand="1"/>
      </w:tblPr>
      <w:tblGrid>
        <w:gridCol w:w="2629"/>
        <w:gridCol w:w="3231"/>
        <w:gridCol w:w="3156"/>
      </w:tblGrid>
      <w:tr w:rsidR="001F1B41" w:rsidRPr="00910165" w14:paraId="57137471" w14:textId="77777777" w:rsidTr="00911DCE">
        <w:tc>
          <w:tcPr>
            <w:tcW w:w="2675" w:type="dxa"/>
          </w:tcPr>
          <w:p w14:paraId="6509839D"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Characteristics  (Perfect)</w:t>
            </w:r>
          </w:p>
        </w:tc>
        <w:tc>
          <w:tcPr>
            <w:tcW w:w="3332" w:type="dxa"/>
          </w:tcPr>
          <w:p w14:paraId="390B025D"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Effect of this </w:t>
            </w:r>
          </w:p>
        </w:tc>
        <w:tc>
          <w:tcPr>
            <w:tcW w:w="3235" w:type="dxa"/>
          </w:tcPr>
          <w:p w14:paraId="76668BF0"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What actually happens </w:t>
            </w:r>
          </w:p>
        </w:tc>
      </w:tr>
      <w:tr w:rsidR="001F1B41" w:rsidRPr="00910165" w14:paraId="4D880B62" w14:textId="77777777" w:rsidTr="00911DCE">
        <w:tc>
          <w:tcPr>
            <w:tcW w:w="2675" w:type="dxa"/>
          </w:tcPr>
          <w:p w14:paraId="2066EF7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Heterogeneous  products </w:t>
            </w:r>
          </w:p>
          <w:p w14:paraId="27FC741B" w14:textId="77777777" w:rsidR="00AA6A77" w:rsidRPr="00910165" w:rsidRDefault="00AA6A77" w:rsidP="00911DCE">
            <w:pPr>
              <w:rPr>
                <w:rFonts w:asciiTheme="majorHAnsi" w:hAnsiTheme="majorHAnsi"/>
                <w:color w:val="000000" w:themeColor="text1"/>
                <w:sz w:val="24"/>
                <w:szCs w:val="24"/>
              </w:rPr>
            </w:pPr>
          </w:p>
        </w:tc>
        <w:tc>
          <w:tcPr>
            <w:tcW w:w="3332" w:type="dxa"/>
          </w:tcPr>
          <w:p w14:paraId="1AFEF02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Products are all the same no brand names etc.  </w:t>
            </w:r>
          </w:p>
        </w:tc>
        <w:tc>
          <w:tcPr>
            <w:tcW w:w="3235" w:type="dxa"/>
          </w:tcPr>
          <w:p w14:paraId="4150A2F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Products packaged differently or  made to look different.</w:t>
            </w:r>
          </w:p>
        </w:tc>
      </w:tr>
      <w:tr w:rsidR="001F1B41" w:rsidRPr="00910165" w14:paraId="5A4384CF" w14:textId="77777777" w:rsidTr="00911DCE">
        <w:tc>
          <w:tcPr>
            <w:tcW w:w="2675" w:type="dxa"/>
          </w:tcPr>
          <w:p w14:paraId="772996E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Many buyers / sellers </w:t>
            </w:r>
          </w:p>
        </w:tc>
        <w:tc>
          <w:tcPr>
            <w:tcW w:w="3332" w:type="dxa"/>
          </w:tcPr>
          <w:p w14:paraId="118EEFC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Producers cannot directly influence the market price. </w:t>
            </w:r>
          </w:p>
        </w:tc>
        <w:tc>
          <w:tcPr>
            <w:tcW w:w="3235" w:type="dxa"/>
          </w:tcPr>
          <w:p w14:paraId="3390EF9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Competition restricted; producers can directly influence the market price </w:t>
            </w:r>
          </w:p>
        </w:tc>
      </w:tr>
      <w:tr w:rsidR="001F1B41" w:rsidRPr="00910165" w14:paraId="61AFEAA0" w14:textId="77777777" w:rsidTr="00911DCE">
        <w:tc>
          <w:tcPr>
            <w:tcW w:w="2675" w:type="dxa"/>
          </w:tcPr>
          <w:p w14:paraId="6B4AF20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Information </w:t>
            </w:r>
          </w:p>
        </w:tc>
        <w:tc>
          <w:tcPr>
            <w:tcW w:w="3332" w:type="dxa"/>
          </w:tcPr>
          <w:p w14:paraId="353502C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Complete information to buyers immediately;</w:t>
            </w:r>
          </w:p>
          <w:p w14:paraId="4DB7E076"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 they can make useful comparisons.</w:t>
            </w:r>
          </w:p>
        </w:tc>
        <w:tc>
          <w:tcPr>
            <w:tcW w:w="3235" w:type="dxa"/>
          </w:tcPr>
          <w:p w14:paraId="222ADEB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Incomplete information to buyers – they cannot make useful comparisons </w:t>
            </w:r>
          </w:p>
        </w:tc>
      </w:tr>
      <w:tr w:rsidR="001F1B41" w:rsidRPr="00910165" w14:paraId="04DF8E05" w14:textId="77777777" w:rsidTr="00911DCE">
        <w:tc>
          <w:tcPr>
            <w:tcW w:w="2675" w:type="dxa"/>
          </w:tcPr>
          <w:p w14:paraId="34C8E08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Restrictions </w:t>
            </w:r>
          </w:p>
        </w:tc>
        <w:tc>
          <w:tcPr>
            <w:tcW w:w="3332" w:type="dxa"/>
          </w:tcPr>
          <w:p w14:paraId="195A842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No restrictions- anyone can enter and leave whenever they please.</w:t>
            </w:r>
          </w:p>
        </w:tc>
        <w:tc>
          <w:tcPr>
            <w:tcW w:w="3235" w:type="dxa"/>
          </w:tcPr>
          <w:p w14:paraId="408D396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Competition is hindered through patents and other restrictions; supply is manipulated, affecting price.</w:t>
            </w:r>
          </w:p>
        </w:tc>
      </w:tr>
      <w:tr w:rsidR="001F1B41" w:rsidRPr="00910165" w14:paraId="0A9331D4" w14:textId="77777777" w:rsidTr="00911DCE">
        <w:tc>
          <w:tcPr>
            <w:tcW w:w="2675" w:type="dxa"/>
          </w:tcPr>
          <w:p w14:paraId="0F57FD6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Advertising /Packaging </w:t>
            </w:r>
          </w:p>
        </w:tc>
        <w:tc>
          <w:tcPr>
            <w:tcW w:w="3332" w:type="dxa"/>
          </w:tcPr>
          <w:p w14:paraId="3DA0487B"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No need to advertise and influence decisions – products are all the same</w:t>
            </w:r>
          </w:p>
        </w:tc>
        <w:tc>
          <w:tcPr>
            <w:tcW w:w="3235" w:type="dxa"/>
          </w:tcPr>
          <w:p w14:paraId="4909732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Advertising and other promotion influences choices significantly. Consumers are tempted by advertisements.  </w:t>
            </w:r>
          </w:p>
        </w:tc>
      </w:tr>
    </w:tbl>
    <w:p w14:paraId="4BEB4E42" w14:textId="77777777" w:rsidR="00AA6A77" w:rsidRPr="00910165" w:rsidRDefault="00AA6A77" w:rsidP="00911DCE">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br w:type="page"/>
      </w:r>
    </w:p>
    <w:p w14:paraId="1D261551" w14:textId="77777777" w:rsidR="00AA6A77" w:rsidRPr="00910165" w:rsidRDefault="00AA6A77" w:rsidP="0050113A">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lastRenderedPageBreak/>
        <w:t>SUMMARY OF LEARNING UNIT 5</w:t>
      </w:r>
    </w:p>
    <w:p w14:paraId="590C880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unit focussed on the dynamics of a market, something that is of personal interest to you as you buy (and may sell) products and services regularly.  It is the introduction to price theory. You were first introduced to the term “market”, and you first worked with the concept of a perfect market. Rather than the restricted meaning of the term you were used to, you realised that it could be expanded to include other meanings. Now you are beginning to learn about the “workings” of the market, where the “market forces” are at work.</w:t>
      </w:r>
    </w:p>
    <w:p w14:paraId="50CAAEC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Market forces: The first market force you studied was demand. After the definition, you proceeded to draw up a table to reflect a </w:t>
      </w:r>
      <w:r w:rsidRPr="00910165">
        <w:rPr>
          <w:rFonts w:asciiTheme="majorHAnsi" w:hAnsiTheme="majorHAnsi"/>
          <w:color w:val="000000" w:themeColor="text1"/>
          <w:sz w:val="24"/>
          <w:szCs w:val="24"/>
          <w:u w:val="single"/>
        </w:rPr>
        <w:t>demand table</w:t>
      </w:r>
      <w:r w:rsidRPr="00910165">
        <w:rPr>
          <w:rFonts w:asciiTheme="majorHAnsi" w:hAnsiTheme="majorHAnsi"/>
          <w:color w:val="000000" w:themeColor="text1"/>
          <w:sz w:val="24"/>
          <w:szCs w:val="24"/>
        </w:rPr>
        <w:t xml:space="preserve">. This introduced you to the law of demand. The table you then converted to a graphical representation. After drawing the graph, you made certain observations using the graph with respect to the relationship between the quantity demanded and price.  </w:t>
      </w:r>
    </w:p>
    <w:p w14:paraId="0AA02AB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From demand you moved on to supply and followed the same steps – first the table and then the graph. Here also you made certain observations. This led you to the </w:t>
      </w:r>
      <w:r w:rsidRPr="00910165">
        <w:rPr>
          <w:rFonts w:asciiTheme="majorHAnsi" w:hAnsiTheme="majorHAnsi"/>
          <w:color w:val="000000" w:themeColor="text1"/>
          <w:sz w:val="24"/>
          <w:szCs w:val="24"/>
          <w:u w:val="single"/>
        </w:rPr>
        <w:t>law of supply.</w:t>
      </w:r>
      <w:r w:rsidRPr="00910165">
        <w:rPr>
          <w:rFonts w:asciiTheme="majorHAnsi" w:hAnsiTheme="majorHAnsi"/>
          <w:color w:val="000000" w:themeColor="text1"/>
          <w:sz w:val="24"/>
          <w:szCs w:val="24"/>
        </w:rPr>
        <w:t xml:space="preserve"> </w:t>
      </w:r>
    </w:p>
    <w:p w14:paraId="3D9466B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What was left was to bring the market forces of demand and supply together, in order to explain how prices are formed in a perfect market. This you illustrated in a graphical format again, showing the “equilibrium price” (the price at which there are no shortages or surpluses with all the stock being sold).  From these initial steps you moved to changes (both increases and decreases in supply and demand) and you were able to see how they affected price.  </w:t>
      </w:r>
    </w:p>
    <w:p w14:paraId="013503A0"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strike/>
          <w:color w:val="000000" w:themeColor="text1"/>
          <w:sz w:val="24"/>
          <w:szCs w:val="24"/>
        </w:rPr>
        <w:t>You made the assumption at the beginning that all the activity described above took place in a perfect market,  the characteristics of which you also studied in order to  identify it, if it exists at all. Then you realised that our markets are not perfect.</w:t>
      </w:r>
      <w:r w:rsidRPr="00910165">
        <w:rPr>
          <w:rFonts w:asciiTheme="majorHAnsi" w:hAnsiTheme="majorHAnsi"/>
          <w:color w:val="000000" w:themeColor="text1"/>
          <w:sz w:val="24"/>
          <w:szCs w:val="24"/>
        </w:rPr>
        <w:t xml:space="preserve"> Realistically though, it is does not take long to realise that these perfect markets cannot exist in real life, so you were introduced, in brief, to imperfect markets and their characteristics. Lastly you were able to compare the characteristics of these markets alongside each other. </w:t>
      </w:r>
    </w:p>
    <w:p w14:paraId="69D8CAB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Stop and think how much this affects your daily life, such as the prices you pay for products.  There are some things you have to buy (such as food and clothing), but the quantity and quality of those are determined by how much you have to spend.  Other things you buy by choice, and on these you may be more price sensitive (only willing to spend if it is at the right price.  Next time you are out shopping, think how all these factors interact in the market and look for examples.</w:t>
      </w:r>
    </w:p>
    <w:p w14:paraId="3CE6CF04" w14:textId="77777777" w:rsidR="00AA6A77" w:rsidRPr="00910165" w:rsidRDefault="00AA6A77" w:rsidP="00911DCE">
      <w:pPr>
        <w:jc w:val="center"/>
        <w:rPr>
          <w:rFonts w:asciiTheme="majorHAnsi" w:hAnsiTheme="majorHAnsi"/>
          <w:b/>
          <w:color w:val="000000" w:themeColor="text1"/>
          <w:sz w:val="32"/>
          <w:szCs w:val="32"/>
        </w:rPr>
      </w:pPr>
    </w:p>
    <w:p w14:paraId="7DA09248" w14:textId="77777777" w:rsidR="00AA6A77" w:rsidRPr="00910165" w:rsidRDefault="00AA6A77" w:rsidP="00911DCE">
      <w:pPr>
        <w:jc w:val="center"/>
        <w:rPr>
          <w:rFonts w:asciiTheme="majorHAnsi" w:hAnsiTheme="majorHAnsi"/>
          <w:b/>
          <w:color w:val="000000" w:themeColor="text1"/>
          <w:sz w:val="32"/>
          <w:szCs w:val="32"/>
        </w:rPr>
      </w:pPr>
    </w:p>
    <w:p w14:paraId="1418DF73" w14:textId="77777777" w:rsidR="00AA6A77" w:rsidRPr="00910165" w:rsidRDefault="00AA6A77" w:rsidP="00911DCE">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br w:type="page"/>
      </w:r>
    </w:p>
    <w:p w14:paraId="19410C08" w14:textId="77777777" w:rsidR="00AA6A77" w:rsidRPr="00910165" w:rsidRDefault="00AA6A77" w:rsidP="00911DCE">
      <w:pPr>
        <w:jc w:val="center"/>
        <w:rPr>
          <w:rFonts w:asciiTheme="majorHAnsi" w:hAnsiTheme="majorHAnsi"/>
          <w:b/>
          <w:color w:val="000000" w:themeColor="text1"/>
          <w:sz w:val="32"/>
          <w:szCs w:val="32"/>
        </w:rPr>
      </w:pPr>
      <w:r w:rsidRPr="00910165">
        <w:rPr>
          <w:rFonts w:asciiTheme="majorHAnsi" w:hAnsiTheme="majorHAnsi"/>
          <w:b/>
          <w:color w:val="000000" w:themeColor="text1"/>
          <w:sz w:val="32"/>
          <w:szCs w:val="32"/>
        </w:rPr>
        <w:lastRenderedPageBreak/>
        <w:t xml:space="preserve">ASSESSMENT </w:t>
      </w:r>
    </w:p>
    <w:p w14:paraId="6F774CCB" w14:textId="77777777" w:rsidR="00AA6A77" w:rsidRPr="00910165" w:rsidRDefault="00AA6A77" w:rsidP="00911DCE">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t xml:space="preserve">UNIT : 5 – Market Dynamics  </w:t>
      </w:r>
    </w:p>
    <w:p w14:paraId="4ECA094C"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37D384B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assessment exercise will test your knowledge of all the different aspects covered in this unit, to prepare you for a test/examination.</w:t>
      </w:r>
    </w:p>
    <w:p w14:paraId="4896839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Suggested time:</w:t>
      </w:r>
    </w:p>
    <w:p w14:paraId="514248E3" w14:textId="77777777" w:rsidR="00AA6A77" w:rsidRPr="00910165" w:rsidRDefault="00AA6A77" w:rsidP="00911DCE">
      <w:pPr>
        <w:rPr>
          <w:rFonts w:asciiTheme="majorHAnsi" w:hAnsiTheme="majorHAnsi"/>
          <w:color w:val="000000" w:themeColor="text1"/>
          <w:sz w:val="24"/>
          <w:szCs w:val="24"/>
        </w:rPr>
      </w:pPr>
    </w:p>
    <w:p w14:paraId="76F305ED"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Question 1</w:t>
      </w:r>
    </w:p>
    <w:p w14:paraId="643750A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Examine each of the following statements. Some are true and others are not. Identify the correct statements and write TRUE.  Identify the incorrect statements write FALSE.</w:t>
      </w:r>
    </w:p>
    <w:p w14:paraId="391E04BD" w14:textId="77777777" w:rsidR="00AA6A77" w:rsidRPr="00910165" w:rsidRDefault="00AA6A77" w:rsidP="00911DCE">
      <w:pPr>
        <w:pStyle w:val="NoSpacing"/>
        <w:rPr>
          <w:color w:val="000000" w:themeColor="text1"/>
        </w:rPr>
      </w:pPr>
      <w:r w:rsidRPr="00910165">
        <w:rPr>
          <w:color w:val="000000" w:themeColor="text1"/>
        </w:rPr>
        <w:t>When price increases, demand decreases</w:t>
      </w:r>
    </w:p>
    <w:p w14:paraId="4FA899FB" w14:textId="77777777" w:rsidR="00AA6A77" w:rsidRPr="00910165" w:rsidRDefault="00AA6A77" w:rsidP="00911DCE">
      <w:pPr>
        <w:pStyle w:val="NoSpacing"/>
        <w:rPr>
          <w:color w:val="000000" w:themeColor="text1"/>
        </w:rPr>
      </w:pPr>
      <w:r w:rsidRPr="00910165">
        <w:rPr>
          <w:color w:val="000000" w:themeColor="text1"/>
        </w:rPr>
        <w:t xml:space="preserve">When price increases, demand increases </w:t>
      </w:r>
    </w:p>
    <w:p w14:paraId="12280B6D" w14:textId="77777777" w:rsidR="00AA6A77" w:rsidRPr="00910165" w:rsidRDefault="00AA6A77" w:rsidP="00911DCE">
      <w:pPr>
        <w:pStyle w:val="NoSpacing"/>
        <w:rPr>
          <w:color w:val="000000" w:themeColor="text1"/>
        </w:rPr>
      </w:pPr>
      <w:r w:rsidRPr="00910165">
        <w:rPr>
          <w:color w:val="000000" w:themeColor="text1"/>
        </w:rPr>
        <w:t>When price increases, quantity demanded decreases</w:t>
      </w:r>
    </w:p>
    <w:p w14:paraId="254B14E3" w14:textId="77777777" w:rsidR="00AA6A77" w:rsidRPr="00910165" w:rsidRDefault="00AA6A77" w:rsidP="00911DCE">
      <w:pPr>
        <w:pStyle w:val="NoSpacing"/>
        <w:rPr>
          <w:color w:val="000000" w:themeColor="text1"/>
        </w:rPr>
      </w:pPr>
      <w:r w:rsidRPr="00910165">
        <w:rPr>
          <w:color w:val="000000" w:themeColor="text1"/>
        </w:rPr>
        <w:t xml:space="preserve">When price increases, quantity demanded increases.  </w:t>
      </w:r>
    </w:p>
    <w:p w14:paraId="4C6D1C76" w14:textId="77777777" w:rsidR="00AA6A77" w:rsidRPr="00910165" w:rsidRDefault="00AA6A77" w:rsidP="00911DCE">
      <w:pPr>
        <w:pStyle w:val="NoSpacing"/>
        <w:rPr>
          <w:color w:val="000000" w:themeColor="text1"/>
        </w:rPr>
      </w:pPr>
      <w:r w:rsidRPr="00910165">
        <w:rPr>
          <w:color w:val="000000" w:themeColor="text1"/>
        </w:rPr>
        <w:t>When price increases, quantity supplied decreases</w:t>
      </w:r>
    </w:p>
    <w:p w14:paraId="10E9A619" w14:textId="77777777" w:rsidR="00AA6A77" w:rsidRPr="00910165" w:rsidRDefault="00AA6A77" w:rsidP="00911DCE">
      <w:pPr>
        <w:pStyle w:val="NoSpacing"/>
        <w:rPr>
          <w:color w:val="000000" w:themeColor="text1"/>
        </w:rPr>
      </w:pPr>
      <w:r w:rsidRPr="00910165">
        <w:rPr>
          <w:color w:val="000000" w:themeColor="text1"/>
        </w:rPr>
        <w:t xml:space="preserve">When price increases, decreases quantity supplied increases  </w:t>
      </w:r>
    </w:p>
    <w:p w14:paraId="6E95CEA4" w14:textId="77777777" w:rsidR="00AA6A77" w:rsidRPr="00910165" w:rsidRDefault="00AA6A77" w:rsidP="00911DCE">
      <w:pPr>
        <w:pStyle w:val="NoSpacing"/>
        <w:rPr>
          <w:color w:val="000000" w:themeColor="text1"/>
        </w:rPr>
      </w:pPr>
      <w:r w:rsidRPr="00910165">
        <w:rPr>
          <w:color w:val="000000" w:themeColor="text1"/>
        </w:rPr>
        <w:t xml:space="preserve">When price increases, supply increases  </w:t>
      </w:r>
    </w:p>
    <w:p w14:paraId="04256750" w14:textId="77777777" w:rsidR="00AA6A77" w:rsidRPr="00910165" w:rsidRDefault="00AA6A77" w:rsidP="00911DCE">
      <w:pPr>
        <w:pStyle w:val="NoSpacing"/>
        <w:rPr>
          <w:color w:val="000000" w:themeColor="text1"/>
        </w:rPr>
      </w:pPr>
      <w:r w:rsidRPr="00910165">
        <w:rPr>
          <w:color w:val="000000" w:themeColor="text1"/>
        </w:rPr>
        <w:t>When price increases, supply decreases.</w:t>
      </w:r>
      <w:r w:rsidRPr="00910165">
        <w:rPr>
          <w:color w:val="000000" w:themeColor="text1"/>
        </w:rPr>
        <w:tab/>
      </w:r>
      <w:r w:rsidRPr="00910165">
        <w:rPr>
          <w:color w:val="000000" w:themeColor="text1"/>
        </w:rPr>
        <w:tab/>
      </w:r>
      <w:r w:rsidRPr="00910165">
        <w:rPr>
          <w:color w:val="000000" w:themeColor="text1"/>
        </w:rPr>
        <w:tab/>
      </w:r>
      <w:r w:rsidRPr="00910165">
        <w:rPr>
          <w:color w:val="000000" w:themeColor="text1"/>
        </w:rPr>
        <w:tab/>
      </w:r>
      <w:r w:rsidRPr="00910165">
        <w:rPr>
          <w:color w:val="000000" w:themeColor="text1"/>
        </w:rPr>
        <w:tab/>
      </w:r>
      <w:r w:rsidRPr="00910165">
        <w:rPr>
          <w:color w:val="000000" w:themeColor="text1"/>
        </w:rPr>
        <w:tab/>
        <w:t>(16)</w:t>
      </w:r>
    </w:p>
    <w:p w14:paraId="29F913BF" w14:textId="77777777" w:rsidR="00AA6A77" w:rsidRPr="00910165" w:rsidRDefault="00AA6A77" w:rsidP="00911DCE">
      <w:pPr>
        <w:pStyle w:val="NoSpacing"/>
        <w:rPr>
          <w:color w:val="000000" w:themeColor="text1"/>
        </w:rPr>
      </w:pPr>
    </w:p>
    <w:p w14:paraId="53775C41" w14:textId="77777777" w:rsidR="00AA6A77" w:rsidRPr="00910165" w:rsidRDefault="00AA6A77" w:rsidP="00911DCE">
      <w:pPr>
        <w:rPr>
          <w:rFonts w:asciiTheme="majorHAnsi" w:hAnsiTheme="majorHAnsi"/>
          <w:b/>
          <w:color w:val="000000" w:themeColor="text1"/>
          <w:sz w:val="24"/>
          <w:szCs w:val="24"/>
        </w:rPr>
      </w:pPr>
    </w:p>
    <w:p w14:paraId="251B0999"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Question 2.</w:t>
      </w:r>
    </w:p>
    <w:p w14:paraId="194C0036"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Match the statements in column A with the terms in column B. Write the number and the letter of the answer only for example:</w:t>
      </w:r>
    </w:p>
    <w:p w14:paraId="13B0D1FD" w14:textId="77777777" w:rsidR="00AA6A77" w:rsidRPr="00910165" w:rsidRDefault="00AA6A77" w:rsidP="00911DCE">
      <w:pPr>
        <w:ind w:firstLine="720"/>
        <w:rPr>
          <w:rFonts w:asciiTheme="majorHAnsi" w:hAnsiTheme="majorHAnsi"/>
          <w:b/>
          <w:color w:val="000000" w:themeColor="text1"/>
          <w:sz w:val="24"/>
          <w:szCs w:val="24"/>
        </w:rPr>
      </w:pPr>
      <w:r w:rsidRPr="00910165">
        <w:rPr>
          <w:rFonts w:asciiTheme="majorHAnsi" w:hAnsiTheme="majorHAnsi"/>
          <w:b/>
          <w:color w:val="000000" w:themeColor="text1"/>
          <w:sz w:val="24"/>
          <w:szCs w:val="24"/>
        </w:rPr>
        <w:t>2.8. Z</w:t>
      </w:r>
    </w:p>
    <w:tbl>
      <w:tblPr>
        <w:tblStyle w:val="TableGrid"/>
        <w:tblW w:w="0" w:type="auto"/>
        <w:tblLook w:val="04A0" w:firstRow="1" w:lastRow="0" w:firstColumn="1" w:lastColumn="0" w:noHBand="0" w:noVBand="1"/>
      </w:tblPr>
      <w:tblGrid>
        <w:gridCol w:w="669"/>
        <w:gridCol w:w="5779"/>
        <w:gridCol w:w="2568"/>
      </w:tblGrid>
      <w:tr w:rsidR="001F1B41" w:rsidRPr="00910165" w14:paraId="0B80C5BA" w14:textId="77777777" w:rsidTr="00911DCE">
        <w:tc>
          <w:tcPr>
            <w:tcW w:w="6629" w:type="dxa"/>
            <w:gridSpan w:val="2"/>
          </w:tcPr>
          <w:p w14:paraId="01749D7F" w14:textId="77777777" w:rsidR="00AA6A77" w:rsidRPr="00910165" w:rsidRDefault="00AA6A77" w:rsidP="00911DCE">
            <w:pPr>
              <w:jc w:val="center"/>
              <w:rPr>
                <w:rFonts w:asciiTheme="majorHAnsi" w:hAnsiTheme="majorHAnsi"/>
                <w:b/>
                <w:color w:val="000000" w:themeColor="text1"/>
                <w:sz w:val="24"/>
                <w:szCs w:val="24"/>
              </w:rPr>
            </w:pPr>
            <w:r w:rsidRPr="00910165">
              <w:rPr>
                <w:rFonts w:asciiTheme="majorHAnsi" w:hAnsiTheme="majorHAnsi"/>
                <w:b/>
                <w:color w:val="000000" w:themeColor="text1"/>
                <w:sz w:val="24"/>
                <w:szCs w:val="24"/>
              </w:rPr>
              <w:t>A</w:t>
            </w:r>
          </w:p>
        </w:tc>
        <w:tc>
          <w:tcPr>
            <w:tcW w:w="2613" w:type="dxa"/>
          </w:tcPr>
          <w:p w14:paraId="71CAC8A8" w14:textId="77777777" w:rsidR="00AA6A77" w:rsidRPr="00910165" w:rsidRDefault="00AA6A77" w:rsidP="00911DCE">
            <w:pPr>
              <w:jc w:val="center"/>
              <w:rPr>
                <w:rFonts w:asciiTheme="majorHAnsi" w:hAnsiTheme="majorHAnsi"/>
                <w:b/>
                <w:color w:val="000000" w:themeColor="text1"/>
                <w:sz w:val="24"/>
                <w:szCs w:val="24"/>
              </w:rPr>
            </w:pPr>
            <w:r w:rsidRPr="00910165">
              <w:rPr>
                <w:rFonts w:asciiTheme="majorHAnsi" w:hAnsiTheme="majorHAnsi"/>
                <w:b/>
                <w:color w:val="000000" w:themeColor="text1"/>
                <w:sz w:val="24"/>
                <w:szCs w:val="24"/>
              </w:rPr>
              <w:t>B</w:t>
            </w:r>
          </w:p>
        </w:tc>
      </w:tr>
      <w:tr w:rsidR="001F1B41" w:rsidRPr="00910165" w14:paraId="5FA7A286" w14:textId="77777777" w:rsidTr="00911DCE">
        <w:tc>
          <w:tcPr>
            <w:tcW w:w="675" w:type="dxa"/>
          </w:tcPr>
          <w:p w14:paraId="662E36C7"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2.1   </w:t>
            </w:r>
          </w:p>
        </w:tc>
        <w:tc>
          <w:tcPr>
            <w:tcW w:w="5954" w:type="dxa"/>
          </w:tcPr>
          <w:p w14:paraId="15F851B4"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When demand increases , and quantity supplied remains the same, price will</w:t>
            </w:r>
          </w:p>
        </w:tc>
        <w:tc>
          <w:tcPr>
            <w:tcW w:w="2613" w:type="dxa"/>
          </w:tcPr>
          <w:p w14:paraId="72631EF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  shortage </w:t>
            </w:r>
          </w:p>
        </w:tc>
      </w:tr>
      <w:tr w:rsidR="001F1B41" w:rsidRPr="00910165" w14:paraId="3EC05592" w14:textId="77777777" w:rsidTr="00911DCE">
        <w:tc>
          <w:tcPr>
            <w:tcW w:w="675" w:type="dxa"/>
          </w:tcPr>
          <w:p w14:paraId="3D12E2E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2.2  </w:t>
            </w:r>
          </w:p>
        </w:tc>
        <w:tc>
          <w:tcPr>
            <w:tcW w:w="5954" w:type="dxa"/>
          </w:tcPr>
          <w:p w14:paraId="18973A7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When the quantity supplied exceeds the quantity demanded, it results in a </w:t>
            </w:r>
          </w:p>
        </w:tc>
        <w:tc>
          <w:tcPr>
            <w:tcW w:w="2613" w:type="dxa"/>
          </w:tcPr>
          <w:p w14:paraId="7CAAC7C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B.  maximum</w:t>
            </w:r>
          </w:p>
        </w:tc>
      </w:tr>
      <w:tr w:rsidR="001F1B41" w:rsidRPr="00910165" w14:paraId="6D6F2FFD" w14:textId="77777777" w:rsidTr="00911DCE">
        <w:tc>
          <w:tcPr>
            <w:tcW w:w="675" w:type="dxa"/>
          </w:tcPr>
          <w:p w14:paraId="739FA82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2.3 </w:t>
            </w:r>
          </w:p>
        </w:tc>
        <w:tc>
          <w:tcPr>
            <w:tcW w:w="5954" w:type="dxa"/>
          </w:tcPr>
          <w:p w14:paraId="4F03433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The price at which the quantity demanded and the quantity supplied are the same</w:t>
            </w:r>
          </w:p>
        </w:tc>
        <w:tc>
          <w:tcPr>
            <w:tcW w:w="2613" w:type="dxa"/>
          </w:tcPr>
          <w:p w14:paraId="4B35E3C1"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  Law of Demand </w:t>
            </w:r>
          </w:p>
        </w:tc>
      </w:tr>
      <w:tr w:rsidR="001F1B41" w:rsidRPr="00910165" w14:paraId="25C01CF5" w14:textId="77777777" w:rsidTr="00911DCE">
        <w:tc>
          <w:tcPr>
            <w:tcW w:w="675" w:type="dxa"/>
          </w:tcPr>
          <w:p w14:paraId="5D90E4A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2.4  </w:t>
            </w:r>
          </w:p>
        </w:tc>
        <w:tc>
          <w:tcPr>
            <w:tcW w:w="5954" w:type="dxa"/>
          </w:tcPr>
          <w:p w14:paraId="1AA1FD7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When price increases, quantity demanded </w:t>
            </w:r>
          </w:p>
        </w:tc>
        <w:tc>
          <w:tcPr>
            <w:tcW w:w="2613" w:type="dxa"/>
          </w:tcPr>
          <w:p w14:paraId="5384B92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D.  increase</w:t>
            </w:r>
          </w:p>
        </w:tc>
      </w:tr>
      <w:tr w:rsidR="001F1B41" w:rsidRPr="00910165" w14:paraId="5D8F6F02" w14:textId="77777777" w:rsidTr="00911DCE">
        <w:tc>
          <w:tcPr>
            <w:tcW w:w="675" w:type="dxa"/>
          </w:tcPr>
          <w:p w14:paraId="5623AC48"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2.5 </w:t>
            </w:r>
          </w:p>
        </w:tc>
        <w:tc>
          <w:tcPr>
            <w:tcW w:w="5954" w:type="dxa"/>
          </w:tcPr>
          <w:p w14:paraId="319538B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Market where there is one supplier and many buyers </w:t>
            </w:r>
          </w:p>
        </w:tc>
        <w:tc>
          <w:tcPr>
            <w:tcW w:w="2613" w:type="dxa"/>
          </w:tcPr>
          <w:p w14:paraId="44ADE0A2"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  surplus </w:t>
            </w:r>
          </w:p>
        </w:tc>
      </w:tr>
      <w:tr w:rsidR="001F1B41" w:rsidRPr="00910165" w14:paraId="299D0B1F" w14:textId="77777777" w:rsidTr="00911DCE">
        <w:tc>
          <w:tcPr>
            <w:tcW w:w="675" w:type="dxa"/>
          </w:tcPr>
          <w:p w14:paraId="62A2767E" w14:textId="77777777" w:rsidR="00AA6A77" w:rsidRPr="00910165" w:rsidRDefault="00AA6A77" w:rsidP="00911DCE">
            <w:pPr>
              <w:rPr>
                <w:rFonts w:asciiTheme="majorHAnsi" w:hAnsiTheme="majorHAnsi"/>
                <w:color w:val="000000" w:themeColor="text1"/>
                <w:sz w:val="24"/>
                <w:szCs w:val="24"/>
              </w:rPr>
            </w:pPr>
          </w:p>
        </w:tc>
        <w:tc>
          <w:tcPr>
            <w:tcW w:w="5954" w:type="dxa"/>
          </w:tcPr>
          <w:p w14:paraId="0DA8A6A7" w14:textId="77777777" w:rsidR="00AA6A77" w:rsidRPr="00910165" w:rsidRDefault="00AA6A77" w:rsidP="00911DCE">
            <w:pPr>
              <w:rPr>
                <w:rFonts w:asciiTheme="majorHAnsi" w:hAnsiTheme="majorHAnsi"/>
                <w:color w:val="000000" w:themeColor="text1"/>
                <w:sz w:val="24"/>
                <w:szCs w:val="24"/>
              </w:rPr>
            </w:pPr>
          </w:p>
        </w:tc>
        <w:tc>
          <w:tcPr>
            <w:tcW w:w="2613" w:type="dxa"/>
          </w:tcPr>
          <w:p w14:paraId="1A0E1735"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F.  decreases</w:t>
            </w:r>
          </w:p>
        </w:tc>
      </w:tr>
      <w:tr w:rsidR="001F1B41" w:rsidRPr="00910165" w14:paraId="10C53375" w14:textId="77777777" w:rsidTr="00911DCE">
        <w:tc>
          <w:tcPr>
            <w:tcW w:w="675" w:type="dxa"/>
          </w:tcPr>
          <w:p w14:paraId="08C066F4" w14:textId="77777777" w:rsidR="00AA6A77" w:rsidRPr="00910165" w:rsidRDefault="00AA6A77" w:rsidP="00911DCE">
            <w:pPr>
              <w:rPr>
                <w:rFonts w:asciiTheme="majorHAnsi" w:hAnsiTheme="majorHAnsi"/>
                <w:color w:val="000000" w:themeColor="text1"/>
                <w:sz w:val="24"/>
                <w:szCs w:val="24"/>
              </w:rPr>
            </w:pPr>
          </w:p>
        </w:tc>
        <w:tc>
          <w:tcPr>
            <w:tcW w:w="5954" w:type="dxa"/>
          </w:tcPr>
          <w:p w14:paraId="583A4514" w14:textId="77777777" w:rsidR="00AA6A77" w:rsidRPr="00910165" w:rsidRDefault="00AA6A77" w:rsidP="00911DCE">
            <w:pPr>
              <w:rPr>
                <w:rFonts w:asciiTheme="majorHAnsi" w:hAnsiTheme="majorHAnsi"/>
                <w:color w:val="000000" w:themeColor="text1"/>
                <w:sz w:val="24"/>
                <w:szCs w:val="24"/>
              </w:rPr>
            </w:pPr>
          </w:p>
        </w:tc>
        <w:tc>
          <w:tcPr>
            <w:tcW w:w="2613" w:type="dxa"/>
          </w:tcPr>
          <w:p w14:paraId="4E78F11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  equilibrium </w:t>
            </w:r>
          </w:p>
        </w:tc>
      </w:tr>
      <w:tr w:rsidR="001F1B41" w:rsidRPr="00910165" w14:paraId="15BBB22C" w14:textId="77777777" w:rsidTr="00911DCE">
        <w:tc>
          <w:tcPr>
            <w:tcW w:w="675" w:type="dxa"/>
          </w:tcPr>
          <w:p w14:paraId="7853C2E7" w14:textId="77777777" w:rsidR="00AA6A77" w:rsidRPr="00910165" w:rsidRDefault="00AA6A77" w:rsidP="00911DCE">
            <w:pPr>
              <w:rPr>
                <w:rFonts w:asciiTheme="majorHAnsi" w:hAnsiTheme="majorHAnsi"/>
                <w:color w:val="000000" w:themeColor="text1"/>
                <w:sz w:val="24"/>
                <w:szCs w:val="24"/>
              </w:rPr>
            </w:pPr>
          </w:p>
        </w:tc>
        <w:tc>
          <w:tcPr>
            <w:tcW w:w="5954" w:type="dxa"/>
          </w:tcPr>
          <w:p w14:paraId="406908FC" w14:textId="77777777" w:rsidR="00AA6A77" w:rsidRPr="00910165" w:rsidRDefault="00AA6A77" w:rsidP="00911DCE">
            <w:pPr>
              <w:rPr>
                <w:rFonts w:asciiTheme="majorHAnsi" w:hAnsiTheme="majorHAnsi"/>
                <w:color w:val="000000" w:themeColor="text1"/>
                <w:sz w:val="24"/>
                <w:szCs w:val="24"/>
              </w:rPr>
            </w:pPr>
          </w:p>
        </w:tc>
        <w:tc>
          <w:tcPr>
            <w:tcW w:w="2613" w:type="dxa"/>
          </w:tcPr>
          <w:p w14:paraId="188A8923"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H.  oligopoly</w:t>
            </w:r>
          </w:p>
        </w:tc>
      </w:tr>
      <w:tr w:rsidR="00AA6A77" w:rsidRPr="00910165" w14:paraId="3FD136FB" w14:textId="77777777" w:rsidTr="00911DCE">
        <w:tc>
          <w:tcPr>
            <w:tcW w:w="675" w:type="dxa"/>
          </w:tcPr>
          <w:p w14:paraId="5CAF0D23" w14:textId="77777777" w:rsidR="00AA6A77" w:rsidRPr="00910165" w:rsidRDefault="00AA6A77" w:rsidP="00911DCE">
            <w:pPr>
              <w:rPr>
                <w:rFonts w:asciiTheme="majorHAnsi" w:hAnsiTheme="majorHAnsi"/>
                <w:color w:val="000000" w:themeColor="text1"/>
                <w:sz w:val="24"/>
                <w:szCs w:val="24"/>
              </w:rPr>
            </w:pPr>
          </w:p>
        </w:tc>
        <w:tc>
          <w:tcPr>
            <w:tcW w:w="5954" w:type="dxa"/>
          </w:tcPr>
          <w:p w14:paraId="4297D8AC" w14:textId="77777777" w:rsidR="00AA6A77" w:rsidRPr="00910165" w:rsidRDefault="00AA6A77" w:rsidP="00911DCE">
            <w:pPr>
              <w:rPr>
                <w:rFonts w:asciiTheme="majorHAnsi" w:hAnsiTheme="majorHAnsi"/>
                <w:color w:val="000000" w:themeColor="text1"/>
                <w:sz w:val="24"/>
                <w:szCs w:val="24"/>
              </w:rPr>
            </w:pPr>
          </w:p>
        </w:tc>
        <w:tc>
          <w:tcPr>
            <w:tcW w:w="2613" w:type="dxa"/>
          </w:tcPr>
          <w:p w14:paraId="566019F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  Monopoly </w:t>
            </w:r>
          </w:p>
        </w:tc>
      </w:tr>
    </w:tbl>
    <w:p w14:paraId="583706A3" w14:textId="77777777" w:rsidR="00AA6A77" w:rsidRPr="00910165" w:rsidRDefault="00AA6A77" w:rsidP="00911DCE">
      <w:pPr>
        <w:rPr>
          <w:rFonts w:asciiTheme="majorHAnsi" w:hAnsiTheme="majorHAnsi"/>
          <w:color w:val="000000" w:themeColor="text1"/>
          <w:sz w:val="24"/>
          <w:szCs w:val="24"/>
        </w:rPr>
      </w:pPr>
    </w:p>
    <w:p w14:paraId="520671A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t>(10)</w:t>
      </w:r>
    </w:p>
    <w:p w14:paraId="5C441193"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color w:val="000000" w:themeColor="text1"/>
          <w:sz w:val="24"/>
          <w:szCs w:val="24"/>
        </w:rPr>
        <w:lastRenderedPageBreak/>
        <w:t xml:space="preserve"> </w:t>
      </w:r>
      <w:r w:rsidRPr="00910165">
        <w:rPr>
          <w:rFonts w:asciiTheme="majorHAnsi" w:hAnsiTheme="majorHAnsi"/>
          <w:b/>
          <w:color w:val="000000" w:themeColor="text1"/>
          <w:sz w:val="24"/>
          <w:szCs w:val="24"/>
        </w:rPr>
        <w:t>Question 3.</w:t>
      </w:r>
    </w:p>
    <w:p w14:paraId="3A632DC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Briefly explain three causes of an </w:t>
      </w:r>
      <w:r w:rsidRPr="00910165">
        <w:rPr>
          <w:rFonts w:asciiTheme="majorHAnsi" w:hAnsiTheme="majorHAnsi"/>
          <w:color w:val="000000" w:themeColor="text1"/>
          <w:sz w:val="24"/>
          <w:szCs w:val="24"/>
          <w:u w:val="single"/>
        </w:rPr>
        <w:t>increase in demand.</w:t>
      </w:r>
      <w:r w:rsidRPr="00910165">
        <w:rPr>
          <w:rFonts w:asciiTheme="majorHAnsi" w:hAnsiTheme="majorHAnsi"/>
          <w:color w:val="000000" w:themeColor="text1"/>
          <w:sz w:val="24"/>
          <w:szCs w:val="24"/>
        </w:rPr>
        <w:t xml:space="preserve"> </w:t>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t>(9)</w:t>
      </w:r>
    </w:p>
    <w:p w14:paraId="09E05BC1" w14:textId="77777777" w:rsidR="00AA6A77" w:rsidRPr="00910165" w:rsidRDefault="00AA6A77" w:rsidP="00911DCE">
      <w:pPr>
        <w:rPr>
          <w:rFonts w:asciiTheme="majorHAnsi" w:hAnsiTheme="majorHAnsi"/>
          <w:b/>
          <w:color w:val="000000" w:themeColor="text1"/>
          <w:sz w:val="24"/>
          <w:szCs w:val="24"/>
        </w:rPr>
      </w:pPr>
    </w:p>
    <w:p w14:paraId="7F2CA585"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Question 4</w:t>
      </w:r>
    </w:p>
    <w:p w14:paraId="6ED6D82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List FIVE characteristics of a “perfect” market. </w:t>
      </w:r>
    </w:p>
    <w:p w14:paraId="43300FBD"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Reflect on the markets you are exposed to, and comment on the degree to which they conform to the requirements of a “perfect” t market. </w:t>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t>(20)</w:t>
      </w:r>
    </w:p>
    <w:p w14:paraId="25D893F6" w14:textId="77777777" w:rsidR="00AA6A77" w:rsidRPr="00910165" w:rsidRDefault="00AA6A77" w:rsidP="00911DCE">
      <w:pPr>
        <w:rPr>
          <w:rFonts w:asciiTheme="majorHAnsi" w:hAnsiTheme="majorHAnsi"/>
          <w:b/>
          <w:color w:val="000000" w:themeColor="text1"/>
          <w:sz w:val="24"/>
          <w:szCs w:val="24"/>
        </w:rPr>
      </w:pPr>
    </w:p>
    <w:p w14:paraId="00B11718" w14:textId="77777777" w:rsidR="00AA6A77" w:rsidRPr="00910165" w:rsidRDefault="00AA6A77" w:rsidP="00911DCE">
      <w:pPr>
        <w:rPr>
          <w:rFonts w:asciiTheme="majorHAnsi" w:hAnsiTheme="majorHAnsi"/>
          <w:b/>
          <w:color w:val="000000" w:themeColor="text1"/>
          <w:sz w:val="24"/>
          <w:szCs w:val="24"/>
        </w:rPr>
      </w:pPr>
    </w:p>
    <w:p w14:paraId="24CF9537" w14:textId="77777777" w:rsidR="00AA6A77" w:rsidRPr="00910165" w:rsidRDefault="00AA6A77" w:rsidP="00911DCE">
      <w:pPr>
        <w:rPr>
          <w:rFonts w:asciiTheme="majorHAnsi" w:hAnsiTheme="majorHAnsi"/>
          <w:b/>
          <w:color w:val="000000" w:themeColor="text1"/>
          <w:sz w:val="24"/>
          <w:szCs w:val="24"/>
        </w:rPr>
      </w:pPr>
    </w:p>
    <w:p w14:paraId="4A9C19E0" w14:textId="77777777" w:rsidR="00AA6A77" w:rsidRPr="00910165" w:rsidRDefault="00AA6A77" w:rsidP="00911DCE">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Question 5.</w:t>
      </w:r>
    </w:p>
    <w:p w14:paraId="619982DF"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Identify the activity represented by following diagrams:  </w:t>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r>
      <w:r w:rsidRPr="00910165">
        <w:rPr>
          <w:rFonts w:asciiTheme="majorHAnsi" w:hAnsiTheme="majorHAnsi"/>
          <w:color w:val="000000" w:themeColor="text1"/>
          <w:sz w:val="24"/>
          <w:szCs w:val="24"/>
        </w:rPr>
        <w:tab/>
        <w:t>(8 )</w:t>
      </w:r>
    </w:p>
    <w:p w14:paraId="593E9B19"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Diagrams 10,11,12 and 13 </w:t>
      </w:r>
    </w:p>
    <w:p w14:paraId="51D0F21C"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color w:val="000000" w:themeColor="text1"/>
          <w:sz w:val="24"/>
          <w:szCs w:val="24"/>
        </w:rPr>
        <w:t>[Insert diagrams mentioned above. ]</w:t>
      </w:r>
    </w:p>
    <w:p w14:paraId="57E508D1" w14:textId="77777777" w:rsidR="00AA6A77" w:rsidRPr="00910165" w:rsidRDefault="00AA6A77" w:rsidP="00911DCE">
      <w:pPr>
        <w:rPr>
          <w:rFonts w:asciiTheme="majorHAnsi" w:hAnsiTheme="majorHAnsi"/>
          <w:color w:val="000000" w:themeColor="text1"/>
          <w:sz w:val="24"/>
          <w:szCs w:val="24"/>
        </w:rPr>
      </w:pPr>
    </w:p>
    <w:p w14:paraId="0890224E"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5824" behindDoc="1" locked="0" layoutInCell="1" allowOverlap="1" wp14:anchorId="710A1969" wp14:editId="2B7DC3DD">
                <wp:simplePos x="0" y="0"/>
                <wp:positionH relativeFrom="column">
                  <wp:posOffset>152400</wp:posOffset>
                </wp:positionH>
                <wp:positionV relativeFrom="paragraph">
                  <wp:posOffset>161925</wp:posOffset>
                </wp:positionV>
                <wp:extent cx="1195705" cy="1072515"/>
                <wp:effectExtent l="9525" t="7620" r="13970" b="5715"/>
                <wp:wrapNone/>
                <wp:docPr id="20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1072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FF5F0" id="AutoShape 49" o:spid="_x0000_s1026" style="position:absolute;margin-left:12pt;margin-top:12.75pt;width:94.15pt;height:84.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"/>
            </w:pict>
          </mc:Fallback>
        </mc:AlternateContent>
      </w:r>
    </w:p>
    <w:p w14:paraId="1C80BECA" w14:textId="77777777" w:rsidR="00AA6A77" w:rsidRPr="00910165" w:rsidRDefault="00AA6A77" w:rsidP="00911DCE">
      <w:pPr>
        <w:rPr>
          <w:rFonts w:asciiTheme="majorHAnsi" w:hAnsiTheme="majorHAnsi"/>
          <w:color w:val="000000" w:themeColor="text1"/>
          <w:sz w:val="24"/>
          <w:szCs w:val="24"/>
        </w:rPr>
      </w:pP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6848" behindDoc="0" locked="0" layoutInCell="1" allowOverlap="1" wp14:anchorId="12CFAC5C" wp14:editId="44140C4E">
                <wp:simplePos x="0" y="0"/>
                <wp:positionH relativeFrom="column">
                  <wp:posOffset>4891405</wp:posOffset>
                </wp:positionH>
                <wp:positionV relativeFrom="paragraph">
                  <wp:posOffset>-143510</wp:posOffset>
                </wp:positionV>
                <wp:extent cx="1195705" cy="1072515"/>
                <wp:effectExtent l="0" t="0" r="4445" b="0"/>
                <wp:wrapNone/>
                <wp:docPr id="20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1072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8BBFF" id="AutoShape 50" o:spid="_x0000_s1026" style="position:absolute;margin-left:385.15pt;margin-top:-11.3pt;width:94.15pt;height:8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"/>
            </w:pict>
          </mc:Fallback>
        </mc:AlternateContent>
      </w: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7872" behindDoc="0" locked="0" layoutInCell="1" allowOverlap="1" wp14:anchorId="5028DFBB" wp14:editId="4B1BE924">
                <wp:simplePos x="0" y="0"/>
                <wp:positionH relativeFrom="column">
                  <wp:posOffset>3329305</wp:posOffset>
                </wp:positionH>
                <wp:positionV relativeFrom="paragraph">
                  <wp:posOffset>-143510</wp:posOffset>
                </wp:positionV>
                <wp:extent cx="1195705" cy="1072515"/>
                <wp:effectExtent l="0" t="0" r="4445" b="0"/>
                <wp:wrapNone/>
                <wp:docPr id="20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1072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5A561" id="AutoShape 51" o:spid="_x0000_s1026" style="position:absolute;margin-left:262.15pt;margin-top:-11.3pt;width:94.15pt;height:8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"/>
            </w:pict>
          </mc:Fallback>
        </mc:AlternateContent>
      </w:r>
      <w:r w:rsidRPr="00910165">
        <w:rPr>
          <w:rFonts w:asciiTheme="majorHAnsi" w:hAnsiTheme="majorHAnsi"/>
          <w:noProof/>
          <w:color w:val="000000" w:themeColor="text1"/>
          <w:sz w:val="24"/>
          <w:szCs w:val="24"/>
          <w:lang w:eastAsia="en-ZA"/>
        </w:rPr>
        <mc:AlternateContent>
          <mc:Choice Requires="wps">
            <w:drawing>
              <wp:anchor distT="0" distB="0" distL="114300" distR="114300" simplePos="0" relativeHeight="251728896" behindDoc="0" locked="0" layoutInCell="1" allowOverlap="1" wp14:anchorId="08CBEC9D" wp14:editId="1240F10B">
                <wp:simplePos x="0" y="0"/>
                <wp:positionH relativeFrom="column">
                  <wp:posOffset>1723390</wp:posOffset>
                </wp:positionH>
                <wp:positionV relativeFrom="paragraph">
                  <wp:posOffset>-143510</wp:posOffset>
                </wp:positionV>
                <wp:extent cx="1195705" cy="1072515"/>
                <wp:effectExtent l="0" t="0" r="4445" b="0"/>
                <wp:wrapNone/>
                <wp:docPr id="2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1072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77F65" id="AutoShape 52" o:spid="_x0000_s1026" style="position:absolute;margin-left:135.7pt;margin-top:-11.3pt;width:94.15pt;height:84.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"/>
            </w:pict>
          </mc:Fallback>
        </mc:AlternateContent>
      </w:r>
    </w:p>
    <w:p w14:paraId="1224048E" w14:textId="77777777" w:rsidR="00AA6A77" w:rsidRPr="00910165" w:rsidRDefault="00AA6A77">
      <w:pPr>
        <w:rPr>
          <w:color w:val="000000" w:themeColor="text1"/>
        </w:rPr>
      </w:pPr>
    </w:p>
    <w:p w14:paraId="0ACF85C5" w14:textId="77777777" w:rsidR="00AA6A77" w:rsidRPr="00910165" w:rsidRDefault="00AA6A77">
      <w:pPr>
        <w:rPr>
          <w:color w:val="000000" w:themeColor="text1"/>
        </w:rPr>
      </w:pPr>
    </w:p>
    <w:p w14:paraId="564B834C" w14:textId="77777777" w:rsidR="00AA6A77" w:rsidRPr="00910165" w:rsidRDefault="00AA6A77">
      <w:pPr>
        <w:rPr>
          <w:color w:val="000000" w:themeColor="text1"/>
        </w:rPr>
      </w:pPr>
    </w:p>
    <w:p w14:paraId="29F8E54F" w14:textId="77777777" w:rsidR="00AA6A77" w:rsidRPr="00910165" w:rsidRDefault="00AA6A77">
      <w:pPr>
        <w:rPr>
          <w:rFonts w:asciiTheme="majorHAnsi" w:hAnsiTheme="majorHAnsi"/>
          <w:color w:val="000000" w:themeColor="text1"/>
        </w:rPr>
      </w:pPr>
      <w:r w:rsidRPr="00910165">
        <w:rPr>
          <w:rFonts w:asciiTheme="majorHAnsi" w:hAnsiTheme="majorHAnsi"/>
          <w:color w:val="000000" w:themeColor="text1"/>
        </w:rPr>
        <w:t>Guided Reflection:</w:t>
      </w:r>
    </w:p>
    <w:p w14:paraId="114C4186" w14:textId="77777777" w:rsidR="0050113A" w:rsidRPr="00910165" w:rsidRDefault="00AA6A77">
      <w:pPr>
        <w:rPr>
          <w:rFonts w:asciiTheme="majorHAnsi" w:hAnsiTheme="majorHAnsi"/>
          <w:color w:val="000000" w:themeColor="text1"/>
        </w:rPr>
        <w:sectPr w:rsidR="0050113A" w:rsidRPr="00910165" w:rsidSect="005D0636">
          <w:pgSz w:w="11906" w:h="16838"/>
          <w:pgMar w:top="1440" w:right="1440" w:bottom="1440" w:left="1440" w:header="708" w:footer="708" w:gutter="0"/>
          <w:cols w:space="708"/>
          <w:docGrid w:linePitch="360"/>
        </w:sectPr>
      </w:pPr>
      <w:r w:rsidRPr="00910165">
        <w:rPr>
          <w:rFonts w:asciiTheme="majorHAnsi" w:hAnsiTheme="majorHAnsi"/>
          <w:color w:val="000000" w:themeColor="text1"/>
        </w:rPr>
        <w:t xml:space="preserve">This section is very important as this theory of demand and supply can and will be used over and over again in Economics , in discussions involving not only goods but many other commodities like labour (demand and supply of labour determines wages) investments, foreign currency. And so on. It is therefore important that you master this simple introduction as a basis for your future studies. </w:t>
      </w:r>
    </w:p>
    <w:p w14:paraId="73782517" w14:textId="77777777" w:rsidR="0050113A" w:rsidRPr="00910165" w:rsidRDefault="0050113A" w:rsidP="0050113A">
      <w:pPr>
        <w:rPr>
          <w:rFonts w:asciiTheme="majorHAnsi" w:hAnsiTheme="majorHAnsi"/>
          <w:b/>
          <w:color w:val="000000" w:themeColor="text1"/>
          <w:sz w:val="40"/>
          <w:szCs w:val="40"/>
        </w:rPr>
      </w:pPr>
      <w:r w:rsidRPr="00910165">
        <w:rPr>
          <w:rFonts w:asciiTheme="majorHAnsi" w:hAnsiTheme="majorHAnsi"/>
          <w:b/>
          <w:color w:val="000000" w:themeColor="text1"/>
          <w:sz w:val="40"/>
          <w:szCs w:val="40"/>
        </w:rPr>
        <w:lastRenderedPageBreak/>
        <w:t>UNIT 6   CONTEMPORARY ECONOMIC ISSUES.</w:t>
      </w:r>
    </w:p>
    <w:p w14:paraId="6333CDE7" w14:textId="77777777" w:rsidR="0050113A" w:rsidRPr="00910165" w:rsidRDefault="0050113A" w:rsidP="001F1B41">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t xml:space="preserve">Introduction: </w:t>
      </w:r>
    </w:p>
    <w:p w14:paraId="556EFC25"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We live in an interesting world, one that is constantly changing and with technology and access to happenings across the globe it is an exciting opportunity to keep up with current affairs and know more about contemporary Economic Issues. In this section you will be investigating some of these issues of topical interest. They present themselves as challenges for any economy as they are complicated and affected by so many different factors, as you have learnt in the previous Units.    Finding solutions to these challenges can be a daunting task, as any government spokesperson will tell you. </w:t>
      </w:r>
    </w:p>
    <w:p w14:paraId="1DCC007E"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There are many such topics that you could discuss.  In this module, you will be concentrating only on Inflation and Unemployment: </w:t>
      </w:r>
    </w:p>
    <w:p w14:paraId="363BAE93" w14:textId="77777777" w:rsidR="0050113A" w:rsidRPr="00910165" w:rsidRDefault="0050113A" w:rsidP="001F1B41">
      <w:pPr>
        <w:spacing w:after="3" w:line="254" w:lineRule="auto"/>
        <w:ind w:left="-1" w:right="2317" w:hanging="10"/>
        <w:rPr>
          <w:color w:val="000000" w:themeColor="text1"/>
        </w:rPr>
      </w:pPr>
      <w:r w:rsidRPr="00910165">
        <w:rPr>
          <w:rFonts w:ascii="Cambria" w:eastAsia="Cambria" w:hAnsi="Cambria" w:cs="Cambria"/>
          <w:b/>
          <w:color w:val="000000" w:themeColor="text1"/>
          <w:sz w:val="28"/>
        </w:rPr>
        <w:t>Learning Outcomes:</w:t>
      </w:r>
    </w:p>
    <w:p w14:paraId="2AA51E36" w14:textId="77777777" w:rsidR="0050113A" w:rsidRPr="00910165" w:rsidRDefault="0050113A" w:rsidP="001F1B41">
      <w:pPr>
        <w:spacing w:after="0"/>
        <w:ind w:left="-1" w:hanging="10"/>
        <w:rPr>
          <w:color w:val="000000" w:themeColor="text1"/>
        </w:rPr>
      </w:pPr>
      <w:r w:rsidRPr="00910165">
        <w:rPr>
          <w:rFonts w:ascii="Cambria" w:eastAsia="Cambria" w:hAnsi="Cambria" w:cs="Cambria"/>
          <w:b/>
          <w:color w:val="000000" w:themeColor="text1"/>
          <w:sz w:val="24"/>
        </w:rPr>
        <w:t>Students Should be Able to:</w:t>
      </w:r>
    </w:p>
    <w:p w14:paraId="1B84CB2C"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6.1  Inflation</w:t>
      </w:r>
    </w:p>
    <w:p w14:paraId="50730A62" w14:textId="77777777" w:rsidR="0050113A" w:rsidRPr="00910165" w:rsidRDefault="0050113A" w:rsidP="001F1B41">
      <w:pPr>
        <w:tabs>
          <w:tab w:val="center" w:pos="3441"/>
        </w:tabs>
        <w:spacing w:after="8" w:line="251" w:lineRule="auto"/>
        <w:ind w:left="-10"/>
        <w:rPr>
          <w:color w:val="000000" w:themeColor="text1"/>
        </w:rPr>
      </w:pPr>
      <w:r w:rsidRPr="00910165">
        <w:rPr>
          <w:rFonts w:ascii="Cambria" w:eastAsia="Cambria" w:hAnsi="Cambria" w:cs="Cambria"/>
          <w:color w:val="000000" w:themeColor="text1"/>
        </w:rPr>
        <w:t xml:space="preserve">6.1.1. Distinguish between cost-push and demand-pull inflation; </w:t>
      </w:r>
    </w:p>
    <w:p w14:paraId="686242AB" w14:textId="77777777" w:rsidR="0050113A" w:rsidRPr="00910165" w:rsidRDefault="0050113A" w:rsidP="001F1B41">
      <w:pPr>
        <w:rPr>
          <w:rFonts w:ascii="Cambria" w:eastAsia="Cambria" w:hAnsi="Cambria" w:cs="Cambria"/>
          <w:color w:val="000000" w:themeColor="text1"/>
        </w:rPr>
      </w:pPr>
      <w:r w:rsidRPr="00910165">
        <w:rPr>
          <w:rFonts w:ascii="Cambria" w:eastAsia="Cambria" w:hAnsi="Cambria" w:cs="Cambria"/>
          <w:color w:val="000000" w:themeColor="text1"/>
        </w:rPr>
        <w:t xml:space="preserve">6.1.2. Explain how inflation impacts on salary and wage negotiations </w:t>
      </w:r>
    </w:p>
    <w:p w14:paraId="1CA477A2" w14:textId="77777777" w:rsidR="0050113A" w:rsidRPr="00910165" w:rsidRDefault="0050113A" w:rsidP="001F1B41">
      <w:pPr>
        <w:rPr>
          <w:rFonts w:ascii="Cambria" w:eastAsia="Cambria" w:hAnsi="Cambria" w:cs="Cambria"/>
          <w:color w:val="000000" w:themeColor="text1"/>
        </w:rPr>
      </w:pPr>
      <w:r w:rsidRPr="00910165">
        <w:rPr>
          <w:rFonts w:ascii="Cambria" w:eastAsia="Cambria" w:hAnsi="Cambria" w:cs="Cambria"/>
          <w:color w:val="000000" w:themeColor="text1"/>
        </w:rPr>
        <w:t>6.1.3. Describe measures to combat inflation</w:t>
      </w:r>
    </w:p>
    <w:p w14:paraId="6C8E4FB3" w14:textId="77777777" w:rsidR="0050113A" w:rsidRPr="00910165" w:rsidRDefault="0050113A" w:rsidP="001F1B41">
      <w:pPr>
        <w:spacing w:after="0"/>
        <w:ind w:left="-1" w:hanging="10"/>
        <w:rPr>
          <w:color w:val="000000" w:themeColor="text1"/>
        </w:rPr>
      </w:pPr>
      <w:r w:rsidRPr="00910165">
        <w:rPr>
          <w:rFonts w:ascii="Cambria" w:eastAsia="Cambria" w:hAnsi="Cambria" w:cs="Cambria"/>
          <w:b/>
          <w:color w:val="000000" w:themeColor="text1"/>
          <w:sz w:val="24"/>
        </w:rPr>
        <w:t>Students Should be Able to:</w:t>
      </w:r>
    </w:p>
    <w:p w14:paraId="2A947BAB"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6.2  Unemployment </w:t>
      </w:r>
    </w:p>
    <w:p w14:paraId="1D59097E" w14:textId="77777777" w:rsidR="0050113A" w:rsidRPr="00910165" w:rsidRDefault="0050113A" w:rsidP="001F1B41">
      <w:pPr>
        <w:tabs>
          <w:tab w:val="center" w:pos="2851"/>
        </w:tabs>
        <w:spacing w:after="8" w:line="251" w:lineRule="auto"/>
        <w:ind w:left="-10"/>
        <w:rPr>
          <w:color w:val="000000" w:themeColor="text1"/>
        </w:rPr>
      </w:pPr>
      <w:r w:rsidRPr="00910165">
        <w:rPr>
          <w:rFonts w:ascii="Cambria" w:eastAsia="Cambria" w:hAnsi="Cambria" w:cs="Cambria"/>
          <w:color w:val="000000" w:themeColor="text1"/>
        </w:rPr>
        <w:t xml:space="preserve">6.2.1. </w:t>
      </w:r>
      <w:r w:rsidRPr="00910165">
        <w:rPr>
          <w:rFonts w:ascii="Cambria" w:eastAsia="Cambria" w:hAnsi="Cambria" w:cs="Cambria"/>
          <w:color w:val="000000" w:themeColor="text1"/>
        </w:rPr>
        <w:tab/>
        <w:t>Define different forms of unemployment:</w:t>
      </w:r>
    </w:p>
    <w:p w14:paraId="7BCDED5A" w14:textId="77777777" w:rsidR="0050113A" w:rsidRPr="00910165" w:rsidRDefault="0050113A" w:rsidP="00E22E04">
      <w:pPr>
        <w:numPr>
          <w:ilvl w:val="2"/>
          <w:numId w:val="113"/>
        </w:numPr>
        <w:spacing w:after="4" w:line="255" w:lineRule="auto"/>
        <w:ind w:right="2425" w:hanging="360"/>
        <w:jc w:val="both"/>
        <w:rPr>
          <w:color w:val="000000" w:themeColor="text1"/>
        </w:rPr>
      </w:pPr>
      <w:r w:rsidRPr="00910165">
        <w:rPr>
          <w:rFonts w:ascii="Cambria" w:eastAsia="Cambria" w:hAnsi="Cambria" w:cs="Cambria"/>
          <w:color w:val="000000" w:themeColor="text1"/>
        </w:rPr>
        <w:t xml:space="preserve">Describe the causes of unemployment; </w:t>
      </w:r>
    </w:p>
    <w:p w14:paraId="261799F2" w14:textId="77777777" w:rsidR="0050113A" w:rsidRPr="00910165" w:rsidRDefault="0050113A" w:rsidP="00E22E04">
      <w:pPr>
        <w:numPr>
          <w:ilvl w:val="2"/>
          <w:numId w:val="113"/>
        </w:numPr>
        <w:spacing w:after="4" w:line="255" w:lineRule="auto"/>
        <w:ind w:right="2425" w:hanging="360"/>
        <w:jc w:val="both"/>
        <w:rPr>
          <w:color w:val="000000" w:themeColor="text1"/>
        </w:rPr>
      </w:pPr>
      <w:r w:rsidRPr="00910165">
        <w:rPr>
          <w:rFonts w:ascii="Cambria" w:eastAsia="Cambria" w:hAnsi="Cambria" w:cs="Cambria"/>
          <w:color w:val="000000" w:themeColor="text1"/>
        </w:rPr>
        <w:t>Describe the effects of unemployment;</w:t>
      </w:r>
    </w:p>
    <w:p w14:paraId="7279A351" w14:textId="77777777" w:rsidR="0050113A" w:rsidRPr="00910165" w:rsidRDefault="0050113A" w:rsidP="00E22E04">
      <w:pPr>
        <w:numPr>
          <w:ilvl w:val="2"/>
          <w:numId w:val="113"/>
        </w:numPr>
        <w:spacing w:after="4" w:line="255" w:lineRule="auto"/>
        <w:ind w:right="2425" w:hanging="360"/>
        <w:jc w:val="both"/>
        <w:rPr>
          <w:color w:val="000000" w:themeColor="text1"/>
        </w:rPr>
      </w:pPr>
      <w:r w:rsidRPr="00910165">
        <w:rPr>
          <w:rFonts w:ascii="Cambria" w:eastAsia="Cambria" w:hAnsi="Cambria" w:cs="Cambria"/>
          <w:color w:val="000000" w:themeColor="text1"/>
        </w:rPr>
        <w:t>Discuss approaches to solve unemployment:</w:t>
      </w:r>
    </w:p>
    <w:p w14:paraId="3F7B426D" w14:textId="77777777" w:rsidR="0050113A" w:rsidRPr="00910165" w:rsidRDefault="0050113A" w:rsidP="001F1B41">
      <w:pPr>
        <w:tabs>
          <w:tab w:val="center" w:pos="3815"/>
        </w:tabs>
        <w:spacing w:after="4" w:line="255" w:lineRule="auto"/>
        <w:ind w:left="-10"/>
        <w:rPr>
          <w:color w:val="000000" w:themeColor="text1"/>
        </w:rPr>
      </w:pPr>
      <w:r w:rsidRPr="00910165">
        <w:rPr>
          <w:rFonts w:ascii="Cambria" w:eastAsia="Cambria" w:hAnsi="Cambria" w:cs="Cambria"/>
          <w:color w:val="000000" w:themeColor="text1"/>
        </w:rPr>
        <w:t xml:space="preserve">6.2.5. </w:t>
      </w:r>
      <w:r w:rsidRPr="00910165">
        <w:rPr>
          <w:rFonts w:ascii="Cambria" w:eastAsia="Cambria" w:hAnsi="Cambria" w:cs="Cambria"/>
          <w:color w:val="000000" w:themeColor="text1"/>
        </w:rPr>
        <w:tab/>
        <w:t>Evaluate the effectiveness of the measures to curb unemployment.</w:t>
      </w:r>
    </w:p>
    <w:p w14:paraId="76B02DEE" w14:textId="77777777" w:rsidR="0050113A" w:rsidRPr="00910165" w:rsidRDefault="0050113A" w:rsidP="001F1B41">
      <w:pPr>
        <w:rPr>
          <w:rFonts w:asciiTheme="majorHAnsi" w:hAnsiTheme="majorHAnsi"/>
          <w:color w:val="000000" w:themeColor="text1"/>
          <w:sz w:val="24"/>
          <w:szCs w:val="24"/>
        </w:rPr>
      </w:pPr>
    </w:p>
    <w:p w14:paraId="5FDEF799" w14:textId="77777777" w:rsidR="0050113A" w:rsidRPr="00910165" w:rsidRDefault="0050113A" w:rsidP="001F1B41">
      <w:pPr>
        <w:rPr>
          <w:rFonts w:asciiTheme="majorHAnsi" w:hAnsiTheme="majorHAnsi"/>
          <w:b/>
          <w:color w:val="000000" w:themeColor="text1"/>
          <w:sz w:val="32"/>
          <w:szCs w:val="32"/>
        </w:rPr>
      </w:pPr>
      <w:r w:rsidRPr="00910165">
        <w:rPr>
          <w:rFonts w:asciiTheme="majorHAnsi" w:hAnsiTheme="majorHAnsi"/>
          <w:b/>
          <w:color w:val="000000" w:themeColor="text1"/>
          <w:sz w:val="32"/>
          <w:szCs w:val="32"/>
        </w:rPr>
        <w:t xml:space="preserve">6.1 Inflation </w:t>
      </w:r>
    </w:p>
    <w:p w14:paraId="07CD9768"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noProof/>
          <w:color w:val="000000" w:themeColor="text1"/>
          <w:sz w:val="24"/>
          <w:szCs w:val="24"/>
          <w:lang w:eastAsia="en-ZA"/>
        </w:rPr>
        <mc:AlternateContent>
          <mc:Choice Requires="wps">
            <w:drawing>
              <wp:anchor distT="0" distB="0" distL="114300" distR="114300" simplePos="0" relativeHeight="251734016" behindDoc="0" locked="0" layoutInCell="1" allowOverlap="1" wp14:anchorId="7A800F7A" wp14:editId="1DDEB7C7">
                <wp:simplePos x="0" y="0"/>
                <wp:positionH relativeFrom="margin">
                  <wp:posOffset>3763645</wp:posOffset>
                </wp:positionH>
                <wp:positionV relativeFrom="margin">
                  <wp:posOffset>6910705</wp:posOffset>
                </wp:positionV>
                <wp:extent cx="2208530" cy="642620"/>
                <wp:effectExtent l="29845" t="2413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642620"/>
                        </a:xfrm>
                        <a:prstGeom prst="rect">
                          <a:avLst/>
                        </a:prstGeom>
                        <a:solidFill>
                          <a:srgbClr val="FFFFFF"/>
                        </a:solidFill>
                        <a:ln w="41275">
                          <a:solidFill>
                            <a:srgbClr val="000000"/>
                          </a:solidFill>
                          <a:miter lim="800000"/>
                          <a:headEnd/>
                          <a:tailEnd/>
                        </a:ln>
                      </wps:spPr>
                      <wps:txbx>
                        <w:txbxContent>
                          <w:p w14:paraId="0C3A8695" w14:textId="77777777" w:rsidR="001F1B41" w:rsidRDefault="001F1B41">
                            <w:r>
                              <w:t xml:space="preserve">Inflation is the loss of purchasing power of money due to  the increase in prices.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00F7A" id="Text Box 2" o:spid="_x0000_s1036" type="#_x0000_t202" style="position:absolute;margin-left:296.35pt;margin-top:544.15pt;width:173.9pt;height:50.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" strokeweight="3.25pt">
                <v:textbox>
                  <w:txbxContent>
                    <w:p w14:paraId="0C3A8695" w14:textId="77777777" w:rsidR="001F1B41" w:rsidRDefault="001F1B41">
                      <w:r>
                        <w:t xml:space="preserve">Inflation is the loss of purchasing power of money due to  the increase in prices. </w:t>
                      </w:r>
                    </w:p>
                  </w:txbxContent>
                </v:textbox>
                <w10:wrap type="square" anchorx="margin" anchory="margin"/>
              </v:shape>
            </w:pict>
          </mc:Fallback>
        </mc:AlternateContent>
      </w:r>
      <w:r w:rsidRPr="00910165">
        <w:rPr>
          <w:rFonts w:asciiTheme="majorHAnsi" w:hAnsiTheme="majorHAnsi"/>
          <w:b/>
          <w:color w:val="000000" w:themeColor="text1"/>
          <w:sz w:val="24"/>
          <w:szCs w:val="24"/>
        </w:rPr>
        <w:t>Introduction:</w:t>
      </w:r>
    </w:p>
    <w:p w14:paraId="753616B1"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term inflation is used to describe the loss in the purchasing power of money because of prices increasing.  In other words, we are able to buy less with the same amount of money. </w:t>
      </w:r>
    </w:p>
    <w:p w14:paraId="3711810F"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Inflation originates when there is a disturbance in the normal balance between demand and supply (which you know, from Unit 5, determines prices) which causes an extraordinary increase in prices. </w:t>
      </w:r>
    </w:p>
    <w:p w14:paraId="3590E08F"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One of the ways of measuring inflation is the use of price indices.  This is done by comparing  the prices of a basket of goods from one time period to another (e.g. one year to the next) to compare the difference.  The same goods are priced at the second date and the difference (usually an increase) is used to calculate the index. </w:t>
      </w:r>
    </w:p>
    <w:p w14:paraId="1203AC10"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Some of the characteristics of inflation are:</w:t>
      </w:r>
    </w:p>
    <w:p w14:paraId="31EC9AAF" w14:textId="77777777" w:rsidR="0050113A" w:rsidRPr="00910165" w:rsidRDefault="0050113A" w:rsidP="00E22E04">
      <w:pPr>
        <w:pStyle w:val="ListParagraph"/>
        <w:numPr>
          <w:ilvl w:val="0"/>
          <w:numId w:val="98"/>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There is a spirit of optimism</w:t>
      </w:r>
    </w:p>
    <w:p w14:paraId="5CF7003E" w14:textId="77777777" w:rsidR="0050113A" w:rsidRPr="00910165" w:rsidRDefault="0050113A" w:rsidP="00E22E04">
      <w:pPr>
        <w:pStyle w:val="ListParagraph"/>
        <w:numPr>
          <w:ilvl w:val="0"/>
          <w:numId w:val="98"/>
        </w:numPr>
        <w:rPr>
          <w:rFonts w:asciiTheme="majorHAnsi" w:hAnsiTheme="majorHAnsi"/>
          <w:color w:val="000000" w:themeColor="text1"/>
          <w:sz w:val="24"/>
          <w:szCs w:val="24"/>
        </w:rPr>
      </w:pPr>
      <w:r w:rsidRPr="00910165">
        <w:rPr>
          <w:rFonts w:asciiTheme="majorHAnsi" w:hAnsiTheme="majorHAnsi"/>
          <w:color w:val="000000" w:themeColor="text1"/>
          <w:sz w:val="24"/>
          <w:szCs w:val="24"/>
        </w:rPr>
        <w:t>Money is easily available</w:t>
      </w:r>
    </w:p>
    <w:p w14:paraId="0AD12E1B" w14:textId="77777777" w:rsidR="0050113A" w:rsidRPr="00910165" w:rsidRDefault="0050113A" w:rsidP="00E22E04">
      <w:pPr>
        <w:pStyle w:val="ListParagraph"/>
        <w:numPr>
          <w:ilvl w:val="0"/>
          <w:numId w:val="98"/>
        </w:numPr>
        <w:rPr>
          <w:rFonts w:asciiTheme="majorHAnsi" w:hAnsiTheme="majorHAnsi"/>
          <w:color w:val="000000" w:themeColor="text1"/>
          <w:sz w:val="24"/>
          <w:szCs w:val="24"/>
        </w:rPr>
      </w:pPr>
      <w:r w:rsidRPr="00910165">
        <w:rPr>
          <w:rFonts w:asciiTheme="majorHAnsi" w:hAnsiTheme="majorHAnsi"/>
          <w:color w:val="000000" w:themeColor="text1"/>
          <w:sz w:val="24"/>
          <w:szCs w:val="24"/>
        </w:rPr>
        <w:t>Increasing prices lead to demand for higher wages which increases prices again and again.</w:t>
      </w:r>
    </w:p>
    <w:p w14:paraId="15E284A6" w14:textId="77777777" w:rsidR="0050113A" w:rsidRPr="00910165" w:rsidRDefault="0050113A" w:rsidP="001F1B41">
      <w:pPr>
        <w:rPr>
          <w:rFonts w:asciiTheme="majorHAnsi" w:hAnsiTheme="majorHAnsi"/>
          <w:color w:val="000000" w:themeColor="text1"/>
          <w:sz w:val="24"/>
          <w:szCs w:val="24"/>
        </w:rPr>
      </w:pPr>
    </w:p>
    <w:p w14:paraId="2E0788AE" w14:textId="77777777" w:rsidR="0050113A" w:rsidRPr="00910165" w:rsidRDefault="0050113A" w:rsidP="001F1B41">
      <w:pPr>
        <w:ind w:left="360"/>
        <w:rPr>
          <w:rFonts w:asciiTheme="majorHAnsi" w:hAnsiTheme="majorHAnsi"/>
          <w:b/>
          <w:color w:val="000000" w:themeColor="text1"/>
          <w:sz w:val="28"/>
          <w:szCs w:val="28"/>
        </w:rPr>
      </w:pPr>
      <w:r w:rsidRPr="00910165">
        <w:rPr>
          <w:rFonts w:asciiTheme="majorHAnsi" w:hAnsiTheme="majorHAnsi"/>
          <w:b/>
          <w:color w:val="000000" w:themeColor="text1"/>
          <w:sz w:val="28"/>
          <w:szCs w:val="28"/>
        </w:rPr>
        <w:t>6.1.1   Types of inflation</w:t>
      </w:r>
    </w:p>
    <w:p w14:paraId="721353C6" w14:textId="77777777" w:rsidR="0050113A" w:rsidRPr="00910165" w:rsidRDefault="0050113A" w:rsidP="001F1B41">
      <w:pPr>
        <w:ind w:left="360"/>
        <w:rPr>
          <w:rFonts w:asciiTheme="majorHAnsi" w:hAnsiTheme="majorHAnsi"/>
          <w:color w:val="000000" w:themeColor="text1"/>
          <w:sz w:val="24"/>
          <w:szCs w:val="24"/>
        </w:rPr>
      </w:pPr>
      <w:r w:rsidRPr="00910165">
        <w:rPr>
          <w:rFonts w:asciiTheme="majorHAnsi" w:hAnsiTheme="majorHAnsi"/>
          <w:color w:val="000000" w:themeColor="text1"/>
          <w:sz w:val="24"/>
          <w:szCs w:val="24"/>
        </w:rPr>
        <w:t>We distinguish between two types of inflation:  Demand Pull Inflation and Cost Push Inflation.</w:t>
      </w:r>
    </w:p>
    <w:p w14:paraId="6A81C797" w14:textId="77777777" w:rsidR="0050113A" w:rsidRPr="00910165" w:rsidRDefault="0050113A" w:rsidP="001F1B41">
      <w:pPr>
        <w:ind w:left="360"/>
        <w:rPr>
          <w:rFonts w:asciiTheme="majorHAnsi" w:hAnsiTheme="majorHAnsi"/>
          <w:b/>
          <w:color w:val="000000" w:themeColor="text1"/>
          <w:sz w:val="24"/>
          <w:szCs w:val="24"/>
        </w:rPr>
      </w:pPr>
      <w:r w:rsidRPr="00910165">
        <w:rPr>
          <w:rFonts w:asciiTheme="majorHAnsi" w:hAnsiTheme="majorHAnsi"/>
          <w:b/>
          <w:color w:val="000000" w:themeColor="text1"/>
          <w:sz w:val="24"/>
          <w:szCs w:val="24"/>
        </w:rPr>
        <w:t>Demand Pull Inflation</w:t>
      </w:r>
    </w:p>
    <w:p w14:paraId="0FD2E505" w14:textId="77777777" w:rsidR="0050113A" w:rsidRPr="00910165" w:rsidRDefault="0050113A" w:rsidP="001F1B41">
      <w:pPr>
        <w:pStyle w:val="ListParagraph"/>
        <w:ind w:left="360"/>
        <w:rPr>
          <w:rFonts w:asciiTheme="majorHAnsi" w:hAnsiTheme="majorHAnsi"/>
          <w:color w:val="000000" w:themeColor="text1"/>
          <w:sz w:val="24"/>
          <w:szCs w:val="24"/>
        </w:rPr>
      </w:pPr>
      <w:r w:rsidRPr="00910165">
        <w:rPr>
          <w:rFonts w:asciiTheme="majorHAnsi" w:hAnsiTheme="majorHAnsi"/>
          <w:color w:val="000000" w:themeColor="text1"/>
          <w:sz w:val="24"/>
          <w:szCs w:val="24"/>
        </w:rPr>
        <w:t>This type of inflation results from an exceptionally high demand for goods and services that are in short supply.</w:t>
      </w:r>
    </w:p>
    <w:p w14:paraId="28A89948" w14:textId="77777777" w:rsidR="0050113A" w:rsidRPr="00910165" w:rsidRDefault="0050113A" w:rsidP="001F1B41">
      <w:pPr>
        <w:pStyle w:val="ListParagraph"/>
        <w:ind w:left="360"/>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 </w:t>
      </w:r>
    </w:p>
    <w:p w14:paraId="670D15ED" w14:textId="77777777" w:rsidR="0050113A" w:rsidRPr="00910165" w:rsidRDefault="0050113A" w:rsidP="001F1B41">
      <w:pPr>
        <w:ind w:left="360"/>
        <w:rPr>
          <w:rFonts w:asciiTheme="majorHAnsi" w:hAnsiTheme="majorHAnsi"/>
          <w:b/>
          <w:color w:val="000000" w:themeColor="text1"/>
          <w:sz w:val="24"/>
          <w:szCs w:val="24"/>
        </w:rPr>
      </w:pPr>
      <w:r w:rsidRPr="00910165">
        <w:rPr>
          <w:rFonts w:asciiTheme="majorHAnsi" w:hAnsiTheme="majorHAnsi"/>
          <w:color w:val="000000" w:themeColor="text1"/>
          <w:sz w:val="24"/>
          <w:szCs w:val="24"/>
        </w:rPr>
        <w:t>Some features of Demand Pull Inflation:</w:t>
      </w:r>
    </w:p>
    <w:p w14:paraId="7C0F1CD4"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Demand exceeds supply causing prices to rise. </w:t>
      </w:r>
    </w:p>
    <w:p w14:paraId="6AD1FB42"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People are not willing to save; they spend most of their money </w:t>
      </w:r>
    </w:p>
    <w:p w14:paraId="14A0F1C4"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This rise in prices reduces the value of their money.</w:t>
      </w:r>
    </w:p>
    <w:p w14:paraId="7D679722"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As a result, people want to spend their money before prices rise again</w:t>
      </w:r>
    </w:p>
    <w:p w14:paraId="0A1DF6A1"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type of spending is often on luxury items </w:t>
      </w:r>
    </w:p>
    <w:p w14:paraId="3A8B3AF5"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lack of saving reduces capital investment; goods are now in short supply worsening the situation</w:t>
      </w:r>
    </w:p>
    <w:p w14:paraId="0A6192E3"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Banks lend money more freely and increase the money supply; this makes it easier to spend, increasing demand further</w:t>
      </w:r>
    </w:p>
    <w:p w14:paraId="5C4CC5B0" w14:textId="77777777" w:rsidR="0050113A" w:rsidRPr="00910165" w:rsidRDefault="0050113A" w:rsidP="00E22E04">
      <w:pPr>
        <w:pStyle w:val="ListParagraph"/>
        <w:numPr>
          <w:ilvl w:val="0"/>
          <w:numId w:val="99"/>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Consumers, businesses and the government all contribute to demand inflation. </w:t>
      </w:r>
    </w:p>
    <w:p w14:paraId="0848C5C3" w14:textId="77777777" w:rsidR="0050113A" w:rsidRPr="00910165" w:rsidRDefault="0050113A" w:rsidP="001F1B41">
      <w:pPr>
        <w:pStyle w:val="ListParagraph"/>
        <w:ind w:left="1080"/>
        <w:rPr>
          <w:rFonts w:asciiTheme="majorHAnsi" w:hAnsiTheme="majorHAnsi"/>
          <w:color w:val="000000" w:themeColor="text1"/>
          <w:sz w:val="24"/>
          <w:szCs w:val="24"/>
        </w:rPr>
      </w:pPr>
    </w:p>
    <w:p w14:paraId="6AD76EA1" w14:textId="77777777" w:rsidR="0050113A" w:rsidRPr="00910165" w:rsidRDefault="0050113A" w:rsidP="001F1B41">
      <w:pPr>
        <w:pStyle w:val="ListParagraph"/>
        <w:ind w:left="360"/>
        <w:rPr>
          <w:rFonts w:asciiTheme="majorHAnsi" w:hAnsiTheme="majorHAnsi"/>
          <w:color w:val="000000" w:themeColor="text1"/>
          <w:sz w:val="24"/>
          <w:szCs w:val="24"/>
        </w:rPr>
      </w:pPr>
    </w:p>
    <w:p w14:paraId="65BBF772" w14:textId="77777777" w:rsidR="0050113A" w:rsidRPr="00910165" w:rsidRDefault="0050113A" w:rsidP="001F1B41">
      <w:pPr>
        <w:pStyle w:val="ListParagraph"/>
        <w:ind w:left="360"/>
        <w:rPr>
          <w:rFonts w:asciiTheme="majorHAnsi" w:hAnsiTheme="majorHAnsi"/>
          <w:b/>
          <w:color w:val="000000" w:themeColor="text1"/>
          <w:sz w:val="24"/>
          <w:szCs w:val="24"/>
        </w:rPr>
      </w:pPr>
      <w:r w:rsidRPr="00910165">
        <w:rPr>
          <w:rFonts w:asciiTheme="majorHAnsi" w:hAnsiTheme="majorHAnsi"/>
          <w:b/>
          <w:color w:val="000000" w:themeColor="text1"/>
          <w:sz w:val="24"/>
          <w:szCs w:val="24"/>
        </w:rPr>
        <w:t>Cost Push Inflation:</w:t>
      </w:r>
    </w:p>
    <w:p w14:paraId="7710AC0C" w14:textId="77777777" w:rsidR="0050113A" w:rsidRPr="00910165" w:rsidRDefault="0050113A" w:rsidP="001F1B41">
      <w:pPr>
        <w:pStyle w:val="ListParagraph"/>
        <w:ind w:left="360"/>
        <w:rPr>
          <w:rFonts w:asciiTheme="majorHAnsi" w:hAnsiTheme="majorHAnsi"/>
          <w:color w:val="000000" w:themeColor="text1"/>
          <w:sz w:val="24"/>
          <w:szCs w:val="24"/>
        </w:rPr>
      </w:pPr>
    </w:p>
    <w:p w14:paraId="55A54E2E" w14:textId="77777777" w:rsidR="0050113A" w:rsidRPr="00910165" w:rsidRDefault="0050113A" w:rsidP="001F1B41">
      <w:pPr>
        <w:pStyle w:val="ListParagraph"/>
        <w:ind w:left="360"/>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Here the </w:t>
      </w:r>
      <w:r w:rsidRPr="00910165">
        <w:rPr>
          <w:rFonts w:asciiTheme="majorHAnsi" w:hAnsiTheme="majorHAnsi"/>
          <w:color w:val="000000" w:themeColor="text1"/>
          <w:sz w:val="24"/>
          <w:szCs w:val="24"/>
          <w:u w:val="single"/>
        </w:rPr>
        <w:t>cost of production is</w:t>
      </w:r>
      <w:r w:rsidRPr="00910165">
        <w:rPr>
          <w:rFonts w:asciiTheme="majorHAnsi" w:hAnsiTheme="majorHAnsi"/>
          <w:color w:val="000000" w:themeColor="text1"/>
          <w:sz w:val="24"/>
          <w:szCs w:val="24"/>
        </w:rPr>
        <w:t xml:space="preserve"> the main cause of inflation. The cost of production raises prices which lead to a demand for higher wages, which, once again, increases costs.</w:t>
      </w:r>
    </w:p>
    <w:p w14:paraId="41B5246F" w14:textId="77777777" w:rsidR="0050113A" w:rsidRPr="00910165" w:rsidRDefault="0050113A" w:rsidP="001F1B41">
      <w:pPr>
        <w:pStyle w:val="ListParagraph"/>
        <w:ind w:left="360"/>
        <w:rPr>
          <w:rFonts w:asciiTheme="majorHAnsi" w:hAnsiTheme="majorHAnsi"/>
          <w:color w:val="000000" w:themeColor="text1"/>
          <w:sz w:val="24"/>
          <w:szCs w:val="24"/>
        </w:rPr>
      </w:pPr>
    </w:p>
    <w:p w14:paraId="5D439B7A" w14:textId="77777777" w:rsidR="0050113A" w:rsidRPr="00910165" w:rsidRDefault="0050113A" w:rsidP="001F1B41">
      <w:pPr>
        <w:ind w:left="360"/>
        <w:rPr>
          <w:rFonts w:asciiTheme="majorHAnsi" w:hAnsiTheme="majorHAnsi"/>
          <w:b/>
          <w:color w:val="000000" w:themeColor="text1"/>
          <w:sz w:val="24"/>
          <w:szCs w:val="24"/>
        </w:rPr>
      </w:pPr>
      <w:r w:rsidRPr="00910165">
        <w:rPr>
          <w:rFonts w:asciiTheme="majorHAnsi" w:hAnsiTheme="majorHAnsi"/>
          <w:color w:val="000000" w:themeColor="text1"/>
          <w:sz w:val="24"/>
          <w:szCs w:val="24"/>
        </w:rPr>
        <w:t>Some features of Cost Push Inflation:</w:t>
      </w:r>
    </w:p>
    <w:p w14:paraId="05B07968"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Workers demand higher wages through their unions</w:t>
      </w:r>
    </w:p>
    <w:p w14:paraId="5E2E3557"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Employers grant the wage increases</w:t>
      </w:r>
    </w:p>
    <w:p w14:paraId="2DC12B0A"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wage increase adds to the cost of production</w:t>
      </w:r>
    </w:p>
    <w:p w14:paraId="669CEFB4"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This causes an increase in the price of goods and services.</w:t>
      </w:r>
    </w:p>
    <w:p w14:paraId="2DA4BAC3"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Labour once again asks for an increase and thereby creates a spiral effect</w:t>
      </w:r>
    </w:p>
    <w:p w14:paraId="239D93AC"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leads to reduced productivity, but increases the cost of production </w:t>
      </w:r>
    </w:p>
    <w:p w14:paraId="6F36F63D"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government increases taxes which push up the cost of goods even further</w:t>
      </w:r>
    </w:p>
    <w:p w14:paraId="2A916A50"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 xml:space="preserve">Other taxes may also increase – VAT and customs duties which all have the same effect of increasing the price of goods and services. </w:t>
      </w:r>
    </w:p>
    <w:p w14:paraId="27A8451F"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High interest rates are a means of addressing inflation by encouraging savings; this, however, adds to the cost of production.</w:t>
      </w:r>
    </w:p>
    <w:p w14:paraId="7D7089BA" w14:textId="77777777" w:rsidR="0050113A" w:rsidRPr="00910165" w:rsidRDefault="0050113A" w:rsidP="00E22E04">
      <w:pPr>
        <w:pStyle w:val="ListParagraph"/>
        <w:numPr>
          <w:ilvl w:val="0"/>
          <w:numId w:val="100"/>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Natural disasters e.g. floods, or earthquakes can also increase the cost of production and reduce supply. </w:t>
      </w:r>
    </w:p>
    <w:p w14:paraId="6160B21C" w14:textId="77777777" w:rsidR="0050113A" w:rsidRPr="00910165" w:rsidRDefault="0050113A" w:rsidP="001F1B41">
      <w:pPr>
        <w:pStyle w:val="ListParagraph"/>
        <w:ind w:left="360"/>
        <w:rPr>
          <w:rFonts w:asciiTheme="majorHAnsi" w:hAnsiTheme="majorHAnsi"/>
          <w:color w:val="000000" w:themeColor="text1"/>
          <w:sz w:val="24"/>
          <w:szCs w:val="24"/>
        </w:rPr>
      </w:pPr>
    </w:p>
    <w:p w14:paraId="559DBAA8"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6.1.2 The impact of inflation on salary  and wage negotiations</w:t>
      </w:r>
    </w:p>
    <w:p w14:paraId="1F0E9ABF"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Negotiations for salary increases is ongoing; workers demand higher salaries because, they say, inflation erodes the spending power of their salaries.  If there is no adjustment by employers, then it usually leads to a strike.      Strikes are common nowadays and demand for higher salaries features as one of the most common causes. There are other causes for strikes too, such as for example better working hours, additional benefits, unfair dismissal.</w:t>
      </w:r>
    </w:p>
    <w:p w14:paraId="0E535174"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Workers demand an “above inflation increase”; this means that:</w:t>
      </w:r>
    </w:p>
    <w:p w14:paraId="2D688E3B"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If the inflation rate is 5% and a 5% wage increase is granted, then the worker is no better off than he was before the increase.</w:t>
      </w:r>
    </w:p>
    <w:p w14:paraId="1F254507"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If the inflation rate is 5%, workers are demanding anything </w:t>
      </w:r>
      <w:r w:rsidRPr="00910165">
        <w:rPr>
          <w:rFonts w:asciiTheme="majorHAnsi" w:hAnsiTheme="majorHAnsi"/>
          <w:color w:val="000000" w:themeColor="text1"/>
          <w:sz w:val="24"/>
          <w:szCs w:val="24"/>
          <w:u w:val="single"/>
        </w:rPr>
        <w:t>more than 5%.</w:t>
      </w:r>
      <w:r w:rsidRPr="00910165">
        <w:rPr>
          <w:rFonts w:asciiTheme="majorHAnsi" w:hAnsiTheme="majorHAnsi"/>
          <w:color w:val="000000" w:themeColor="text1"/>
          <w:sz w:val="24"/>
          <w:szCs w:val="24"/>
        </w:rPr>
        <w:t xml:space="preserve">  Nowadays it is not uncommon for the demand to be double digit for example 11% to 15%. </w:t>
      </w:r>
    </w:p>
    <w:p w14:paraId="73D5DDFA"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inflation rate, therefore, sets a starting point for salary demands. </w:t>
      </w:r>
    </w:p>
    <w:p w14:paraId="6EB1C81D" w14:textId="77777777" w:rsidR="0050113A" w:rsidRPr="00910165" w:rsidRDefault="0050113A" w:rsidP="001F1B41">
      <w:pPr>
        <w:rPr>
          <w:color w:val="000000" w:themeColor="text1"/>
          <w:sz w:val="24"/>
          <w:szCs w:val="24"/>
        </w:rPr>
      </w:pPr>
    </w:p>
    <w:p w14:paraId="3556E9F6" w14:textId="77777777" w:rsidR="0050113A" w:rsidRPr="00910165" w:rsidRDefault="0050113A" w:rsidP="001F1B41">
      <w:pPr>
        <w:rPr>
          <w:rFonts w:asciiTheme="majorHAnsi" w:hAnsiTheme="majorHAnsi"/>
          <w:color w:val="000000" w:themeColor="text1"/>
          <w:sz w:val="28"/>
          <w:szCs w:val="28"/>
        </w:rPr>
      </w:pPr>
      <w:r w:rsidRPr="00910165">
        <w:rPr>
          <w:rFonts w:asciiTheme="majorHAnsi" w:hAnsiTheme="majorHAnsi"/>
          <w:color w:val="000000" w:themeColor="text1"/>
          <w:sz w:val="28"/>
          <w:szCs w:val="28"/>
        </w:rPr>
        <w:t>Activity 1.</w:t>
      </w:r>
      <w:r w:rsidRPr="00910165">
        <w:rPr>
          <w:rFonts w:asciiTheme="majorHAnsi" w:hAnsiTheme="majorHAnsi"/>
          <w:strike/>
          <w:color w:val="000000" w:themeColor="text1"/>
          <w:sz w:val="28"/>
          <w:szCs w:val="28"/>
        </w:rPr>
        <w:t>23</w:t>
      </w:r>
      <w:r w:rsidRPr="00910165">
        <w:rPr>
          <w:rFonts w:asciiTheme="majorHAnsi" w:hAnsiTheme="majorHAnsi"/>
          <w:color w:val="000000" w:themeColor="text1"/>
          <w:sz w:val="28"/>
          <w:szCs w:val="28"/>
        </w:rPr>
        <w:t>25  :  Strike Action</w:t>
      </w:r>
    </w:p>
    <w:p w14:paraId="625A4BB8"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 :</w:t>
      </w:r>
    </w:p>
    <w:p w14:paraId="3D17CB61"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activity will illustrate the financial impact of strike action.</w:t>
      </w:r>
    </w:p>
    <w:p w14:paraId="54E2138A"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00148408" w14:textId="77777777" w:rsidR="0050113A" w:rsidRPr="00910165" w:rsidRDefault="0050113A" w:rsidP="001F1B41">
      <w:pPr>
        <w:rPr>
          <w:rFonts w:asciiTheme="majorHAnsi" w:hAnsiTheme="majorHAnsi"/>
          <w:b/>
          <w:color w:val="000000" w:themeColor="text1"/>
          <w:sz w:val="24"/>
          <w:szCs w:val="24"/>
        </w:rPr>
      </w:pPr>
    </w:p>
    <w:p w14:paraId="2E19D3CA" w14:textId="77777777" w:rsidR="0050113A" w:rsidRPr="00910165" w:rsidRDefault="0050113A" w:rsidP="001F1B41">
      <w:pPr>
        <w:rPr>
          <w:rFonts w:asciiTheme="majorHAnsi" w:hAnsiTheme="majorHAnsi"/>
          <w:b/>
          <w:color w:val="000000" w:themeColor="text1"/>
          <w:sz w:val="24"/>
          <w:szCs w:val="24"/>
        </w:rPr>
      </w:pPr>
    </w:p>
    <w:p w14:paraId="2FDEBEA8"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0F450515"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Read the short case study and the three different scenarios that follow. </w:t>
      </w:r>
    </w:p>
    <w:p w14:paraId="65E0A622"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After reading the details in the first part, examine the summary of all three, which follows. The summary gives the</w:t>
      </w:r>
      <w:r w:rsidRPr="00910165">
        <w:rPr>
          <w:color w:val="000000" w:themeColor="text1"/>
          <w:sz w:val="24"/>
          <w:szCs w:val="24"/>
        </w:rPr>
        <w:t xml:space="preserve"> </w:t>
      </w:r>
      <w:r w:rsidRPr="00910165">
        <w:rPr>
          <w:rFonts w:asciiTheme="majorHAnsi" w:hAnsiTheme="majorHAnsi"/>
          <w:color w:val="000000" w:themeColor="text1"/>
          <w:sz w:val="24"/>
          <w:szCs w:val="24"/>
        </w:rPr>
        <w:t xml:space="preserve">statistical details that may not be included in the theory but will be used when you answer the questions. </w:t>
      </w:r>
    </w:p>
    <w:p w14:paraId="76524655" w14:textId="77777777" w:rsidR="0050113A" w:rsidRPr="00910165" w:rsidRDefault="0050113A" w:rsidP="001F1B41">
      <w:pPr>
        <w:rPr>
          <w:rFonts w:asciiTheme="majorHAnsi" w:hAnsiTheme="majorHAnsi"/>
          <w:b/>
          <w:color w:val="000000" w:themeColor="text1"/>
          <w:sz w:val="24"/>
          <w:szCs w:val="24"/>
        </w:rPr>
      </w:pPr>
    </w:p>
    <w:p w14:paraId="4D611EDE" w14:textId="58EDEBC5" w:rsidR="0050113A" w:rsidRPr="00910165" w:rsidRDefault="0050113A">
      <w:pPr>
        <w:spacing w:line="276" w:lineRule="auto"/>
        <w:rPr>
          <w:rFonts w:asciiTheme="majorHAnsi" w:hAnsiTheme="majorHAnsi"/>
          <w:b/>
          <w:color w:val="000000" w:themeColor="text1"/>
          <w:sz w:val="24"/>
          <w:szCs w:val="24"/>
        </w:rPr>
      </w:pPr>
      <w:r w:rsidRPr="00910165">
        <w:rPr>
          <w:rFonts w:asciiTheme="majorHAnsi" w:hAnsiTheme="majorHAnsi"/>
          <w:b/>
          <w:color w:val="000000" w:themeColor="text1"/>
          <w:sz w:val="24"/>
          <w:szCs w:val="24"/>
        </w:rPr>
        <w:br w:type="page"/>
      </w:r>
    </w:p>
    <w:p w14:paraId="3A7AD290" w14:textId="77777777" w:rsidR="0050113A" w:rsidRPr="00910165" w:rsidRDefault="0050113A" w:rsidP="001F1B41">
      <w:pPr>
        <w:rPr>
          <w:rFonts w:asciiTheme="majorHAnsi" w:hAnsiTheme="majorHAnsi"/>
          <w:b/>
          <w:color w:val="000000" w:themeColor="text1"/>
          <w:sz w:val="24"/>
          <w:szCs w:val="24"/>
        </w:rPr>
      </w:pPr>
    </w:p>
    <w:p w14:paraId="21EA0B62"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Introduction:</w:t>
      </w:r>
    </w:p>
    <w:p w14:paraId="2AC37530" w14:textId="77777777" w:rsidR="0050113A" w:rsidRPr="00910165" w:rsidRDefault="0050113A" w:rsidP="001F1B41">
      <w:pPr>
        <w:spacing w:after="75"/>
        <w:textAlignment w:val="baseline"/>
        <w:outlineLvl w:val="0"/>
        <w:rPr>
          <w:rFonts w:eastAsia="Times New Roman" w:cs="Arial"/>
          <w:bCs/>
          <w:color w:val="000000" w:themeColor="text1"/>
          <w:kern w:val="36"/>
          <w:sz w:val="28"/>
          <w:szCs w:val="28"/>
          <w:lang w:eastAsia="en-ZA"/>
        </w:rPr>
      </w:pPr>
      <w:r w:rsidRPr="00910165">
        <w:rPr>
          <w:rFonts w:eastAsia="Times New Roman" w:cs="Arial"/>
          <w:bCs/>
          <w:color w:val="000000" w:themeColor="text1"/>
          <w:kern w:val="36"/>
          <w:sz w:val="28"/>
          <w:szCs w:val="28"/>
          <w:lang w:eastAsia="en-ZA"/>
        </w:rPr>
        <w:t>The Financial Impact of Strike Action</w:t>
      </w:r>
    </w:p>
    <w:p w14:paraId="277369F6" w14:textId="77777777" w:rsidR="0050113A" w:rsidRPr="00910165" w:rsidRDefault="0050113A" w:rsidP="001F1B41">
      <w:pPr>
        <w:spacing w:after="0"/>
        <w:textAlignment w:val="baseline"/>
        <w:rPr>
          <w:rFonts w:eastAsia="Times New Roman" w:cs="Times"/>
          <w:i/>
          <w:iCs/>
          <w:color w:val="000000" w:themeColor="text1"/>
          <w:sz w:val="24"/>
          <w:szCs w:val="24"/>
          <w:lang w:eastAsia="en-ZA"/>
        </w:rPr>
      </w:pPr>
      <w:r w:rsidRPr="00910165">
        <w:rPr>
          <w:rFonts w:eastAsia="Times New Roman" w:cs="Times"/>
          <w:i/>
          <w:iCs/>
          <w:color w:val="000000" w:themeColor="text1"/>
          <w:sz w:val="24"/>
          <w:szCs w:val="24"/>
          <w:lang w:eastAsia="en-ZA"/>
        </w:rPr>
        <w:t>Strikes can be effective in raising actual worker income, but not if these continue beyond ‘tipping points’.</w:t>
      </w:r>
    </w:p>
    <w:p w14:paraId="11B4CCB3" w14:textId="77777777" w:rsidR="0050113A" w:rsidRPr="00910165" w:rsidRDefault="0050113A" w:rsidP="001F1B41">
      <w:pPr>
        <w:spacing w:after="0"/>
        <w:textAlignment w:val="baseline"/>
        <w:rPr>
          <w:rFonts w:eastAsia="Times New Roman" w:cs="Arial"/>
          <w:color w:val="000000" w:themeColor="text1"/>
          <w:sz w:val="28"/>
          <w:szCs w:val="28"/>
          <w:lang w:eastAsia="en-ZA"/>
        </w:rPr>
      </w:pPr>
    </w:p>
    <w:p w14:paraId="601DA9B2"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Employees in South Africa currently face considerable deterioration in their lifestyle levels. This is due to, among other factors, increases in energy and food costs and the general upward trend in consumer price inflation. Workers seek relief from these economic hardships through the wage negotiation process.</w:t>
      </w:r>
    </w:p>
    <w:p w14:paraId="6D03F41E"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In South Africa the major bargaining tool at the workers’ disposal is industrial action. In order for the wage negotiation process to benefit workers, it must leave them in a better position than if they had accepted the employers’ initial offer.</w:t>
      </w:r>
    </w:p>
    <w:p w14:paraId="4BB916AA" w14:textId="77777777" w:rsidR="0050113A" w:rsidRPr="00910165" w:rsidRDefault="0050113A" w:rsidP="001F1B41">
      <w:pPr>
        <w:rPr>
          <w:b/>
          <w:color w:val="000000" w:themeColor="text1"/>
          <w:sz w:val="24"/>
          <w:szCs w:val="24"/>
        </w:rPr>
      </w:pPr>
    </w:p>
    <w:p w14:paraId="16A743AA" w14:textId="77777777" w:rsidR="0050113A" w:rsidRPr="00910165" w:rsidRDefault="0050113A" w:rsidP="001F1B41">
      <w:pPr>
        <w:rPr>
          <w:rFonts w:asciiTheme="majorHAnsi" w:hAnsiTheme="majorHAnsi"/>
          <w:color w:val="000000" w:themeColor="text1"/>
          <w:sz w:val="24"/>
          <w:szCs w:val="24"/>
        </w:rPr>
      </w:pPr>
    </w:p>
    <w:p w14:paraId="29DB844F" w14:textId="77777777" w:rsidR="0050113A" w:rsidRPr="00910165" w:rsidRDefault="0050113A" w:rsidP="001F1B41">
      <w:pPr>
        <w:spacing w:after="0"/>
        <w:textAlignment w:val="baseline"/>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color w:val="000000" w:themeColor="text1"/>
          <w:sz w:val="24"/>
          <w:szCs w:val="24"/>
          <w:lang w:eastAsia="en-ZA"/>
        </w:rPr>
        <w:t xml:space="preserve">Data from three big South African business institutions that had strike activity is included. </w:t>
      </w:r>
    </w:p>
    <w:p w14:paraId="2DBCF843" w14:textId="77777777" w:rsidR="0050113A" w:rsidRPr="00910165" w:rsidRDefault="0050113A" w:rsidP="001F1B41">
      <w:pPr>
        <w:spacing w:after="0"/>
        <w:textAlignment w:val="baseline"/>
        <w:rPr>
          <w:rFonts w:asciiTheme="majorHAnsi" w:eastAsia="Times New Roman" w:hAnsiTheme="majorHAnsi" w:cs="Arial"/>
          <w:color w:val="000000" w:themeColor="text1"/>
          <w:sz w:val="24"/>
          <w:szCs w:val="24"/>
          <w:lang w:eastAsia="en-ZA"/>
        </w:rPr>
      </w:pPr>
    </w:p>
    <w:p w14:paraId="656FA356" w14:textId="2C32A3A7" w:rsidR="0050113A" w:rsidRPr="00910165" w:rsidRDefault="0050113A" w:rsidP="001F1B41">
      <w:pPr>
        <w:spacing w:after="0"/>
        <w:textAlignment w:val="baseline"/>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color w:val="000000" w:themeColor="text1"/>
          <w:sz w:val="24"/>
          <w:szCs w:val="24"/>
          <w:lang w:eastAsia="en-ZA"/>
        </w:rPr>
        <w:t xml:space="preserve">The gain from industrial action is measured as the difference between the </w:t>
      </w:r>
      <w:r w:rsidRPr="00910165">
        <w:rPr>
          <w:rFonts w:asciiTheme="majorHAnsi" w:eastAsia="Times New Roman" w:hAnsiTheme="majorHAnsi" w:cs="Arial"/>
          <w:color w:val="000000" w:themeColor="text1"/>
          <w:sz w:val="24"/>
          <w:szCs w:val="24"/>
          <w:u w:val="single"/>
          <w:lang w:eastAsia="en-ZA"/>
        </w:rPr>
        <w:t>final increase</w:t>
      </w:r>
      <w:r w:rsidRPr="00910165">
        <w:rPr>
          <w:rFonts w:asciiTheme="majorHAnsi" w:eastAsia="Times New Roman" w:hAnsiTheme="majorHAnsi" w:cs="Arial"/>
          <w:color w:val="000000" w:themeColor="text1"/>
          <w:sz w:val="24"/>
          <w:szCs w:val="24"/>
          <w:lang w:eastAsia="en-ZA"/>
        </w:rPr>
        <w:t xml:space="preserve"> settled on and the employers’ </w:t>
      </w:r>
      <w:r w:rsidRPr="00910165">
        <w:rPr>
          <w:rFonts w:asciiTheme="majorHAnsi" w:eastAsia="Times New Roman" w:hAnsiTheme="majorHAnsi" w:cs="Arial"/>
          <w:color w:val="000000" w:themeColor="text1"/>
          <w:sz w:val="24"/>
          <w:szCs w:val="24"/>
          <w:u w:val="single"/>
          <w:lang w:eastAsia="en-ZA"/>
        </w:rPr>
        <w:t>initial offer</w:t>
      </w:r>
      <w:r w:rsidRPr="00910165">
        <w:rPr>
          <w:rFonts w:asciiTheme="majorHAnsi" w:eastAsia="Times New Roman" w:hAnsiTheme="majorHAnsi" w:cs="Arial"/>
          <w:color w:val="000000" w:themeColor="text1"/>
          <w:sz w:val="24"/>
          <w:szCs w:val="24"/>
          <w:lang w:eastAsia="en-ZA"/>
        </w:rPr>
        <w:t>. Each of the three scenarios is based on actual wage negotiations where industrial action was employed by workers as a negotiation tool. These are now briefly discussed</w:t>
      </w:r>
    </w:p>
    <w:p w14:paraId="06DA15E1"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w:t>
      </w:r>
    </w:p>
    <w:p w14:paraId="778600F9"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b/>
          <w:color w:val="000000" w:themeColor="text1"/>
          <w:sz w:val="28"/>
          <w:szCs w:val="28"/>
          <w:lang w:eastAsia="en-ZA"/>
        </w:rPr>
        <w:t xml:space="preserve">CASE STUDY :  </w:t>
      </w:r>
      <w:r w:rsidRPr="00910165">
        <w:rPr>
          <w:rFonts w:eastAsia="Times New Roman" w:cs="Arial"/>
          <w:b/>
          <w:bCs/>
          <w:color w:val="000000" w:themeColor="text1"/>
          <w:sz w:val="28"/>
          <w:szCs w:val="28"/>
          <w:bdr w:val="none" w:sz="0" w:space="0" w:color="auto" w:frame="1"/>
          <w:lang w:eastAsia="en-ZA"/>
        </w:rPr>
        <w:t>Transnet</w:t>
      </w:r>
      <w:r w:rsidRPr="00910165">
        <w:rPr>
          <w:rFonts w:eastAsia="Times New Roman" w:cs="Arial"/>
          <w:b/>
          <w:color w:val="000000" w:themeColor="text1"/>
          <w:sz w:val="28"/>
          <w:szCs w:val="28"/>
          <w:lang w:eastAsia="en-ZA"/>
        </w:rPr>
        <w:br/>
      </w:r>
      <w:r w:rsidRPr="00910165">
        <w:rPr>
          <w:rFonts w:eastAsia="Times New Roman" w:cs="Arial"/>
          <w:color w:val="000000" w:themeColor="text1"/>
          <w:sz w:val="24"/>
          <w:szCs w:val="24"/>
          <w:lang w:eastAsia="en-ZA"/>
        </w:rPr>
        <w:t>Workers of this major publicly owned enterprise embarked on strike action in early May 2010 that lasted for 17 days, demanding an across-the-board wage increase of 15%. Management’s initial wage offer was an 11% increase. The parties finally agreed on the following:</w:t>
      </w:r>
    </w:p>
    <w:p w14:paraId="6AE03F0D" w14:textId="77777777" w:rsidR="0050113A" w:rsidRPr="00910165" w:rsidRDefault="0050113A" w:rsidP="00E22E04">
      <w:pPr>
        <w:pStyle w:val="ListParagraph"/>
        <w:numPr>
          <w:ilvl w:val="0"/>
          <w:numId w:val="109"/>
        </w:num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An 11% across-the-board increase</w:t>
      </w:r>
    </w:p>
    <w:p w14:paraId="37DFB375" w14:textId="77777777" w:rsidR="0050113A" w:rsidRPr="00910165" w:rsidRDefault="0050113A" w:rsidP="00E22E04">
      <w:pPr>
        <w:pStyle w:val="ListParagraph"/>
        <w:numPr>
          <w:ilvl w:val="0"/>
          <w:numId w:val="109"/>
        </w:num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1% one-off increase in May based on annual salaries</w:t>
      </w:r>
    </w:p>
    <w:p w14:paraId="1BF47256" w14:textId="77777777" w:rsidR="0050113A" w:rsidRPr="00910165" w:rsidRDefault="0050113A" w:rsidP="00E22E04">
      <w:pPr>
        <w:pStyle w:val="ListParagraph"/>
        <w:numPr>
          <w:ilvl w:val="0"/>
          <w:numId w:val="109"/>
        </w:num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1000 contract workers were to be given permanent employment by October 2010 and an agreement was reached regarding the placement of the remaining contract workers.</w:t>
      </w:r>
    </w:p>
    <w:p w14:paraId="0BD31720"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color w:val="000000" w:themeColor="text1"/>
          <w:sz w:val="24"/>
          <w:szCs w:val="24"/>
          <w:lang w:eastAsia="en-ZA"/>
        </w:rPr>
        <w:t xml:space="preserve">The economy lost R7 billion as a result of the prolonged strike action. </w:t>
      </w:r>
    </w:p>
    <w:p w14:paraId="3C2ADDD9" w14:textId="77777777" w:rsidR="0050113A" w:rsidRPr="00910165" w:rsidRDefault="0050113A" w:rsidP="001F1B41">
      <w:pPr>
        <w:spacing w:after="0"/>
        <w:textAlignment w:val="baseline"/>
        <w:rPr>
          <w:rFonts w:eastAsia="Times New Roman" w:cs="Arial"/>
          <w:color w:val="000000" w:themeColor="text1"/>
          <w:sz w:val="24"/>
          <w:szCs w:val="24"/>
          <w:lang w:eastAsia="en-ZA"/>
        </w:rPr>
      </w:pPr>
    </w:p>
    <w:p w14:paraId="538DA2A6" w14:textId="77777777" w:rsidR="0050113A" w:rsidRPr="00910165" w:rsidRDefault="0050113A" w:rsidP="001F1B41">
      <w:pPr>
        <w:spacing w:after="0"/>
        <w:textAlignment w:val="baseline"/>
        <w:rPr>
          <w:rFonts w:eastAsia="Times New Roman" w:cs="Arial"/>
          <w:color w:val="000000" w:themeColor="text1"/>
          <w:sz w:val="24"/>
          <w:szCs w:val="24"/>
          <w:lang w:eastAsia="en-ZA"/>
        </w:rPr>
      </w:pPr>
    </w:p>
    <w:p w14:paraId="7BA5ABD1"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b/>
          <w:color w:val="000000" w:themeColor="text1"/>
          <w:sz w:val="28"/>
          <w:szCs w:val="28"/>
          <w:lang w:eastAsia="en-ZA"/>
        </w:rPr>
        <w:t xml:space="preserve">CASE STUDY 2   </w:t>
      </w:r>
      <w:r w:rsidRPr="00910165">
        <w:rPr>
          <w:rFonts w:eastAsia="Times New Roman" w:cs="Arial"/>
          <w:b/>
          <w:bCs/>
          <w:color w:val="000000" w:themeColor="text1"/>
          <w:sz w:val="28"/>
          <w:szCs w:val="28"/>
          <w:bdr w:val="none" w:sz="0" w:space="0" w:color="auto" w:frame="1"/>
          <w:lang w:eastAsia="en-ZA"/>
        </w:rPr>
        <w:t>Passenger Rail Agency of South Africa (PRASA)</w:t>
      </w:r>
      <w:r w:rsidRPr="00910165">
        <w:rPr>
          <w:rFonts w:eastAsia="Times New Roman" w:cs="Arial"/>
          <w:b/>
          <w:color w:val="000000" w:themeColor="text1"/>
          <w:sz w:val="28"/>
          <w:szCs w:val="28"/>
          <w:lang w:eastAsia="en-ZA"/>
        </w:rPr>
        <w:br/>
      </w:r>
      <w:r w:rsidRPr="00910165">
        <w:rPr>
          <w:rFonts w:eastAsia="Times New Roman" w:cs="Arial"/>
          <w:color w:val="000000" w:themeColor="text1"/>
          <w:sz w:val="24"/>
          <w:szCs w:val="24"/>
          <w:lang w:eastAsia="en-ZA"/>
        </w:rPr>
        <w:t xml:space="preserve">On 17 May 2010 workers declared a dispute with management, demanding a 16% wage increase, while management revised its initial offer from a 3% to an 8% wage increment. The industrial action lasted for 13 days and 12,000 workers engaged in the strike, disrupting train operations of both Metro Rail and Shosholoza Meyl. </w:t>
      </w:r>
    </w:p>
    <w:p w14:paraId="1DBD7840" w14:textId="77777777" w:rsidR="0050113A" w:rsidRPr="00910165" w:rsidRDefault="0050113A" w:rsidP="001F1B41">
      <w:pPr>
        <w:spacing w:after="0"/>
        <w:textAlignment w:val="baseline"/>
        <w:rPr>
          <w:rFonts w:eastAsia="Times New Roman" w:cs="Arial"/>
          <w:color w:val="000000" w:themeColor="text1"/>
          <w:sz w:val="24"/>
          <w:szCs w:val="24"/>
          <w:lang w:eastAsia="en-ZA"/>
        </w:rPr>
      </w:pPr>
    </w:p>
    <w:p w14:paraId="08BAE487" w14:textId="77777777" w:rsidR="0050113A" w:rsidRPr="00910165" w:rsidRDefault="0050113A" w:rsidP="001F1B41">
      <w:pPr>
        <w:spacing w:after="0"/>
        <w:textAlignment w:val="baseline"/>
        <w:rPr>
          <w:rFonts w:eastAsia="Times New Roman" w:cs="Arial"/>
          <w:color w:val="000000" w:themeColor="text1"/>
          <w:sz w:val="24"/>
          <w:szCs w:val="24"/>
          <w:lang w:eastAsia="en-ZA"/>
        </w:rPr>
      </w:pPr>
    </w:p>
    <w:p w14:paraId="04DDC824" w14:textId="77777777" w:rsidR="0050113A" w:rsidRPr="00910165" w:rsidRDefault="0050113A" w:rsidP="001F1B41">
      <w:pPr>
        <w:spacing w:after="0"/>
        <w:textAlignment w:val="baseline"/>
        <w:rPr>
          <w:rFonts w:eastAsia="Times New Roman" w:cs="Arial"/>
          <w:color w:val="000000" w:themeColor="text1"/>
          <w:sz w:val="24"/>
          <w:szCs w:val="24"/>
          <w:lang w:eastAsia="en-ZA"/>
        </w:rPr>
      </w:pPr>
    </w:p>
    <w:p w14:paraId="4B53D04A" w14:textId="77777777" w:rsidR="0050113A" w:rsidRPr="00910165" w:rsidRDefault="0050113A" w:rsidP="001F1B41">
      <w:pPr>
        <w:spacing w:after="0"/>
        <w:textAlignment w:val="baseline"/>
        <w:rPr>
          <w:rFonts w:eastAsia="Times New Roman" w:cs="Arial"/>
          <w:color w:val="000000" w:themeColor="text1"/>
          <w:sz w:val="24"/>
          <w:szCs w:val="24"/>
          <w:lang w:eastAsia="en-ZA"/>
        </w:rPr>
      </w:pPr>
      <w:r w:rsidRPr="00910165">
        <w:rPr>
          <w:rFonts w:eastAsia="Times New Roman" w:cs="Arial"/>
          <w:b/>
          <w:color w:val="000000" w:themeColor="text1"/>
          <w:sz w:val="28"/>
          <w:szCs w:val="28"/>
          <w:lang w:eastAsia="en-ZA"/>
        </w:rPr>
        <w:lastRenderedPageBreak/>
        <w:t xml:space="preserve">CASE STUDY 3   </w:t>
      </w:r>
      <w:r w:rsidRPr="00910165">
        <w:rPr>
          <w:rFonts w:eastAsia="Times New Roman" w:cs="Arial"/>
          <w:b/>
          <w:bCs/>
          <w:color w:val="000000" w:themeColor="text1"/>
          <w:sz w:val="28"/>
          <w:szCs w:val="28"/>
          <w:bdr w:val="none" w:sz="0" w:space="0" w:color="auto" w:frame="1"/>
          <w:lang w:eastAsia="en-ZA"/>
        </w:rPr>
        <w:t>Members of Automotive Manufacturers Employers’</w:t>
      </w:r>
      <w:r w:rsidRPr="00910165">
        <w:rPr>
          <w:rFonts w:eastAsia="Times New Roman" w:cs="Arial"/>
          <w:bCs/>
          <w:color w:val="000000" w:themeColor="text1"/>
          <w:sz w:val="28"/>
          <w:szCs w:val="28"/>
          <w:bdr w:val="none" w:sz="0" w:space="0" w:color="auto" w:frame="1"/>
          <w:lang w:eastAsia="en-ZA"/>
        </w:rPr>
        <w:t xml:space="preserve"> </w:t>
      </w:r>
      <w:r w:rsidRPr="00910165">
        <w:rPr>
          <w:rFonts w:eastAsia="Times New Roman" w:cs="Arial"/>
          <w:b/>
          <w:bCs/>
          <w:color w:val="000000" w:themeColor="text1"/>
          <w:sz w:val="28"/>
          <w:szCs w:val="28"/>
          <w:bdr w:val="none" w:sz="0" w:space="0" w:color="auto" w:frame="1"/>
          <w:lang w:eastAsia="en-ZA"/>
        </w:rPr>
        <w:t>Organisation</w:t>
      </w:r>
      <w:r w:rsidRPr="00910165">
        <w:rPr>
          <w:rFonts w:eastAsia="Times New Roman" w:cs="Arial"/>
          <w:b/>
          <w:bCs/>
          <w:color w:val="000000" w:themeColor="text1"/>
          <w:sz w:val="24"/>
          <w:szCs w:val="24"/>
          <w:bdr w:val="none" w:sz="0" w:space="0" w:color="auto" w:frame="1"/>
          <w:lang w:eastAsia="en-ZA"/>
        </w:rPr>
        <w:t xml:space="preserve"> (MAMEO)</w:t>
      </w:r>
      <w:r w:rsidRPr="00910165">
        <w:rPr>
          <w:rFonts w:eastAsia="Times New Roman" w:cs="Arial"/>
          <w:b/>
          <w:color w:val="000000" w:themeColor="text1"/>
          <w:sz w:val="24"/>
          <w:szCs w:val="24"/>
          <w:lang w:eastAsia="en-ZA"/>
        </w:rPr>
        <w:br/>
      </w:r>
      <w:r w:rsidRPr="00910165">
        <w:rPr>
          <w:rFonts w:eastAsia="Times New Roman" w:cs="Arial"/>
          <w:color w:val="000000" w:themeColor="text1"/>
          <w:sz w:val="24"/>
          <w:szCs w:val="24"/>
          <w:lang w:eastAsia="en-ZA"/>
        </w:rPr>
        <w:t xml:space="preserve">On 11 August 2010, 31 000 workers in seven vehicle manufacturing plants embarked on industrial action. The strike lasted for 8 days. Workers demanded an across-the-board increase of 15%, while employers offered a wage increase of 7%. </w:t>
      </w:r>
    </w:p>
    <w:p w14:paraId="696A7E19" w14:textId="77777777" w:rsidR="0050113A" w:rsidRPr="00910165" w:rsidRDefault="0050113A" w:rsidP="001F1B41">
      <w:pPr>
        <w:tabs>
          <w:tab w:val="left" w:pos="1065"/>
        </w:tabs>
        <w:rPr>
          <w:color w:val="000000" w:themeColor="text1"/>
          <w:sz w:val="24"/>
          <w:szCs w:val="24"/>
        </w:rPr>
      </w:pPr>
    </w:p>
    <w:p w14:paraId="35746F68" w14:textId="77777777" w:rsidR="0050113A" w:rsidRPr="00910165" w:rsidRDefault="0050113A" w:rsidP="001F1B41">
      <w:pPr>
        <w:tabs>
          <w:tab w:val="left" w:pos="1065"/>
        </w:tabs>
        <w:rPr>
          <w:b/>
          <w:color w:val="000000" w:themeColor="text1"/>
          <w:sz w:val="24"/>
          <w:szCs w:val="24"/>
        </w:rPr>
      </w:pPr>
      <w:r w:rsidRPr="00910165">
        <w:rPr>
          <w:b/>
          <w:color w:val="000000" w:themeColor="text1"/>
          <w:sz w:val="28"/>
          <w:szCs w:val="28"/>
        </w:rPr>
        <w:t>SUMMARY OF SETTLEMENTS</w:t>
      </w:r>
    </w:p>
    <w:p w14:paraId="4EE2B8F4" w14:textId="77777777" w:rsidR="0050113A" w:rsidRPr="00910165" w:rsidRDefault="0050113A" w:rsidP="001F1B41">
      <w:pPr>
        <w:tabs>
          <w:tab w:val="left" w:pos="1065"/>
        </w:tabs>
        <w:rPr>
          <w:color w:val="000000" w:themeColor="text1"/>
          <w:sz w:val="24"/>
          <w:szCs w:val="24"/>
        </w:rPr>
      </w:pPr>
    </w:p>
    <w:p w14:paraId="6ADE501D" w14:textId="77777777" w:rsidR="0050113A" w:rsidRPr="00910165" w:rsidRDefault="0050113A" w:rsidP="001F1B41">
      <w:pPr>
        <w:rPr>
          <w:color w:val="000000" w:themeColor="text1"/>
          <w:sz w:val="18"/>
          <w:szCs w:val="18"/>
        </w:rPr>
      </w:pPr>
      <w:r w:rsidRPr="00910165">
        <w:rPr>
          <w:noProof/>
          <w:color w:val="000000" w:themeColor="text1"/>
          <w:sz w:val="18"/>
          <w:szCs w:val="18"/>
          <w:lang w:eastAsia="en-ZA"/>
        </w:rPr>
        <w:drawing>
          <wp:inline distT="0" distB="0" distL="0" distR="0" wp14:anchorId="043D1BE6" wp14:editId="3763E86C">
            <wp:extent cx="5731510" cy="4170986"/>
            <wp:effectExtent l="133350" t="76200" r="116840" b="77164"/>
            <wp:docPr id="211" name="Picture 1" descr="strike_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ke_table1"/>
                    <pic:cNvPicPr>
                      <a:picLocks noChangeAspect="1" noChangeArrowheads="1"/>
                    </pic:cNvPicPr>
                  </pic:nvPicPr>
                  <pic:blipFill>
                    <a:blip r:embed="rId112" cstate="print"/>
                    <a:srcRect/>
                    <a:stretch>
                      <a:fillRect/>
                    </a:stretch>
                  </pic:blipFill>
                  <pic:spPr bwMode="auto">
                    <a:xfrm>
                      <a:off x="0" y="0"/>
                      <a:ext cx="5731510" cy="4170986"/>
                    </a:xfrm>
                    <a:prstGeom prst="rect">
                      <a:avLst/>
                    </a:prstGeom>
                    <a:no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B462D1" w14:textId="77777777" w:rsidR="0050113A" w:rsidRPr="00910165" w:rsidRDefault="0050113A" w:rsidP="001F1B41">
      <w:pPr>
        <w:rPr>
          <w:color w:val="000000" w:themeColor="text1"/>
          <w:sz w:val="24"/>
          <w:szCs w:val="24"/>
        </w:rPr>
      </w:pPr>
      <w:r w:rsidRPr="00910165">
        <w:rPr>
          <w:color w:val="000000" w:themeColor="text1"/>
        </w:rPr>
        <w:t xml:space="preserve">Adapted from:  </w:t>
      </w:r>
      <w:hyperlink r:id="rId113" w:history="1">
        <w:r w:rsidRPr="00910165">
          <w:rPr>
            <w:rStyle w:val="Hyperlink"/>
            <w:color w:val="000000" w:themeColor="text1"/>
            <w:sz w:val="24"/>
            <w:szCs w:val="24"/>
          </w:rPr>
          <w:t>http://www.gaaaccounting.com/the-financial-impact-of-strike-actions/</w:t>
        </w:r>
      </w:hyperlink>
    </w:p>
    <w:p w14:paraId="3C3FD68D" w14:textId="77777777" w:rsidR="0050113A" w:rsidRPr="00910165" w:rsidRDefault="0050113A" w:rsidP="001F1B41">
      <w:pPr>
        <w:spacing w:before="330" w:after="180"/>
        <w:outlineLvl w:val="5"/>
        <w:rPr>
          <w:rFonts w:asciiTheme="majorHAnsi" w:eastAsia="Times New Roman" w:hAnsiTheme="majorHAnsi" w:cs="Arial"/>
          <w:b/>
          <w:bCs/>
          <w:color w:val="000000" w:themeColor="text1"/>
          <w:sz w:val="24"/>
          <w:szCs w:val="24"/>
          <w:lang w:val="en-US" w:eastAsia="en-ZA"/>
        </w:rPr>
      </w:pPr>
      <w:r w:rsidRPr="00910165">
        <w:rPr>
          <w:rFonts w:asciiTheme="majorHAnsi" w:eastAsia="Times New Roman" w:hAnsiTheme="majorHAnsi" w:cs="Arial"/>
          <w:b/>
          <w:bCs/>
          <w:color w:val="000000" w:themeColor="text1"/>
          <w:sz w:val="24"/>
          <w:szCs w:val="24"/>
          <w:lang w:val="en-US" w:eastAsia="en-ZA"/>
        </w:rPr>
        <w:t xml:space="preserve">Questions: </w:t>
      </w:r>
    </w:p>
    <w:p w14:paraId="7816A4FA"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1.  What was the initial offer in each of the three cases? (%)</w:t>
      </w:r>
    </w:p>
    <w:p w14:paraId="17C40F25"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2.  What was the final offer in each of the three cases?  (%)</w:t>
      </w:r>
    </w:p>
    <w:p w14:paraId="066C47D5" w14:textId="77777777" w:rsidR="0050113A" w:rsidRPr="00910165" w:rsidRDefault="0050113A" w:rsidP="0050113A">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3.  What was the final outcome of the Transnet strikes? </w:t>
      </w:r>
    </w:p>
    <w:p w14:paraId="0FAFF7F0" w14:textId="77777777" w:rsidR="0050113A" w:rsidRPr="00910165" w:rsidRDefault="0050113A">
      <w:pPr>
        <w:spacing w:line="276" w:lineRule="auto"/>
        <w:rPr>
          <w:rFonts w:asciiTheme="majorHAnsi" w:hAnsiTheme="majorHAnsi"/>
          <w:color w:val="000000" w:themeColor="text1"/>
          <w:sz w:val="24"/>
          <w:szCs w:val="24"/>
        </w:rPr>
      </w:pPr>
      <w:r w:rsidRPr="00910165">
        <w:rPr>
          <w:rFonts w:asciiTheme="majorHAnsi" w:hAnsiTheme="majorHAnsi"/>
          <w:color w:val="000000" w:themeColor="text1"/>
          <w:sz w:val="24"/>
          <w:szCs w:val="24"/>
        </w:rPr>
        <w:br w:type="page"/>
      </w:r>
    </w:p>
    <w:p w14:paraId="658231A6" w14:textId="030C734D" w:rsidR="0050113A" w:rsidRPr="00910165" w:rsidRDefault="0050113A" w:rsidP="0050113A">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 xml:space="preserve">Guided Reflection: </w:t>
      </w:r>
    </w:p>
    <w:p w14:paraId="4B4CCA24" w14:textId="32C692FD"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From the exercise above you will realise that it is not always wise to refuse the initial offer depending on the length of the strike and the difference between the rate asked for and that which is initially offered. </w:t>
      </w:r>
    </w:p>
    <w:p w14:paraId="5BF39620"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6.1.3 Measures to combat inflation </w:t>
      </w:r>
    </w:p>
    <w:p w14:paraId="2AD33BAB"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Despite continuing efforts to curb inflation, it remains one of the biggest challenges to the economists and the government, but as it affects each citizen, and can have critical consequences for the poorest part of the population, it is something that needs to be constantly addressed:</w:t>
      </w:r>
    </w:p>
    <w:p w14:paraId="04A4D422"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These measures to combat inflation can be divided into:</w:t>
      </w:r>
    </w:p>
    <w:p w14:paraId="426ADAFE" w14:textId="77777777" w:rsidR="0050113A" w:rsidRPr="00910165" w:rsidRDefault="0050113A" w:rsidP="00E22E04">
      <w:pPr>
        <w:pStyle w:val="ListParagraph"/>
        <w:numPr>
          <w:ilvl w:val="0"/>
          <w:numId w:val="114"/>
        </w:numPr>
        <w:ind w:left="426" w:hanging="426"/>
        <w:rPr>
          <w:rFonts w:asciiTheme="majorHAnsi" w:hAnsiTheme="majorHAnsi"/>
          <w:b/>
          <w:color w:val="000000" w:themeColor="text1"/>
          <w:sz w:val="24"/>
          <w:szCs w:val="24"/>
        </w:rPr>
      </w:pPr>
      <w:r w:rsidRPr="00910165">
        <w:rPr>
          <w:rFonts w:asciiTheme="majorHAnsi" w:hAnsiTheme="majorHAnsi"/>
          <w:b/>
          <w:color w:val="000000" w:themeColor="text1"/>
          <w:sz w:val="24"/>
          <w:szCs w:val="24"/>
        </w:rPr>
        <w:t>Fiscal measures: (Controlled by the Minister of Finance)</w:t>
      </w:r>
    </w:p>
    <w:p w14:paraId="1860166C" w14:textId="77777777" w:rsidR="0050113A" w:rsidRPr="00910165" w:rsidRDefault="0050113A" w:rsidP="00E22E04">
      <w:pPr>
        <w:pStyle w:val="ListParagraph"/>
        <w:numPr>
          <w:ilvl w:val="0"/>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Reduction of demand by increasing both </w:t>
      </w:r>
      <w:r w:rsidRPr="00910165">
        <w:rPr>
          <w:rFonts w:asciiTheme="majorHAnsi" w:hAnsiTheme="majorHAnsi"/>
          <w:color w:val="000000" w:themeColor="text1"/>
          <w:sz w:val="24"/>
          <w:szCs w:val="24"/>
          <w:u w:val="single"/>
        </w:rPr>
        <w:t>direct and indirect taxation</w:t>
      </w:r>
      <w:r w:rsidRPr="00910165">
        <w:rPr>
          <w:rFonts w:asciiTheme="majorHAnsi" w:hAnsiTheme="majorHAnsi"/>
          <w:color w:val="000000" w:themeColor="text1"/>
          <w:sz w:val="24"/>
          <w:szCs w:val="24"/>
        </w:rPr>
        <w:t xml:space="preserve">. </w:t>
      </w:r>
    </w:p>
    <w:p w14:paraId="3948E009" w14:textId="77777777" w:rsidR="0050113A" w:rsidRPr="00910165" w:rsidRDefault="0050113A" w:rsidP="00E22E04">
      <w:pPr>
        <w:pStyle w:val="ListParagraph"/>
        <w:numPr>
          <w:ilvl w:val="0"/>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Reduce government spending on projects.</w:t>
      </w:r>
    </w:p>
    <w:p w14:paraId="3BC798F4" w14:textId="77777777" w:rsidR="0050113A" w:rsidRPr="00910165" w:rsidRDefault="0050113A" w:rsidP="00E22E04">
      <w:pPr>
        <w:pStyle w:val="ListParagraph"/>
        <w:numPr>
          <w:ilvl w:val="0"/>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government financing its deficits without involving banks.</w:t>
      </w:r>
    </w:p>
    <w:p w14:paraId="7343A0C1" w14:textId="77777777" w:rsidR="0050113A" w:rsidRPr="00910165" w:rsidRDefault="0050113A" w:rsidP="00E22E04">
      <w:pPr>
        <w:pStyle w:val="ListParagraph"/>
        <w:numPr>
          <w:ilvl w:val="0"/>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Raising the surcharge on imported goods.</w:t>
      </w:r>
    </w:p>
    <w:p w14:paraId="047AFD55" w14:textId="77777777" w:rsidR="0050113A" w:rsidRPr="00910165" w:rsidRDefault="0050113A" w:rsidP="00E22E04">
      <w:pPr>
        <w:pStyle w:val="ListParagraph"/>
        <w:numPr>
          <w:ilvl w:val="0"/>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government can assist by:</w:t>
      </w:r>
    </w:p>
    <w:p w14:paraId="7D556B09" w14:textId="77777777" w:rsidR="0050113A" w:rsidRPr="00910165" w:rsidRDefault="0050113A" w:rsidP="00E22E04">
      <w:pPr>
        <w:pStyle w:val="ListParagraph"/>
        <w:numPr>
          <w:ilvl w:val="1"/>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Decreasing tax on businesses to allow them to invest more</w:t>
      </w:r>
    </w:p>
    <w:p w14:paraId="50F82B35" w14:textId="77777777" w:rsidR="0050113A" w:rsidRPr="00910165" w:rsidRDefault="0050113A" w:rsidP="00E22E04">
      <w:pPr>
        <w:pStyle w:val="ListParagraph"/>
        <w:numPr>
          <w:ilvl w:val="1"/>
          <w:numId w:val="101"/>
        </w:numPr>
        <w:rPr>
          <w:rFonts w:asciiTheme="majorHAnsi" w:hAnsiTheme="majorHAnsi"/>
          <w:color w:val="000000" w:themeColor="text1"/>
          <w:sz w:val="24"/>
          <w:szCs w:val="24"/>
        </w:rPr>
      </w:pPr>
      <w:r w:rsidRPr="00910165">
        <w:rPr>
          <w:rFonts w:asciiTheme="majorHAnsi" w:hAnsiTheme="majorHAnsi"/>
          <w:color w:val="000000" w:themeColor="text1"/>
          <w:sz w:val="24"/>
          <w:szCs w:val="24"/>
        </w:rPr>
        <w:t>Encouraging savings by reducing tax on it</w:t>
      </w:r>
    </w:p>
    <w:p w14:paraId="5B9E82AB" w14:textId="77777777" w:rsidR="0050113A" w:rsidRPr="00910165" w:rsidRDefault="0050113A" w:rsidP="001F1B41">
      <w:pPr>
        <w:pStyle w:val="ListParagraph"/>
        <w:ind w:left="1440"/>
        <w:rPr>
          <w:rFonts w:asciiTheme="majorHAnsi" w:hAnsiTheme="majorHAnsi"/>
          <w:color w:val="000000" w:themeColor="text1"/>
          <w:sz w:val="24"/>
          <w:szCs w:val="24"/>
        </w:rPr>
      </w:pPr>
    </w:p>
    <w:p w14:paraId="6B07C1F8" w14:textId="77777777" w:rsidR="0050113A" w:rsidRPr="00910165" w:rsidRDefault="0050113A" w:rsidP="00E22E04">
      <w:pPr>
        <w:pStyle w:val="ListParagraph"/>
        <w:numPr>
          <w:ilvl w:val="0"/>
          <w:numId w:val="114"/>
        </w:numPr>
        <w:ind w:left="426" w:hanging="426"/>
        <w:rPr>
          <w:rFonts w:asciiTheme="majorHAnsi" w:hAnsiTheme="majorHAnsi"/>
          <w:b/>
          <w:color w:val="000000" w:themeColor="text1"/>
          <w:sz w:val="24"/>
          <w:szCs w:val="24"/>
        </w:rPr>
      </w:pPr>
      <w:r w:rsidRPr="00910165">
        <w:rPr>
          <w:rFonts w:asciiTheme="majorHAnsi" w:hAnsiTheme="majorHAnsi"/>
          <w:b/>
          <w:color w:val="000000" w:themeColor="text1"/>
          <w:sz w:val="24"/>
          <w:szCs w:val="24"/>
        </w:rPr>
        <w:t>Monetary Measures: (Controlled by the SARB – South African Reserve Bank)</w:t>
      </w:r>
    </w:p>
    <w:p w14:paraId="23A93DDB" w14:textId="77777777" w:rsidR="0050113A" w:rsidRPr="00910165" w:rsidRDefault="0050113A" w:rsidP="00E22E04">
      <w:pPr>
        <w:pStyle w:val="ListParagraph"/>
        <w:numPr>
          <w:ilvl w:val="0"/>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Monetary Authorities can make sure that the amount of money in circulation is well controlled; </w:t>
      </w:r>
    </w:p>
    <w:p w14:paraId="2EB6D0A7" w14:textId="77777777" w:rsidR="0050113A" w:rsidRPr="00910165" w:rsidRDefault="0050113A" w:rsidP="00E22E04">
      <w:pPr>
        <w:pStyle w:val="ListParagraph"/>
        <w:numPr>
          <w:ilvl w:val="1"/>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not too much (as it will increase inflation), </w:t>
      </w:r>
    </w:p>
    <w:p w14:paraId="366F6532" w14:textId="77777777" w:rsidR="0050113A" w:rsidRPr="00910165" w:rsidRDefault="0050113A" w:rsidP="00E22E04">
      <w:pPr>
        <w:pStyle w:val="ListParagraph"/>
        <w:numPr>
          <w:ilvl w:val="1"/>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not too little (as it will decrease demand) </w:t>
      </w:r>
    </w:p>
    <w:p w14:paraId="6A89F06D" w14:textId="77777777" w:rsidR="0050113A" w:rsidRPr="00910165" w:rsidRDefault="0050113A" w:rsidP="00E22E04">
      <w:pPr>
        <w:pStyle w:val="ListParagraph"/>
        <w:numPr>
          <w:ilvl w:val="0"/>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Increase the bank interest rate – this will reduce the demand for credit and encourage savings</w:t>
      </w:r>
    </w:p>
    <w:p w14:paraId="48D96774" w14:textId="77777777" w:rsidR="0050113A" w:rsidRPr="00910165" w:rsidRDefault="0050113A" w:rsidP="00E22E04">
      <w:pPr>
        <w:pStyle w:val="ListParagraph"/>
        <w:numPr>
          <w:ilvl w:val="0"/>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Restrict credit granting by banks to reduce demand.</w:t>
      </w:r>
    </w:p>
    <w:p w14:paraId="5762AF85" w14:textId="77777777" w:rsidR="0050113A" w:rsidRPr="00910165" w:rsidRDefault="0050113A" w:rsidP="00E22E04">
      <w:pPr>
        <w:pStyle w:val="ListParagraph"/>
        <w:numPr>
          <w:ilvl w:val="0"/>
          <w:numId w:val="102"/>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Relax exchange control measures. </w:t>
      </w:r>
    </w:p>
    <w:p w14:paraId="7FF46E1C" w14:textId="524C3B67" w:rsidR="0050113A" w:rsidRPr="00910165" w:rsidRDefault="0050113A">
      <w:pPr>
        <w:spacing w:line="276" w:lineRule="auto"/>
        <w:rPr>
          <w:color w:val="000000" w:themeColor="text1"/>
          <w:sz w:val="24"/>
          <w:szCs w:val="24"/>
        </w:rPr>
      </w:pPr>
      <w:r w:rsidRPr="00910165">
        <w:rPr>
          <w:color w:val="000000" w:themeColor="text1"/>
          <w:sz w:val="24"/>
          <w:szCs w:val="24"/>
        </w:rPr>
        <w:br w:type="page"/>
      </w:r>
    </w:p>
    <w:p w14:paraId="7A6B4DB1"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32"/>
          <w:szCs w:val="32"/>
        </w:rPr>
      </w:pPr>
      <w:r w:rsidRPr="00910165">
        <w:rPr>
          <w:rFonts w:asciiTheme="majorHAnsi" w:hAnsiTheme="majorHAnsi"/>
          <w:b/>
          <w:color w:val="000000" w:themeColor="text1"/>
          <w:sz w:val="32"/>
          <w:szCs w:val="32"/>
        </w:rPr>
        <w:lastRenderedPageBreak/>
        <w:t>Activity 1.</w:t>
      </w:r>
      <w:r w:rsidRPr="00910165">
        <w:rPr>
          <w:rFonts w:asciiTheme="majorHAnsi" w:hAnsiTheme="majorHAnsi"/>
          <w:b/>
          <w:strike/>
          <w:color w:val="000000" w:themeColor="text1"/>
          <w:sz w:val="32"/>
          <w:szCs w:val="32"/>
        </w:rPr>
        <w:t>24</w:t>
      </w:r>
      <w:r w:rsidRPr="00910165">
        <w:rPr>
          <w:rFonts w:asciiTheme="majorHAnsi" w:hAnsiTheme="majorHAnsi"/>
          <w:b/>
          <w:color w:val="000000" w:themeColor="text1"/>
          <w:sz w:val="32"/>
          <w:szCs w:val="32"/>
        </w:rPr>
        <w:t xml:space="preserve"> 26 Fiscal Measures to curb Inflation.</w:t>
      </w:r>
    </w:p>
    <w:p w14:paraId="0190668E"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1BBB14C1"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This activity will test your understanding of fiscal measures by  providing further information.</w:t>
      </w:r>
    </w:p>
    <w:p w14:paraId="7317E84F"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What you will need: </w:t>
      </w:r>
    </w:p>
    <w:p w14:paraId="77380CE1"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Economics, Business and Finance Work book</w:t>
      </w:r>
    </w:p>
    <w:p w14:paraId="3C5304CE"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Pen and paper  and a notebook to write your answers.</w:t>
      </w:r>
    </w:p>
    <w:p w14:paraId="57EC306C"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Electronic device for research.</w:t>
      </w:r>
    </w:p>
    <w:p w14:paraId="1B0A740E"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7B13083C"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Take three of the fiscal measures mentioned above. </w:t>
      </w:r>
    </w:p>
    <w:p w14:paraId="242FED1F" w14:textId="77777777" w:rsidR="0050113A" w:rsidRPr="00910165" w:rsidRDefault="0050113A" w:rsidP="00E22E04">
      <w:pPr>
        <w:pStyle w:val="ListParagraph"/>
        <w:numPr>
          <w:ilvl w:val="0"/>
          <w:numId w:val="115"/>
        </w:numPr>
        <w:pBdr>
          <w:top w:val="single" w:sz="4" w:space="1" w:color="auto"/>
          <w:left w:val="single" w:sz="4" w:space="26"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Note the one you have chosen.</w:t>
      </w:r>
    </w:p>
    <w:p w14:paraId="5DA87389" w14:textId="77777777" w:rsidR="0050113A" w:rsidRPr="00910165" w:rsidRDefault="0050113A" w:rsidP="00E22E04">
      <w:pPr>
        <w:pStyle w:val="ListParagraph"/>
        <w:numPr>
          <w:ilvl w:val="0"/>
          <w:numId w:val="115"/>
        </w:numPr>
        <w:pBdr>
          <w:top w:val="single" w:sz="4" w:space="1" w:color="auto"/>
          <w:left w:val="single" w:sz="4" w:space="26"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Give a practical example of how the government would achieve it.</w:t>
      </w:r>
    </w:p>
    <w:p w14:paraId="22652E3B" w14:textId="77777777" w:rsidR="0050113A" w:rsidRPr="00910165" w:rsidRDefault="0050113A" w:rsidP="00E22E04">
      <w:pPr>
        <w:pStyle w:val="ListParagraph"/>
        <w:numPr>
          <w:ilvl w:val="0"/>
          <w:numId w:val="115"/>
        </w:numPr>
        <w:pBdr>
          <w:top w:val="single" w:sz="4" w:space="1" w:color="auto"/>
          <w:left w:val="single" w:sz="4" w:space="26"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How would this measure have an effect on combatting inflation? </w:t>
      </w:r>
    </w:p>
    <w:p w14:paraId="1EAB50A6"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Guided Reflection:</w:t>
      </w:r>
    </w:p>
    <w:p w14:paraId="2D41A129"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If you are able to take each measure and answer each of the aspects asked, it means that you will have understood the measures that the government can take to assist in combating inflation.</w:t>
      </w:r>
    </w:p>
    <w:p w14:paraId="49D065D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Now check your answers to the back of the workbook.  As you were giving examples, yours will differ to the ones given, but make sure that you have interpreted it correctly in that your answers follow the general guidelines.</w:t>
      </w:r>
    </w:p>
    <w:p w14:paraId="5AE052B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Remember that inflation affects the costs of all the goods and services that you buy, so it is important to understand the effect it is having on your life.</w:t>
      </w:r>
    </w:p>
    <w:p w14:paraId="6AD2B768"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30D30B11" w14:textId="77777777" w:rsidR="0050113A" w:rsidRPr="00910165" w:rsidRDefault="0050113A" w:rsidP="001F1B41">
      <w:pPr>
        <w:rPr>
          <w:color w:val="000000" w:themeColor="text1"/>
          <w:sz w:val="24"/>
          <w:szCs w:val="24"/>
        </w:rPr>
      </w:pPr>
    </w:p>
    <w:p w14:paraId="2B5C4F70"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8"/>
          <w:szCs w:val="28"/>
        </w:rPr>
        <w:t xml:space="preserve">6.2 Unemployment </w:t>
      </w:r>
    </w:p>
    <w:p w14:paraId="0F604160" w14:textId="77777777" w:rsidR="0050113A" w:rsidRPr="00910165" w:rsidRDefault="0050113A" w:rsidP="001F1B41">
      <w:pPr>
        <w:rPr>
          <w:rFonts w:asciiTheme="majorHAnsi" w:hAnsiTheme="majorHAnsi"/>
          <w:color w:val="000000" w:themeColor="text1"/>
          <w:sz w:val="28"/>
          <w:szCs w:val="28"/>
        </w:rPr>
      </w:pPr>
      <w:r w:rsidRPr="00910165">
        <w:rPr>
          <w:rFonts w:asciiTheme="majorHAnsi" w:hAnsiTheme="majorHAnsi"/>
          <w:color w:val="000000" w:themeColor="text1"/>
          <w:sz w:val="28"/>
          <w:szCs w:val="28"/>
        </w:rPr>
        <w:t>Introduction:</w:t>
      </w:r>
    </w:p>
    <w:p w14:paraId="7AB8B080" w14:textId="77777777" w:rsidR="0050113A" w:rsidRPr="00910165" w:rsidRDefault="0050113A" w:rsidP="001F1B41">
      <w:pPr>
        <w:rPr>
          <w:rFonts w:asciiTheme="majorHAnsi" w:hAnsiTheme="majorHAnsi"/>
          <w:color w:val="000000" w:themeColor="text1"/>
        </w:rPr>
      </w:pPr>
      <w:r w:rsidRPr="00910165">
        <w:rPr>
          <w:rFonts w:asciiTheme="majorHAnsi" w:hAnsiTheme="majorHAnsi"/>
          <w:color w:val="000000" w:themeColor="text1"/>
          <w:sz w:val="24"/>
          <w:szCs w:val="24"/>
        </w:rPr>
        <w:t>We usually use this term loosely to describe a person without a job.  However, for the purposes of further discussion, you need to understand the formal definition of unemployment.</w:t>
      </w:r>
    </w:p>
    <w:p w14:paraId="1A581A49"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Unemployment refers to the situation where those who are </w:t>
      </w:r>
      <w:r w:rsidRPr="00910165">
        <w:rPr>
          <w:rFonts w:asciiTheme="majorHAnsi" w:hAnsiTheme="majorHAnsi"/>
          <w:color w:val="000000" w:themeColor="text1"/>
          <w:sz w:val="24"/>
          <w:szCs w:val="24"/>
          <w:u w:val="single"/>
        </w:rPr>
        <w:t>able</w:t>
      </w:r>
      <w:r w:rsidRPr="00910165">
        <w:rPr>
          <w:rFonts w:asciiTheme="majorHAnsi" w:hAnsiTheme="majorHAnsi"/>
          <w:color w:val="000000" w:themeColor="text1"/>
          <w:sz w:val="24"/>
          <w:szCs w:val="24"/>
        </w:rPr>
        <w:t xml:space="preserve"> and </w:t>
      </w:r>
      <w:r w:rsidRPr="00910165">
        <w:rPr>
          <w:rFonts w:asciiTheme="majorHAnsi" w:hAnsiTheme="majorHAnsi"/>
          <w:color w:val="000000" w:themeColor="text1"/>
          <w:sz w:val="24"/>
          <w:szCs w:val="24"/>
          <w:u w:val="single"/>
        </w:rPr>
        <w:t xml:space="preserve">willing </w:t>
      </w:r>
      <w:r w:rsidRPr="00910165">
        <w:rPr>
          <w:rFonts w:asciiTheme="majorHAnsi" w:hAnsiTheme="majorHAnsi"/>
          <w:color w:val="000000" w:themeColor="text1"/>
          <w:sz w:val="24"/>
          <w:szCs w:val="24"/>
        </w:rPr>
        <w:t xml:space="preserve">to work are </w:t>
      </w:r>
      <w:r w:rsidRPr="00910165">
        <w:rPr>
          <w:rFonts w:asciiTheme="majorHAnsi" w:hAnsiTheme="majorHAnsi"/>
          <w:color w:val="000000" w:themeColor="text1"/>
          <w:sz w:val="24"/>
          <w:szCs w:val="24"/>
          <w:u w:val="single"/>
        </w:rPr>
        <w:t>not able</w:t>
      </w:r>
      <w:r w:rsidRPr="00910165">
        <w:rPr>
          <w:rFonts w:asciiTheme="majorHAnsi" w:hAnsiTheme="majorHAnsi"/>
          <w:color w:val="000000" w:themeColor="text1"/>
          <w:sz w:val="24"/>
          <w:szCs w:val="24"/>
        </w:rPr>
        <w:t xml:space="preserve"> to find employment. </w:t>
      </w:r>
    </w:p>
    <w:p w14:paraId="40F518B1"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What we should be clear on is that the definition refers to:</w:t>
      </w:r>
    </w:p>
    <w:p w14:paraId="15C124A8" w14:textId="77777777" w:rsidR="0050113A" w:rsidRPr="00910165" w:rsidRDefault="0050113A" w:rsidP="00E22E04">
      <w:pPr>
        <w:pStyle w:val="ListParagraph"/>
        <w:numPr>
          <w:ilvl w:val="0"/>
          <w:numId w:val="103"/>
        </w:num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a person who is able to work – this implies that he is qualified to do so, with the necessary skills and training;</w:t>
      </w:r>
    </w:p>
    <w:p w14:paraId="2DA7F927" w14:textId="77777777" w:rsidR="0050113A" w:rsidRPr="00910165" w:rsidRDefault="0050113A" w:rsidP="00E22E04">
      <w:pPr>
        <w:pStyle w:val="ListParagraph"/>
        <w:numPr>
          <w:ilvl w:val="0"/>
          <w:numId w:val="103"/>
        </w:numPr>
        <w:rPr>
          <w:rFonts w:asciiTheme="majorHAnsi" w:hAnsiTheme="majorHAnsi"/>
          <w:color w:val="000000" w:themeColor="text1"/>
          <w:sz w:val="24"/>
          <w:szCs w:val="24"/>
        </w:rPr>
      </w:pPr>
      <w:r w:rsidRPr="00910165">
        <w:rPr>
          <w:rFonts w:asciiTheme="majorHAnsi" w:hAnsiTheme="majorHAnsi"/>
          <w:color w:val="000000" w:themeColor="text1"/>
          <w:sz w:val="24"/>
          <w:szCs w:val="24"/>
        </w:rPr>
        <w:t>He has made attempts to find work</w:t>
      </w:r>
    </w:p>
    <w:p w14:paraId="200E28E2" w14:textId="77777777" w:rsidR="0050113A" w:rsidRPr="00910165" w:rsidRDefault="0050113A" w:rsidP="00E22E04">
      <w:pPr>
        <w:pStyle w:val="ListParagraph"/>
        <w:numPr>
          <w:ilvl w:val="0"/>
          <w:numId w:val="103"/>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He is willing to sell his labour </w:t>
      </w:r>
    </w:p>
    <w:p w14:paraId="5A43262A"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We use the following formula to calculate the unemployment rate:</w:t>
      </w:r>
    </w:p>
    <w:p w14:paraId="5D1BFEB6" w14:textId="77777777" w:rsidR="0050113A" w:rsidRPr="00910165" w:rsidRDefault="0050113A" w:rsidP="001F1B41">
      <w:pPr>
        <w:ind w:left="720"/>
        <w:rPr>
          <w:rFonts w:asciiTheme="majorHAnsi" w:hAnsiTheme="majorHAnsi"/>
          <w:i/>
          <w:color w:val="000000" w:themeColor="text1"/>
          <w:sz w:val="24"/>
          <w:szCs w:val="24"/>
        </w:rPr>
      </w:pPr>
      <w:r w:rsidRPr="00910165">
        <w:rPr>
          <w:rFonts w:asciiTheme="majorHAnsi" w:hAnsiTheme="majorHAnsi"/>
          <w:i/>
          <w:color w:val="000000" w:themeColor="text1"/>
          <w:sz w:val="24"/>
          <w:szCs w:val="24"/>
        </w:rPr>
        <w:t xml:space="preserve">Number of unemployed / economically active population </w:t>
      </w:r>
    </w:p>
    <w:p w14:paraId="160763B6"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South Africa, the rate consistently exceeds 25% and with new entrants into the job market, the situation could deteriorate. </w:t>
      </w:r>
    </w:p>
    <w:p w14:paraId="3488FD8E"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06741285" w14:textId="77777777" w:rsidR="0050113A" w:rsidRPr="00910165" w:rsidRDefault="0050113A" w:rsidP="001F1B41">
      <w:pPr>
        <w:rPr>
          <w:rFonts w:asciiTheme="majorHAnsi" w:hAnsiTheme="majorHAnsi"/>
          <w:color w:val="000000" w:themeColor="text1"/>
          <w:sz w:val="28"/>
          <w:szCs w:val="28"/>
        </w:rPr>
      </w:pPr>
    </w:p>
    <w:p w14:paraId="2DF73B4E"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6.2.1 Describe different kinds of unemployment</w:t>
      </w:r>
    </w:p>
    <w:p w14:paraId="00AAE1A7"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Structural unemployment: </w:t>
      </w:r>
    </w:p>
    <w:p w14:paraId="369F6DA1"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form of unemployment is also known as technological unemployment, because changes in technology is one of the main causes of this situation. When production techniques change, it is accompanied by modernisation and usually advanced technological adjustments, with machinery taking over the jobs of manual labourers.  The labour force needs to be retrained, if they are not able to adapt, they become unemployed. This applies usually to workers with low level skills. </w:t>
      </w:r>
    </w:p>
    <w:p w14:paraId="1D3D888B" w14:textId="77777777" w:rsidR="0050113A" w:rsidRPr="00910165" w:rsidRDefault="0050113A" w:rsidP="001F1B41">
      <w:pPr>
        <w:rPr>
          <w:rFonts w:asciiTheme="majorHAnsi" w:hAnsiTheme="majorHAnsi"/>
          <w:b/>
          <w:color w:val="000000" w:themeColor="text1"/>
          <w:sz w:val="24"/>
          <w:szCs w:val="24"/>
        </w:rPr>
      </w:pPr>
    </w:p>
    <w:p w14:paraId="5CABED46"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 xml:space="preserve">Frictional unemployment </w:t>
      </w:r>
    </w:p>
    <w:p w14:paraId="4ABA79C9"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describes job seekers who are in transit, that is:</w:t>
      </w:r>
    </w:p>
    <w:p w14:paraId="6EDEE850" w14:textId="77777777" w:rsidR="0050113A" w:rsidRPr="00910165" w:rsidRDefault="0050113A" w:rsidP="00E22E04">
      <w:pPr>
        <w:pStyle w:val="ListParagraph"/>
        <w:numPr>
          <w:ilvl w:val="0"/>
          <w:numId w:val="104"/>
        </w:numPr>
        <w:rPr>
          <w:rFonts w:asciiTheme="majorHAnsi" w:hAnsiTheme="majorHAnsi"/>
          <w:color w:val="000000" w:themeColor="text1"/>
          <w:sz w:val="24"/>
          <w:szCs w:val="24"/>
        </w:rPr>
      </w:pPr>
      <w:r w:rsidRPr="00910165">
        <w:rPr>
          <w:rFonts w:asciiTheme="majorHAnsi" w:hAnsiTheme="majorHAnsi"/>
          <w:color w:val="000000" w:themeColor="text1"/>
          <w:sz w:val="24"/>
          <w:szCs w:val="24"/>
        </w:rPr>
        <w:t>From one job to another</w:t>
      </w:r>
    </w:p>
    <w:p w14:paraId="78832C29" w14:textId="77777777" w:rsidR="0050113A" w:rsidRPr="00910165" w:rsidRDefault="0050113A" w:rsidP="00E22E04">
      <w:pPr>
        <w:pStyle w:val="ListParagraph"/>
        <w:numPr>
          <w:ilvl w:val="0"/>
          <w:numId w:val="104"/>
        </w:numPr>
        <w:rPr>
          <w:rFonts w:asciiTheme="majorHAnsi" w:hAnsiTheme="majorHAnsi"/>
          <w:color w:val="000000" w:themeColor="text1"/>
          <w:sz w:val="24"/>
          <w:szCs w:val="24"/>
        </w:rPr>
      </w:pPr>
      <w:r w:rsidRPr="00910165">
        <w:rPr>
          <w:rFonts w:asciiTheme="majorHAnsi" w:hAnsiTheme="majorHAnsi"/>
          <w:color w:val="000000" w:themeColor="text1"/>
          <w:sz w:val="24"/>
          <w:szCs w:val="24"/>
        </w:rPr>
        <w:t>From being students to becoming workers</w:t>
      </w:r>
    </w:p>
    <w:p w14:paraId="5B421EB3" w14:textId="77777777" w:rsidR="0050113A" w:rsidRPr="00910165" w:rsidRDefault="0050113A" w:rsidP="00E22E04">
      <w:pPr>
        <w:pStyle w:val="ListParagraph"/>
        <w:numPr>
          <w:ilvl w:val="0"/>
          <w:numId w:val="104"/>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From rejoining the workforce after leaving  </w:t>
      </w:r>
    </w:p>
    <w:p w14:paraId="12A091F8"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Seasonal unemployment:</w:t>
      </w:r>
    </w:p>
    <w:p w14:paraId="350CA1E0"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applies to workers who are hired for the season, for example for harvesting. Their labour is required only for that season and after that they are unemployed until the next season.</w:t>
      </w:r>
    </w:p>
    <w:p w14:paraId="40AACC7E"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4"/>
          <w:szCs w:val="24"/>
        </w:rPr>
        <w:t>Cyclical unemployment:</w:t>
      </w:r>
    </w:p>
    <w:p w14:paraId="7373C780"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A country’s economy undergoes changes.  There are economic upswings and downswings called </w:t>
      </w:r>
      <w:r w:rsidRPr="00910165">
        <w:rPr>
          <w:rFonts w:asciiTheme="majorHAnsi" w:hAnsiTheme="majorHAnsi"/>
          <w:color w:val="000000" w:themeColor="text1"/>
          <w:sz w:val="24"/>
          <w:szCs w:val="24"/>
          <w:u w:val="single"/>
        </w:rPr>
        <w:t>business cycles</w:t>
      </w:r>
      <w:r w:rsidRPr="00910165">
        <w:rPr>
          <w:rFonts w:asciiTheme="majorHAnsi" w:hAnsiTheme="majorHAnsi"/>
          <w:color w:val="000000" w:themeColor="text1"/>
          <w:sz w:val="24"/>
          <w:szCs w:val="24"/>
        </w:rPr>
        <w:t xml:space="preserve">.  During a downturn, the economy the economy contracts - there is reduced demand for goods and services resulting in reduced demand for labour. This leads to unemployment.  It is usually the government that has the responsibility to introduce measures to stimulate the economy and this create jobs themselves or incentivises businesses to create employment. </w:t>
      </w:r>
    </w:p>
    <w:p w14:paraId="3BB96F83" w14:textId="77777777" w:rsidR="0050113A" w:rsidRPr="00910165" w:rsidRDefault="0050113A" w:rsidP="001F1B41">
      <w:pPr>
        <w:rPr>
          <w:rFonts w:asciiTheme="majorHAnsi" w:hAnsiTheme="majorHAnsi"/>
          <w:color w:val="000000" w:themeColor="text1"/>
          <w:sz w:val="24"/>
          <w:szCs w:val="24"/>
        </w:rPr>
      </w:pPr>
    </w:p>
    <w:p w14:paraId="53F7D1BA"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6.2.2 Causes of unemployment</w:t>
      </w:r>
    </w:p>
    <w:p w14:paraId="65359DF1"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Unemployment affects every single sector of society:  At times, even highly qualified people battle to find jobs due to various factors:</w:t>
      </w:r>
    </w:p>
    <w:p w14:paraId="54F90A6E"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economy needs to expand at a certain rate so that the newcomers to the market can be accommodated. If this does not happen, then there is an oversupply of labour and people are not absorbed into the workforce.  They remain unemployed until they either improve their skills, or expanded economic activity presents opportunities for them.  </w:t>
      </w:r>
    </w:p>
    <w:p w14:paraId="7111FCAB"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Structural changes in the economy because of modernisation makes certain jobs redundant; this applies to people who have been trained for one kind of activity and are not able to tackle other types of jobs, for automated switch-boards, many switch-board operators have become redundant.   </w:t>
      </w:r>
    </w:p>
    <w:p w14:paraId="5A171CBD"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Shortage of skills training/ educational qualifications:  in addition to having an educational qualification, some type of skills training is also required – that is why both qualifications and experience are important on a CV.  People who have not undergone such skills training are not suitably empowered to become employed. </w:t>
      </w:r>
    </w:p>
    <w:p w14:paraId="43B658CD"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Work seekers are often also not familiar with the job situation: Where jobs are available, and how to look for them. Failure to find such information in time leaves them unemployed.</w:t>
      </w:r>
    </w:p>
    <w:p w14:paraId="457977A8"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In addition, the population growing too fast produces more work seekers than the opportunities the economy is creating. They will only be able to find work once the economy expands or some intervention by the government takes place. </w:t>
      </w:r>
    </w:p>
    <w:p w14:paraId="5FF030EF" w14:textId="77777777" w:rsidR="0050113A" w:rsidRPr="00910165" w:rsidRDefault="0050113A" w:rsidP="00E22E04">
      <w:pPr>
        <w:pStyle w:val="ListParagraph"/>
        <w:numPr>
          <w:ilvl w:val="0"/>
          <w:numId w:val="105"/>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Business cycles cause periods of employment and periods of unemployment.  Sometimes globalisation and the effect of other economies on our own can cause either prosperity or hardship, affecting the job opportunities available.  </w:t>
      </w:r>
    </w:p>
    <w:p w14:paraId="1C9236EA"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t>6.2.3 Effects of unemployment:</w:t>
      </w:r>
    </w:p>
    <w:p w14:paraId="30516CAD"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Very early in this Section you learnt that households sell their labour to the market so that they can earn money to satisfy their needs and wants.  Unemployment is therefore a major social issue, as it disempowers people from earning money, even for the most basic needs such as food, clothing and shelter. </w:t>
      </w:r>
    </w:p>
    <w:p w14:paraId="3EC2EF21"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country loses valuable talent and expertise because qualified people who cannot be gainfully employed, leave to seek opportunities elsewhere and other countries benefit from their knowledge and expertise.</w:t>
      </w:r>
    </w:p>
    <w:p w14:paraId="575CAD5D"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threat of unrest and social instability comes with unemployment. The need for necessities leads to stealing, and not being busy can lead to other crimes. This hinders peaceful coexistence. </w:t>
      </w:r>
    </w:p>
    <w:p w14:paraId="1973A39A"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welfare level of the inhabitants is lower than it could be if there was full employment. This generally causes a sense of pessimism and uncertainty. </w:t>
      </w:r>
    </w:p>
    <w:p w14:paraId="0458041F"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Market economy is portrayed negatively as it cannot sustain itself. </w:t>
      </w:r>
    </w:p>
    <w:p w14:paraId="3FA2BD14"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The person unemployed is totally devastated; and often has to compromise his standard of living, his place in society and his self esteem.  It also affects the family that is dependant on that breadwinner.</w:t>
      </w:r>
    </w:p>
    <w:p w14:paraId="613C7B5C" w14:textId="77777777" w:rsidR="0050113A" w:rsidRPr="00910165" w:rsidRDefault="0050113A" w:rsidP="00E22E04">
      <w:pPr>
        <w:pStyle w:val="ListParagraph"/>
        <w:numPr>
          <w:ilvl w:val="0"/>
          <w:numId w:val="106"/>
        </w:num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It hinders other initiatives (like transformation) which may have to be shelved because of the unemployment problem. </w:t>
      </w:r>
    </w:p>
    <w:p w14:paraId="6855631E" w14:textId="77777777" w:rsidR="0050113A" w:rsidRPr="00910165" w:rsidRDefault="0050113A" w:rsidP="001F1B41">
      <w:pPr>
        <w:rPr>
          <w:rFonts w:asciiTheme="majorHAnsi" w:hAnsiTheme="majorHAnsi"/>
          <w:b/>
          <w:color w:val="000000" w:themeColor="text1"/>
          <w:sz w:val="28"/>
          <w:szCs w:val="28"/>
        </w:rPr>
      </w:pPr>
      <w:r w:rsidRPr="00910165">
        <w:rPr>
          <w:rFonts w:asciiTheme="majorHAnsi" w:hAnsiTheme="majorHAnsi"/>
          <w:b/>
          <w:color w:val="000000" w:themeColor="text1"/>
          <w:sz w:val="28"/>
          <w:szCs w:val="28"/>
        </w:rPr>
        <w:lastRenderedPageBreak/>
        <w:t>6.2.4 Approaches to solve unemployment</w:t>
      </w:r>
    </w:p>
    <w:p w14:paraId="2EC868EA"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is a problem that needs to be tackled with a definite plan in mind; it is a long term problem and has to be tackled in stages:</w:t>
      </w:r>
    </w:p>
    <w:p w14:paraId="596DABE1" w14:textId="77777777" w:rsidR="0050113A" w:rsidRPr="00910165" w:rsidRDefault="0050113A" w:rsidP="00E22E04">
      <w:pPr>
        <w:pStyle w:val="ListParagraph"/>
        <w:numPr>
          <w:ilvl w:val="0"/>
          <w:numId w:val="107"/>
        </w:numPr>
        <w:rPr>
          <w:rFonts w:asciiTheme="majorHAnsi" w:hAnsiTheme="majorHAnsi"/>
          <w:color w:val="000000" w:themeColor="text1"/>
          <w:sz w:val="24"/>
          <w:szCs w:val="24"/>
        </w:rPr>
      </w:pPr>
      <w:r w:rsidRPr="00910165">
        <w:rPr>
          <w:rFonts w:asciiTheme="majorHAnsi" w:hAnsiTheme="majorHAnsi"/>
          <w:color w:val="000000" w:themeColor="text1"/>
          <w:sz w:val="24"/>
          <w:szCs w:val="24"/>
        </w:rPr>
        <w:t>Immediately providing relief – food and shelter</w:t>
      </w:r>
    </w:p>
    <w:p w14:paraId="5F67AC88" w14:textId="77777777" w:rsidR="0050113A" w:rsidRPr="00910165" w:rsidRDefault="0050113A" w:rsidP="00E22E04">
      <w:pPr>
        <w:pStyle w:val="ListParagraph"/>
        <w:numPr>
          <w:ilvl w:val="0"/>
          <w:numId w:val="107"/>
        </w:numPr>
        <w:rPr>
          <w:rFonts w:asciiTheme="majorHAnsi" w:hAnsiTheme="majorHAnsi"/>
          <w:color w:val="000000" w:themeColor="text1"/>
          <w:sz w:val="24"/>
          <w:szCs w:val="24"/>
        </w:rPr>
      </w:pPr>
      <w:r w:rsidRPr="00910165">
        <w:rPr>
          <w:rFonts w:asciiTheme="majorHAnsi" w:hAnsiTheme="majorHAnsi"/>
          <w:color w:val="000000" w:themeColor="text1"/>
          <w:sz w:val="24"/>
          <w:szCs w:val="24"/>
        </w:rPr>
        <w:t>Improving skills for the unemployed</w:t>
      </w:r>
    </w:p>
    <w:p w14:paraId="2752B66C" w14:textId="77777777" w:rsidR="0050113A" w:rsidRPr="00910165" w:rsidRDefault="0050113A" w:rsidP="00E22E04">
      <w:pPr>
        <w:pStyle w:val="ListParagraph"/>
        <w:numPr>
          <w:ilvl w:val="0"/>
          <w:numId w:val="107"/>
        </w:numPr>
        <w:rPr>
          <w:rFonts w:asciiTheme="majorHAnsi" w:hAnsiTheme="majorHAnsi"/>
          <w:color w:val="000000" w:themeColor="text1"/>
          <w:sz w:val="24"/>
          <w:szCs w:val="24"/>
        </w:rPr>
      </w:pPr>
      <w:r w:rsidRPr="00910165">
        <w:rPr>
          <w:rFonts w:asciiTheme="majorHAnsi" w:hAnsiTheme="majorHAnsi"/>
          <w:color w:val="000000" w:themeColor="text1"/>
          <w:sz w:val="24"/>
          <w:szCs w:val="24"/>
        </w:rPr>
        <w:t>Creating opportunities for them to be employed</w:t>
      </w:r>
    </w:p>
    <w:p w14:paraId="2B2D1EFC" w14:textId="77777777" w:rsidR="0050113A" w:rsidRPr="00910165" w:rsidRDefault="0050113A" w:rsidP="001F1B41">
      <w:pPr>
        <w:spacing w:after="4" w:line="255" w:lineRule="auto"/>
        <w:ind w:right="2425"/>
        <w:jc w:val="both"/>
        <w:rPr>
          <w:color w:val="000000" w:themeColor="text1"/>
        </w:rPr>
      </w:pPr>
      <w:r w:rsidRPr="00910165">
        <w:rPr>
          <w:rFonts w:ascii="Cambria" w:eastAsia="Cambria" w:hAnsi="Cambria" w:cs="Cambria"/>
          <w:color w:val="000000" w:themeColor="text1"/>
        </w:rPr>
        <w:t xml:space="preserve">6.2.4. </w:t>
      </w:r>
      <w:r w:rsidRPr="00910165">
        <w:rPr>
          <w:rFonts w:ascii="Cambria" w:eastAsia="Cambria" w:hAnsi="Cambria" w:cs="Cambria"/>
          <w:color w:val="000000" w:themeColor="text1"/>
        </w:rPr>
        <w:tab/>
        <w:t>Discuss approaches to solve unemployment:</w:t>
      </w:r>
    </w:p>
    <w:p w14:paraId="7D0A638A" w14:textId="77777777" w:rsidR="0050113A" w:rsidRPr="00910165" w:rsidRDefault="0050113A" w:rsidP="00E22E04">
      <w:pPr>
        <w:numPr>
          <w:ilvl w:val="0"/>
          <w:numId w:val="112"/>
        </w:numPr>
        <w:spacing w:after="8" w:line="251" w:lineRule="auto"/>
        <w:ind w:hanging="360"/>
        <w:rPr>
          <w:color w:val="000000" w:themeColor="text1"/>
        </w:rPr>
      </w:pPr>
      <w:r w:rsidRPr="00910165">
        <w:rPr>
          <w:rFonts w:ascii="Cambria" w:eastAsia="Cambria" w:hAnsi="Cambria" w:cs="Cambria"/>
          <w:color w:val="000000" w:themeColor="text1"/>
        </w:rPr>
        <w:t xml:space="preserve">Growth of production; </w:t>
      </w:r>
    </w:p>
    <w:p w14:paraId="1299959A" w14:textId="77777777" w:rsidR="0050113A" w:rsidRPr="00910165" w:rsidRDefault="0050113A" w:rsidP="00E22E04">
      <w:pPr>
        <w:numPr>
          <w:ilvl w:val="0"/>
          <w:numId w:val="112"/>
        </w:numPr>
        <w:spacing w:after="8" w:line="251" w:lineRule="auto"/>
        <w:ind w:hanging="360"/>
        <w:rPr>
          <w:color w:val="000000" w:themeColor="text1"/>
        </w:rPr>
      </w:pPr>
      <w:r w:rsidRPr="00910165">
        <w:rPr>
          <w:rFonts w:ascii="Cambria" w:eastAsia="Cambria" w:hAnsi="Cambria" w:cs="Cambria"/>
          <w:color w:val="000000" w:themeColor="text1"/>
        </w:rPr>
        <w:t xml:space="preserve">Public works programmes; </w:t>
      </w:r>
      <w:r w:rsidRPr="00910165">
        <w:rPr>
          <w:rFonts w:ascii="Cambria" w:eastAsia="Cambria" w:hAnsi="Cambria" w:cs="Cambria"/>
          <w:b/>
          <w:color w:val="000000" w:themeColor="text1"/>
        </w:rPr>
        <w:t xml:space="preserve">     </w:t>
      </w:r>
    </w:p>
    <w:p w14:paraId="290D0126" w14:textId="77777777" w:rsidR="0050113A" w:rsidRPr="00910165" w:rsidRDefault="0050113A" w:rsidP="00E22E04">
      <w:pPr>
        <w:numPr>
          <w:ilvl w:val="0"/>
          <w:numId w:val="112"/>
        </w:numPr>
        <w:spacing w:after="8" w:line="251" w:lineRule="auto"/>
        <w:ind w:hanging="360"/>
        <w:rPr>
          <w:color w:val="000000" w:themeColor="text1"/>
        </w:rPr>
      </w:pPr>
      <w:r w:rsidRPr="00910165">
        <w:rPr>
          <w:rFonts w:ascii="Cambria" w:eastAsia="Cambria" w:hAnsi="Cambria" w:cs="Cambria"/>
          <w:b/>
          <w:color w:val="000000" w:themeColor="text1"/>
        </w:rPr>
        <w:t xml:space="preserve"> </w:t>
      </w:r>
      <w:r w:rsidRPr="00910165">
        <w:rPr>
          <w:rFonts w:ascii="Cambria" w:eastAsia="Cambria" w:hAnsi="Cambria" w:cs="Cambria"/>
          <w:color w:val="000000" w:themeColor="text1"/>
        </w:rPr>
        <w:t xml:space="preserve">• </w:t>
      </w:r>
      <w:r w:rsidRPr="00910165">
        <w:rPr>
          <w:rFonts w:ascii="Cambria" w:eastAsia="Cambria" w:hAnsi="Cambria" w:cs="Cambria"/>
          <w:color w:val="000000" w:themeColor="text1"/>
        </w:rPr>
        <w:tab/>
        <w:t xml:space="preserve">Unemployment insurance; </w:t>
      </w:r>
    </w:p>
    <w:p w14:paraId="72F1DE3A" w14:textId="77777777" w:rsidR="0050113A" w:rsidRPr="00910165" w:rsidRDefault="0050113A" w:rsidP="001F1B41">
      <w:pPr>
        <w:rPr>
          <w:rFonts w:asciiTheme="majorHAnsi" w:hAnsiTheme="majorHAnsi"/>
          <w:color w:val="000000" w:themeColor="text1"/>
          <w:sz w:val="24"/>
          <w:szCs w:val="24"/>
        </w:rPr>
      </w:pPr>
    </w:p>
    <w:p w14:paraId="43E74597"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Population – the economy has to grow at a certain rate to accommodate the newcomers to the job market; if the population grows faster than the economy there is an imbalance and unemployment results. Control of the population is therefore a requirement to relieve the pressure placed on the economy. </w:t>
      </w:r>
    </w:p>
    <w:p w14:paraId="1A6588B3"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Grow the informal sector- the formal sector may not be able to absorb all the work seekers because of either the skill or education level, but the informal sector can provide temporary relief.  While it will provide the owner with an income it will also provide him with the necessary skills that will allow him to enter the formal sector more easily.  </w:t>
      </w:r>
    </w:p>
    <w:p w14:paraId="443A0282"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Grow the economy:   South Africa tried to grow by 5% for many years to create this opportunity, but unfortunately this optimism had to be downgraded yearly when the performance of the economy was measured.  Each  of  the different sectors have to be encouraged . The government has been trying many initiatives which have all not been as successful as they promised. </w:t>
      </w:r>
    </w:p>
    <w:p w14:paraId="007F1A02"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Balance: South Africa has an abundance of unskilled and semi skilled labour; while modernisation is desirable, it should not work to the disadvantage of the population if it takes away a job.  It needs to be balanced with the needs of the country. </w:t>
      </w:r>
    </w:p>
    <w:p w14:paraId="27157DF8"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Education and Training:  this can prove to be the most reliable suggestion to relieve the unemployment situation in the country.  While the number of universities and colleges may still be insufficient to relieve the skills shortage, access to tertiary education and skills training still remains a problem.  Several protests and campaigns are being used to bring this matter to the attention of the authorities. </w:t>
      </w:r>
    </w:p>
    <w:p w14:paraId="7E8E5242"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Subsidies :    governments resort to subsidies in order to encourage economic activity; export subsidies to encourage  production for export implies expansion of production which will translate into more job opportunities.  Further,  wage subsidies may be used.  Special concessions were provided in the past for the decentralisation programme to encourage businesses to relocate.  This idea of special zones is being considered now. </w:t>
      </w:r>
    </w:p>
    <w:p w14:paraId="34F6980A" w14:textId="77777777" w:rsidR="0050113A" w:rsidRPr="00910165" w:rsidRDefault="0050113A" w:rsidP="001F1B41">
      <w:pPr>
        <w:rPr>
          <w:rFonts w:asciiTheme="majorHAnsi" w:hAnsiTheme="majorHAnsi"/>
          <w:color w:val="000000" w:themeColor="text1"/>
          <w:sz w:val="24"/>
          <w:szCs w:val="24"/>
        </w:rPr>
      </w:pPr>
    </w:p>
    <w:p w14:paraId="733382A2" w14:textId="77777777" w:rsidR="0050113A" w:rsidRPr="00910165" w:rsidRDefault="0050113A" w:rsidP="001F1B41">
      <w:pPr>
        <w:rPr>
          <w:rFonts w:asciiTheme="majorHAnsi" w:hAnsiTheme="majorHAnsi"/>
          <w:color w:val="000000" w:themeColor="text1"/>
          <w:sz w:val="24"/>
          <w:szCs w:val="24"/>
        </w:rPr>
      </w:pPr>
    </w:p>
    <w:p w14:paraId="1A277A3D" w14:textId="77777777" w:rsidR="0050113A" w:rsidRPr="00910165" w:rsidRDefault="0050113A" w:rsidP="001F1B41">
      <w:pPr>
        <w:rPr>
          <w:rFonts w:asciiTheme="majorHAnsi" w:hAnsiTheme="majorHAnsi"/>
          <w:color w:val="000000" w:themeColor="text1"/>
          <w:sz w:val="32"/>
          <w:szCs w:val="32"/>
        </w:rPr>
      </w:pPr>
    </w:p>
    <w:p w14:paraId="77893386" w14:textId="77777777" w:rsidR="0050113A" w:rsidRPr="00910165" w:rsidRDefault="0050113A" w:rsidP="001F1B41">
      <w:pPr>
        <w:rPr>
          <w:rFonts w:asciiTheme="majorHAnsi" w:hAnsiTheme="majorHAnsi"/>
          <w:color w:val="000000" w:themeColor="text1"/>
          <w:sz w:val="32"/>
          <w:szCs w:val="32"/>
        </w:rPr>
      </w:pPr>
    </w:p>
    <w:p w14:paraId="658A92D0"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32"/>
          <w:szCs w:val="32"/>
        </w:rPr>
      </w:pPr>
      <w:r w:rsidRPr="00910165">
        <w:rPr>
          <w:rFonts w:asciiTheme="majorHAnsi" w:hAnsiTheme="majorHAnsi"/>
          <w:b/>
          <w:color w:val="000000" w:themeColor="text1"/>
          <w:sz w:val="32"/>
          <w:szCs w:val="32"/>
        </w:rPr>
        <w:t xml:space="preserve">Activity 1.25 :  Addressing Challenges.  </w:t>
      </w:r>
    </w:p>
    <w:p w14:paraId="102F2E93"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Purpose:</w:t>
      </w:r>
    </w:p>
    <w:p w14:paraId="7D1A7E49"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will provide concrete examples of government’s attempts to address the challenges of unemployment. You will have to decide on how effective they have been/are. </w:t>
      </w:r>
    </w:p>
    <w:p w14:paraId="7C6BC242"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need:</w:t>
      </w:r>
    </w:p>
    <w:p w14:paraId="4D08550A"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Case study below; any more recent information. </w:t>
      </w:r>
    </w:p>
    <w:p w14:paraId="53B32C3C"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What you will do:</w:t>
      </w:r>
    </w:p>
    <w:p w14:paraId="1BB4DE34"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Read the following extracts  and answer the question/s set:</w:t>
      </w:r>
    </w:p>
    <w:p w14:paraId="04BD33A8"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69736170"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t xml:space="preserve">The President has pledged to tackle inequality in South Africa, tabling a series of measures, ranging from </w:t>
      </w:r>
      <w:r w:rsidRPr="00910165">
        <w:rPr>
          <w:rFonts w:asciiTheme="majorHAnsi" w:hAnsiTheme="majorHAnsi"/>
          <w:color w:val="000000" w:themeColor="text1"/>
          <w:sz w:val="24"/>
          <w:szCs w:val="24"/>
          <w:u w:val="single"/>
          <w:shd w:val="clear" w:color="auto" w:fill="FFFFFF"/>
        </w:rPr>
        <w:t>job creation</w:t>
      </w:r>
      <w:r w:rsidRPr="00910165">
        <w:rPr>
          <w:rFonts w:asciiTheme="majorHAnsi" w:hAnsiTheme="majorHAnsi"/>
          <w:color w:val="000000" w:themeColor="text1"/>
          <w:sz w:val="24"/>
          <w:szCs w:val="24"/>
          <w:shd w:val="clear" w:color="auto" w:fill="FFFFFF"/>
        </w:rPr>
        <w:t xml:space="preserve"> to </w:t>
      </w:r>
      <w:r w:rsidRPr="00910165">
        <w:rPr>
          <w:rFonts w:asciiTheme="majorHAnsi" w:hAnsiTheme="majorHAnsi"/>
          <w:color w:val="000000" w:themeColor="text1"/>
          <w:sz w:val="24"/>
          <w:szCs w:val="24"/>
          <w:u w:val="single"/>
          <w:shd w:val="clear" w:color="auto" w:fill="FFFFFF"/>
        </w:rPr>
        <w:t>youth development</w:t>
      </w:r>
      <w:r w:rsidRPr="00910165">
        <w:rPr>
          <w:rFonts w:asciiTheme="majorHAnsi" w:hAnsiTheme="majorHAnsi"/>
          <w:color w:val="000000" w:themeColor="text1"/>
          <w:sz w:val="24"/>
          <w:szCs w:val="24"/>
          <w:shd w:val="clear" w:color="auto" w:fill="FFFFFF"/>
        </w:rPr>
        <w:t xml:space="preserve"> and </w:t>
      </w:r>
      <w:r w:rsidRPr="00910165">
        <w:rPr>
          <w:rFonts w:asciiTheme="majorHAnsi" w:hAnsiTheme="majorHAnsi"/>
          <w:color w:val="000000" w:themeColor="text1"/>
          <w:sz w:val="24"/>
          <w:szCs w:val="24"/>
          <w:u w:val="single"/>
          <w:shd w:val="clear" w:color="auto" w:fill="FFFFFF"/>
        </w:rPr>
        <w:t>infrastructure investment</w:t>
      </w:r>
      <w:r w:rsidRPr="00910165">
        <w:rPr>
          <w:rFonts w:asciiTheme="majorHAnsi" w:hAnsiTheme="majorHAnsi"/>
          <w:color w:val="000000" w:themeColor="text1"/>
          <w:sz w:val="24"/>
          <w:szCs w:val="24"/>
          <w:shd w:val="clear" w:color="auto" w:fill="FFFFFF"/>
        </w:rPr>
        <w:t>, in order to address the challenge over the next five years.</w:t>
      </w:r>
    </w:p>
    <w:p w14:paraId="0A6DE261"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t>In the State of the Nation address of the new administration, delivered to Parliament, he called for the economy to take centre stage in the government's transformation agenda, which includes</w:t>
      </w:r>
    </w:p>
    <w:p w14:paraId="34924ACD" w14:textId="77777777" w:rsidR="0050113A" w:rsidRPr="00910165" w:rsidRDefault="0050113A" w:rsidP="00E22E04">
      <w:pPr>
        <w:pStyle w:val="ListParagraph"/>
        <w:numPr>
          <w:ilvl w:val="0"/>
          <w:numId w:val="111"/>
        </w:num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910165">
        <w:rPr>
          <w:rFonts w:asciiTheme="majorHAnsi" w:hAnsiTheme="majorHAnsi"/>
          <w:color w:val="000000" w:themeColor="text1"/>
          <w:sz w:val="24"/>
          <w:szCs w:val="24"/>
        </w:rPr>
        <w:t>Embarking on radical social and economic transformation;</w:t>
      </w:r>
    </w:p>
    <w:p w14:paraId="6B4C70B6" w14:textId="77777777" w:rsidR="0050113A" w:rsidRPr="00910165" w:rsidRDefault="0050113A" w:rsidP="00E22E04">
      <w:pPr>
        <w:pStyle w:val="ListParagraph"/>
        <w:numPr>
          <w:ilvl w:val="0"/>
          <w:numId w:val="111"/>
        </w:num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910165">
        <w:rPr>
          <w:rFonts w:asciiTheme="majorHAnsi" w:hAnsiTheme="majorHAnsi"/>
          <w:color w:val="000000" w:themeColor="text1"/>
          <w:sz w:val="24"/>
          <w:szCs w:val="24"/>
        </w:rPr>
        <w:t>Investing in infrastructure;</w:t>
      </w:r>
    </w:p>
    <w:p w14:paraId="6E8CF8F1" w14:textId="77777777" w:rsidR="0050113A" w:rsidRPr="00910165" w:rsidRDefault="0050113A" w:rsidP="00E22E04">
      <w:pPr>
        <w:pStyle w:val="ListParagraph"/>
        <w:numPr>
          <w:ilvl w:val="0"/>
          <w:numId w:val="111"/>
        </w:num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910165">
        <w:rPr>
          <w:rFonts w:asciiTheme="majorHAnsi" w:hAnsiTheme="majorHAnsi"/>
          <w:color w:val="000000" w:themeColor="text1"/>
          <w:sz w:val="24"/>
          <w:szCs w:val="24"/>
        </w:rPr>
        <w:t>Promoting small business;</w:t>
      </w:r>
    </w:p>
    <w:p w14:paraId="31371516" w14:textId="77777777" w:rsidR="0050113A" w:rsidRPr="00910165" w:rsidRDefault="0050113A" w:rsidP="00E22E04">
      <w:pPr>
        <w:pStyle w:val="ListParagraph"/>
        <w:numPr>
          <w:ilvl w:val="0"/>
          <w:numId w:val="111"/>
        </w:num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910165">
        <w:rPr>
          <w:rFonts w:asciiTheme="majorHAnsi" w:hAnsiTheme="majorHAnsi"/>
          <w:color w:val="000000" w:themeColor="text1"/>
          <w:sz w:val="24"/>
          <w:szCs w:val="24"/>
        </w:rPr>
        <w:t>Fighting wage inequality and</w:t>
      </w:r>
    </w:p>
    <w:p w14:paraId="2930B73F" w14:textId="77777777" w:rsidR="0050113A" w:rsidRPr="00910165" w:rsidRDefault="0050113A" w:rsidP="00E22E04">
      <w:pPr>
        <w:pStyle w:val="ListParagraph"/>
        <w:numPr>
          <w:ilvl w:val="0"/>
          <w:numId w:val="111"/>
        </w:numPr>
        <w:pBdr>
          <w:top w:val="single" w:sz="4" w:space="1" w:color="auto"/>
          <w:left w:val="single" w:sz="4" w:space="4" w:color="auto"/>
          <w:bottom w:val="single" w:sz="4" w:space="1" w:color="auto"/>
          <w:right w:val="single" w:sz="4" w:space="4" w:color="auto"/>
        </w:pBdr>
        <w:spacing w:after="0"/>
        <w:rPr>
          <w:rFonts w:asciiTheme="majorHAnsi" w:hAnsiTheme="majorHAnsi"/>
          <w:color w:val="000000" w:themeColor="text1"/>
          <w:sz w:val="24"/>
          <w:szCs w:val="24"/>
        </w:rPr>
      </w:pPr>
      <w:r w:rsidRPr="00910165">
        <w:rPr>
          <w:rFonts w:asciiTheme="majorHAnsi" w:hAnsiTheme="majorHAnsi"/>
          <w:color w:val="000000" w:themeColor="text1"/>
          <w:sz w:val="24"/>
          <w:szCs w:val="24"/>
        </w:rPr>
        <w:t>Growing foreign investment.</w:t>
      </w:r>
    </w:p>
    <w:p w14:paraId="4CF2C5F3" w14:textId="77777777" w:rsidR="0050113A" w:rsidRPr="00910165" w:rsidRDefault="0050113A" w:rsidP="001F1B41">
      <w:pPr>
        <w:pStyle w:val="Heading4"/>
        <w:pBdr>
          <w:top w:val="single" w:sz="4" w:space="1" w:color="auto"/>
          <w:left w:val="single" w:sz="4" w:space="4" w:color="auto"/>
          <w:bottom w:val="single" w:sz="4" w:space="1" w:color="auto"/>
          <w:right w:val="single" w:sz="4" w:space="4" w:color="auto"/>
        </w:pBdr>
        <w:spacing w:before="0" w:line="570" w:lineRule="atLeast"/>
        <w:rPr>
          <w:b w:val="0"/>
          <w:bCs w:val="0"/>
          <w:color w:val="000000" w:themeColor="text1"/>
          <w:sz w:val="24"/>
          <w:szCs w:val="24"/>
        </w:rPr>
      </w:pPr>
      <w:r w:rsidRPr="00910165">
        <w:rPr>
          <w:b w:val="0"/>
          <w:bCs w:val="0"/>
          <w:color w:val="000000" w:themeColor="text1"/>
          <w:sz w:val="24"/>
          <w:szCs w:val="24"/>
        </w:rPr>
        <w:t>Economic transformation</w:t>
      </w:r>
    </w:p>
    <w:p w14:paraId="18A0E1D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shd w:val="clear" w:color="auto" w:fill="FFFFFF"/>
        </w:rPr>
      </w:pPr>
      <w:r w:rsidRPr="00910165">
        <w:rPr>
          <w:rFonts w:asciiTheme="majorHAnsi" w:hAnsiTheme="majorHAnsi"/>
          <w:color w:val="000000" w:themeColor="text1"/>
          <w:sz w:val="24"/>
          <w:szCs w:val="24"/>
          <w:shd w:val="clear" w:color="auto" w:fill="FFFFFF"/>
        </w:rPr>
        <w:t xml:space="preserve">"The economy takes centre stage in this programme,". </w:t>
      </w:r>
    </w:p>
    <w:p w14:paraId="6F055B95"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t>"It remains our strong belief that the most effective weapon in the campaign against poverty, is the creation of decent work, and that creating work requires faster economic growth.</w:t>
      </w:r>
    </w:p>
    <w:p w14:paraId="3B9758D8"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shd w:val="clear" w:color="auto" w:fill="FFFFFF"/>
        </w:rPr>
      </w:pPr>
      <w:r w:rsidRPr="00910165">
        <w:rPr>
          <w:rFonts w:asciiTheme="majorHAnsi" w:hAnsiTheme="majorHAnsi"/>
          <w:color w:val="000000" w:themeColor="text1"/>
          <w:sz w:val="24"/>
          <w:szCs w:val="24"/>
          <w:shd w:val="clear" w:color="auto" w:fill="FFFFFF"/>
        </w:rPr>
        <w:t>"We have set a growth target of 5 percent by 2019. To achieve this, we will embark on various measures and interventions to jump-start the economy."</w:t>
      </w:r>
    </w:p>
    <w:p w14:paraId="383817B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i/>
          <w:color w:val="000000" w:themeColor="text1"/>
          <w:sz w:val="24"/>
          <w:szCs w:val="24"/>
        </w:rPr>
      </w:pPr>
      <w:r w:rsidRPr="00910165">
        <w:rPr>
          <w:rFonts w:asciiTheme="majorHAnsi" w:hAnsiTheme="majorHAnsi"/>
          <w:bCs/>
          <w:i/>
          <w:color w:val="000000" w:themeColor="text1"/>
          <w:sz w:val="24"/>
          <w:szCs w:val="24"/>
        </w:rPr>
        <w:t>Measures to assist the youth</w:t>
      </w:r>
    </w:p>
    <w:p w14:paraId="5AF342CA"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t>The government would introduce further measures to speed up the employment of young people, consistent with the Youth Employment Accord.</w:t>
      </w:r>
    </w:p>
    <w:p w14:paraId="415621C4"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lastRenderedPageBreak/>
        <w:t>These would include expanding the number of internship positions in the public sector, with every government department and public entity being required to take on interns for experiential training.</w:t>
      </w:r>
    </w:p>
    <w:p w14:paraId="205A22A3"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shd w:val="clear" w:color="auto" w:fill="FFFFFF"/>
        </w:rPr>
        <w:t>"The private sector has responded positively to the introduction of the employment tax incentive. In only five months, there are 133 000 employees who have benefited and 11 000 employers who have participated in the incentive scheme."</w:t>
      </w:r>
      <w:r w:rsidRPr="00910165">
        <w:rPr>
          <w:rFonts w:asciiTheme="majorHAnsi" w:hAnsiTheme="majorHAnsi"/>
          <w:color w:val="000000" w:themeColor="text1"/>
          <w:sz w:val="24"/>
          <w:szCs w:val="24"/>
        </w:rPr>
        <w:br/>
      </w:r>
      <w:r w:rsidRPr="00910165">
        <w:rPr>
          <w:rFonts w:asciiTheme="majorHAnsi" w:hAnsiTheme="majorHAnsi"/>
          <w:color w:val="000000" w:themeColor="text1"/>
          <w:sz w:val="24"/>
          <w:szCs w:val="24"/>
        </w:rPr>
        <w:br/>
        <w:t>Read more:</w:t>
      </w:r>
      <w:r w:rsidRPr="00910165">
        <w:rPr>
          <w:rStyle w:val="apple-converted-space"/>
          <w:rFonts w:asciiTheme="majorHAnsi" w:hAnsiTheme="majorHAnsi"/>
          <w:color w:val="000000" w:themeColor="text1"/>
          <w:sz w:val="24"/>
          <w:szCs w:val="24"/>
        </w:rPr>
        <w:t> </w:t>
      </w:r>
      <w:hyperlink r:id="rId114" w:anchor=".WCsNPbJ97Z4#ixzz4Q5GNJkEn" w:history="1">
        <w:r w:rsidRPr="00910165">
          <w:rPr>
            <w:rStyle w:val="Hyperlink"/>
            <w:rFonts w:asciiTheme="majorHAnsi" w:hAnsiTheme="majorHAnsi"/>
            <w:color w:val="000000" w:themeColor="text1"/>
            <w:sz w:val="24"/>
            <w:szCs w:val="24"/>
          </w:rPr>
          <w:t>http://www.southafrica.info/about/government/sona-170614f.htm#.WCsNPbJ97Z4#ixzz4Q5GNJkEn</w:t>
        </w:r>
      </w:hyperlink>
    </w:p>
    <w:p w14:paraId="3CEF972A"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Question:</w:t>
      </w:r>
    </w:p>
    <w:p w14:paraId="4E86F8D4"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Now that you are aware of the efforts made by the government, are you able to comment on the success of otherwise of such efforts</w:t>
      </w:r>
    </w:p>
    <w:p w14:paraId="2B04BD4D"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b/>
          <w:color w:val="000000" w:themeColor="text1"/>
          <w:sz w:val="24"/>
          <w:szCs w:val="24"/>
        </w:rPr>
      </w:pPr>
      <w:r w:rsidRPr="00910165">
        <w:rPr>
          <w:rFonts w:asciiTheme="majorHAnsi" w:hAnsiTheme="majorHAnsi"/>
          <w:b/>
          <w:color w:val="000000" w:themeColor="text1"/>
          <w:sz w:val="24"/>
          <w:szCs w:val="24"/>
        </w:rPr>
        <w:t>Guided Refection:</w:t>
      </w:r>
    </w:p>
    <w:p w14:paraId="6FDEF61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This activity illustrates the difficult task the government has, to ensure the population is gainfully employed. Some efforts may show results, while others may not. </w:t>
      </w:r>
    </w:p>
    <w:p w14:paraId="5794606B" w14:textId="77777777" w:rsidR="0050113A" w:rsidRPr="00910165" w:rsidRDefault="0050113A" w:rsidP="001F1B41">
      <w:pPr>
        <w:pBdr>
          <w:top w:val="single" w:sz="4" w:space="1" w:color="auto"/>
          <w:left w:val="single" w:sz="4" w:space="4" w:color="auto"/>
          <w:bottom w:val="single" w:sz="4" w:space="1" w:color="auto"/>
          <w:right w:val="single" w:sz="4" w:space="4" w:color="auto"/>
        </w:pBdr>
        <w:rPr>
          <w:rFonts w:asciiTheme="majorHAnsi" w:hAnsiTheme="majorHAnsi"/>
          <w:color w:val="000000" w:themeColor="text1"/>
          <w:sz w:val="24"/>
          <w:szCs w:val="24"/>
        </w:rPr>
      </w:pPr>
    </w:p>
    <w:p w14:paraId="7243D763" w14:textId="77777777" w:rsidR="0050113A" w:rsidRPr="00910165" w:rsidRDefault="0050113A" w:rsidP="001F1B41">
      <w:pPr>
        <w:pBdr>
          <w:top w:val="single" w:sz="4" w:space="1" w:color="auto"/>
          <w:left w:val="single" w:sz="4" w:space="1" w:color="auto"/>
          <w:bottom w:val="single" w:sz="4" w:space="1" w:color="auto"/>
          <w:right w:val="single" w:sz="4" w:space="1" w:color="auto"/>
        </w:pBdr>
        <w:rPr>
          <w:rFonts w:asciiTheme="majorHAnsi" w:hAnsiTheme="majorHAnsi"/>
          <w:color w:val="000000" w:themeColor="text1"/>
          <w:sz w:val="21"/>
          <w:szCs w:val="21"/>
        </w:rPr>
      </w:pPr>
    </w:p>
    <w:p w14:paraId="2FAAEE19" w14:textId="77777777" w:rsidR="0050113A" w:rsidRPr="00910165" w:rsidRDefault="0050113A" w:rsidP="001F1B41">
      <w:pPr>
        <w:rPr>
          <w:rFonts w:asciiTheme="majorHAnsi" w:hAnsiTheme="majorHAnsi"/>
          <w:color w:val="000000" w:themeColor="text1"/>
        </w:rPr>
      </w:pPr>
    </w:p>
    <w:p w14:paraId="4B7CF5BF" w14:textId="77777777" w:rsidR="0050113A" w:rsidRPr="00910165" w:rsidRDefault="0050113A" w:rsidP="001F1B41">
      <w:pPr>
        <w:rPr>
          <w:rFonts w:asciiTheme="majorHAnsi" w:hAnsiTheme="majorHAnsi"/>
          <w:b/>
          <w:color w:val="000000" w:themeColor="text1"/>
          <w:sz w:val="24"/>
          <w:szCs w:val="24"/>
        </w:rPr>
      </w:pPr>
      <w:r w:rsidRPr="00910165">
        <w:rPr>
          <w:rFonts w:asciiTheme="majorHAnsi" w:hAnsiTheme="majorHAnsi"/>
          <w:b/>
          <w:color w:val="000000" w:themeColor="text1"/>
          <w:sz w:val="28"/>
          <w:szCs w:val="28"/>
        </w:rPr>
        <w:t>6.2.5  Effectiveness of measures to curb unemployment</w:t>
      </w:r>
    </w:p>
    <w:p w14:paraId="13EC70DD"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The government has tried many incentives to alleviate poverty and create jobs; unfortunately these have not delivered the desired result and unemployment remains still at unacceptably high levels. </w:t>
      </w:r>
      <w:r w:rsidRPr="00910165">
        <w:rPr>
          <w:rFonts w:asciiTheme="majorHAnsi" w:hAnsiTheme="majorHAnsi"/>
          <w:i/>
          <w:color w:val="000000" w:themeColor="text1"/>
          <w:sz w:val="24"/>
          <w:szCs w:val="24"/>
        </w:rPr>
        <w:t>The National Development Plan</w:t>
      </w:r>
      <w:r w:rsidRPr="00910165">
        <w:rPr>
          <w:rFonts w:asciiTheme="majorHAnsi" w:hAnsiTheme="majorHAnsi"/>
          <w:color w:val="000000" w:themeColor="text1"/>
          <w:sz w:val="24"/>
          <w:szCs w:val="24"/>
        </w:rPr>
        <w:t xml:space="preserve"> is the next step and will hopefully be more effective. </w:t>
      </w:r>
    </w:p>
    <w:p w14:paraId="70B284E8" w14:textId="77777777" w:rsidR="0050113A" w:rsidRPr="00910165" w:rsidRDefault="0050113A" w:rsidP="001F1B41">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ajorHAnsi" w:hAnsiTheme="majorHAnsi" w:cs="Arial"/>
          <w:color w:val="000000" w:themeColor="text1"/>
          <w:sz w:val="22"/>
          <w:szCs w:val="22"/>
        </w:rPr>
      </w:pPr>
    </w:p>
    <w:p w14:paraId="0BA1A215" w14:textId="77777777" w:rsidR="0050113A" w:rsidRPr="00910165" w:rsidRDefault="0050113A" w:rsidP="001F1B41">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ajorHAnsi" w:hAnsiTheme="majorHAnsi" w:cs="Arial"/>
          <w:color w:val="000000" w:themeColor="text1"/>
          <w:sz w:val="22"/>
          <w:szCs w:val="22"/>
        </w:rPr>
      </w:pPr>
      <w:r w:rsidRPr="00910165">
        <w:rPr>
          <w:rFonts w:asciiTheme="majorHAnsi" w:hAnsiTheme="majorHAnsi" w:cs="Arial"/>
          <w:color w:val="000000" w:themeColor="text1"/>
          <w:sz w:val="22"/>
          <w:szCs w:val="22"/>
        </w:rPr>
        <w:t>The</w:t>
      </w:r>
      <w:r w:rsidRPr="00910165">
        <w:rPr>
          <w:rStyle w:val="apple-converted-space"/>
          <w:rFonts w:asciiTheme="majorHAnsi" w:hAnsiTheme="majorHAnsi" w:cs="Arial"/>
          <w:color w:val="000000" w:themeColor="text1"/>
          <w:sz w:val="22"/>
          <w:szCs w:val="22"/>
        </w:rPr>
        <w:t> </w:t>
      </w:r>
      <w:hyperlink r:id="rId115" w:history="1">
        <w:r w:rsidRPr="00910165">
          <w:rPr>
            <w:rStyle w:val="Hyperlink"/>
            <w:rFonts w:asciiTheme="majorHAnsi" w:hAnsiTheme="majorHAnsi" w:cs="Arial"/>
            <w:color w:val="000000" w:themeColor="text1"/>
            <w:sz w:val="22"/>
            <w:szCs w:val="22"/>
            <w:bdr w:val="none" w:sz="0" w:space="0" w:color="auto" w:frame="1"/>
          </w:rPr>
          <w:t>National Development Plan (NDP)</w:t>
        </w:r>
      </w:hyperlink>
      <w:r w:rsidRPr="00910165">
        <w:rPr>
          <w:rFonts w:asciiTheme="majorHAnsi" w:hAnsiTheme="majorHAnsi" w:cs="Arial"/>
          <w:color w:val="000000" w:themeColor="text1"/>
          <w:sz w:val="22"/>
          <w:szCs w:val="22"/>
        </w:rPr>
        <w:t>, South Africa’s strategy for reducing unemployment, inequality and poverty by 2030, provides a strong platform for collaboration among business, government, labour and civil society.</w:t>
      </w:r>
    </w:p>
    <w:p w14:paraId="52D3C563" w14:textId="77777777" w:rsidR="0050113A" w:rsidRPr="00910165" w:rsidRDefault="0050113A" w:rsidP="001F1B41">
      <w:pPr>
        <w:pStyle w:val="NormalWeb"/>
        <w:pBdr>
          <w:top w:val="single" w:sz="4" w:space="1" w:color="auto"/>
          <w:left w:val="single" w:sz="4" w:space="4" w:color="auto"/>
          <w:bottom w:val="single" w:sz="4" w:space="1" w:color="auto"/>
          <w:right w:val="single" w:sz="4" w:space="4" w:color="auto"/>
        </w:pBdr>
        <w:spacing w:before="0" w:beforeAutospacing="0" w:after="300" w:afterAutospacing="0"/>
        <w:textAlignment w:val="baseline"/>
        <w:rPr>
          <w:rFonts w:asciiTheme="majorHAnsi" w:hAnsiTheme="majorHAnsi" w:cs="Arial"/>
          <w:color w:val="000000" w:themeColor="text1"/>
          <w:sz w:val="22"/>
          <w:szCs w:val="22"/>
        </w:rPr>
      </w:pPr>
      <w:r w:rsidRPr="00910165">
        <w:rPr>
          <w:rFonts w:asciiTheme="majorHAnsi" w:hAnsiTheme="majorHAnsi" w:cs="Arial"/>
          <w:color w:val="000000" w:themeColor="text1"/>
          <w:sz w:val="22"/>
          <w:szCs w:val="22"/>
        </w:rPr>
        <w:t>The plan promotes enhanced competitiveness, expanded infrastructure, greater spatial efficiency in growing cities, and accelerated rural development. It prioritises measures to build a capable, effective state that delivers services to citizens while encouraging business investment and growth. To counter unemployment levels, especially amongst young people, government aims to create six million work opportunities over the next five years.</w:t>
      </w:r>
    </w:p>
    <w:p w14:paraId="214844ED" w14:textId="77777777" w:rsidR="0050113A" w:rsidRPr="00910165" w:rsidRDefault="0050113A" w:rsidP="001F1B41">
      <w:pPr>
        <w:shd w:val="clear" w:color="auto" w:fill="FFFFFF"/>
        <w:spacing w:after="0"/>
        <w:rPr>
          <w:rFonts w:ascii="Arial" w:eastAsia="Times New Roman" w:hAnsi="Arial" w:cs="Arial"/>
          <w:color w:val="000000" w:themeColor="text1"/>
          <w:sz w:val="24"/>
          <w:szCs w:val="24"/>
          <w:u w:val="single"/>
          <w:lang w:eastAsia="en-ZA"/>
        </w:rPr>
      </w:pPr>
      <w:r w:rsidRPr="00910165">
        <w:rPr>
          <w:rFonts w:ascii="Arial" w:eastAsia="Times New Roman" w:hAnsi="Arial" w:cs="Arial"/>
          <w:color w:val="000000" w:themeColor="text1"/>
          <w:sz w:val="24"/>
          <w:szCs w:val="24"/>
          <w:lang w:eastAsia="en-ZA"/>
        </w:rPr>
        <w:fldChar w:fldCharType="begin"/>
      </w:r>
      <w:r w:rsidRPr="00910165">
        <w:rPr>
          <w:rFonts w:ascii="Arial" w:eastAsia="Times New Roman" w:hAnsi="Arial" w:cs="Arial"/>
          <w:color w:val="000000" w:themeColor="text1"/>
          <w:sz w:val="24"/>
          <w:szCs w:val="24"/>
          <w:lang w:eastAsia="en-ZA"/>
        </w:rPr>
        <w:instrText xml:space="preserve"> HYPERLINK "https://www.gov.za/issues/national-development-plan-2030" </w:instrText>
      </w:r>
      <w:r w:rsidRPr="00910165">
        <w:rPr>
          <w:rFonts w:ascii="Arial" w:eastAsia="Times New Roman" w:hAnsi="Arial" w:cs="Arial"/>
          <w:color w:val="000000" w:themeColor="text1"/>
          <w:sz w:val="24"/>
          <w:szCs w:val="24"/>
          <w:lang w:eastAsia="en-ZA"/>
        </w:rPr>
        <w:fldChar w:fldCharType="separate"/>
      </w:r>
    </w:p>
    <w:p w14:paraId="6C890964" w14:textId="77777777" w:rsidR="0050113A" w:rsidRPr="00910165" w:rsidRDefault="0050113A" w:rsidP="001F1B41">
      <w:pPr>
        <w:shd w:val="clear" w:color="auto" w:fill="FFFFFF"/>
        <w:spacing w:after="0"/>
        <w:rPr>
          <w:rFonts w:ascii="Times New Roman" w:eastAsia="Times New Roman" w:hAnsi="Times New Roman" w:cs="Times New Roman"/>
          <w:color w:val="000000" w:themeColor="text1"/>
          <w:sz w:val="24"/>
          <w:szCs w:val="24"/>
          <w:lang w:eastAsia="en-ZA"/>
        </w:rPr>
      </w:pPr>
      <w:r w:rsidRPr="00910165">
        <w:rPr>
          <w:rFonts w:ascii="Arial" w:eastAsia="Times New Roman" w:hAnsi="Arial" w:cs="Arial"/>
          <w:color w:val="000000" w:themeColor="text1"/>
          <w:sz w:val="21"/>
          <w:szCs w:val="21"/>
          <w:u w:val="single"/>
          <w:lang w:eastAsia="en-ZA"/>
        </w:rPr>
        <w:t>https://www.gov.za/issues/national-development-plan-2030</w:t>
      </w:r>
    </w:p>
    <w:p w14:paraId="603A449A" w14:textId="77777777" w:rsidR="0050113A" w:rsidRPr="00910165" w:rsidRDefault="0050113A" w:rsidP="001F1B41">
      <w:pPr>
        <w:shd w:val="clear" w:color="auto" w:fill="FFFFFF"/>
        <w:spacing w:after="0"/>
        <w:rPr>
          <w:rFonts w:ascii="Arial" w:eastAsia="Times New Roman" w:hAnsi="Arial" w:cs="Arial"/>
          <w:color w:val="000000" w:themeColor="text1"/>
          <w:sz w:val="24"/>
          <w:szCs w:val="24"/>
          <w:lang w:eastAsia="en-ZA"/>
        </w:rPr>
      </w:pPr>
      <w:r w:rsidRPr="00910165">
        <w:rPr>
          <w:rFonts w:ascii="Arial" w:eastAsia="Times New Roman" w:hAnsi="Arial" w:cs="Arial"/>
          <w:color w:val="000000" w:themeColor="text1"/>
          <w:sz w:val="24"/>
          <w:szCs w:val="24"/>
          <w:lang w:eastAsia="en-ZA"/>
        </w:rPr>
        <w:fldChar w:fldCharType="end"/>
      </w:r>
    </w:p>
    <w:p w14:paraId="3666AAC7" w14:textId="77777777" w:rsidR="0050113A" w:rsidRPr="00910165" w:rsidRDefault="0050113A" w:rsidP="001F1B41">
      <w:pPr>
        <w:shd w:val="clear" w:color="auto" w:fill="FFFFFF"/>
        <w:spacing w:after="0"/>
        <w:ind w:left="45"/>
        <w:textAlignment w:val="center"/>
        <w:rPr>
          <w:rFonts w:ascii="Arial" w:eastAsia="Times New Roman" w:hAnsi="Arial" w:cs="Arial"/>
          <w:color w:val="000000" w:themeColor="text1"/>
          <w:sz w:val="20"/>
          <w:szCs w:val="20"/>
          <w:lang w:eastAsia="en-ZA"/>
        </w:rPr>
      </w:pPr>
    </w:p>
    <w:p w14:paraId="1F999995" w14:textId="062F6D61" w:rsidR="0050113A" w:rsidRPr="00910165" w:rsidRDefault="0050113A">
      <w:pPr>
        <w:spacing w:line="276" w:lineRule="auto"/>
        <w:rPr>
          <w:rFonts w:asciiTheme="majorHAnsi" w:eastAsia="Times New Roman" w:hAnsiTheme="majorHAnsi" w:cs="Arial"/>
          <w:color w:val="000000" w:themeColor="text1"/>
          <w:lang w:eastAsia="en-ZA"/>
        </w:rPr>
      </w:pPr>
      <w:r w:rsidRPr="00910165">
        <w:rPr>
          <w:rFonts w:asciiTheme="majorHAnsi" w:eastAsia="Times New Roman" w:hAnsiTheme="majorHAnsi" w:cs="Arial"/>
          <w:color w:val="000000" w:themeColor="text1"/>
          <w:lang w:eastAsia="en-ZA"/>
        </w:rPr>
        <w:br w:type="page"/>
      </w:r>
    </w:p>
    <w:p w14:paraId="24D39B92" w14:textId="0E925A29"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lastRenderedPageBreak/>
        <w:t xml:space="preserve">Now study the following adapted extract: </w:t>
      </w:r>
    </w:p>
    <w:p w14:paraId="650404DB"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bCs/>
          <w:color w:val="000000" w:themeColor="text1"/>
          <w:sz w:val="24"/>
          <w:szCs w:val="24"/>
          <w:lang w:eastAsia="en-ZA"/>
        </w:rPr>
        <w:t>FISCAL POLICY:</w:t>
      </w:r>
      <w:r w:rsidRPr="00910165">
        <w:rPr>
          <w:rFonts w:asciiTheme="majorHAnsi" w:eastAsia="Times New Roman" w:hAnsiTheme="majorHAnsi" w:cs="Arial"/>
          <w:color w:val="000000" w:themeColor="text1"/>
          <w:sz w:val="24"/>
          <w:szCs w:val="24"/>
          <w:lang w:eastAsia="en-ZA"/>
        </w:rPr>
        <w:t> The idea that government expenditure would lead to the creation of job, and produce income makes sense in theory and may have worked for many countries. However, mere increase in government expenditure itself, without targeting job creation, would not have that effect.</w:t>
      </w:r>
    </w:p>
    <w:p w14:paraId="663B3713"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color w:val="000000" w:themeColor="text1"/>
          <w:sz w:val="24"/>
          <w:szCs w:val="24"/>
          <w:lang w:eastAsia="en-ZA"/>
        </w:rPr>
        <w:t xml:space="preserve"> The building of roads, power dams, etc. in the US had helped the US out of recession, but similar effect is difficult to repeat in other countries. Poorly managed fiscal policy generally lead to irregular spending or corruption and the regular citizen  and his family do not see a cent of the "trickle down effect" that is supposed to come. </w:t>
      </w:r>
    </w:p>
    <w:p w14:paraId="08BCB4DD"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color w:val="000000" w:themeColor="text1"/>
          <w:sz w:val="24"/>
          <w:szCs w:val="24"/>
          <w:lang w:eastAsia="en-ZA"/>
        </w:rPr>
        <w:t>If a tax incentive is used to attract foreign investors to come and invest---and create jobs, this would be more targeted fiscal policy. Generally, the policy would target a certain territory or industry sector to help ease unemployment through its tax incentive tools. However, fiscal policy alone may not be enough to curb unemployment especially in a case such that of South Africa where unemployment is 25%.</w:t>
      </w:r>
    </w:p>
    <w:p w14:paraId="4A733769"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bCs/>
          <w:color w:val="000000" w:themeColor="text1"/>
          <w:sz w:val="24"/>
          <w:szCs w:val="24"/>
          <w:lang w:eastAsia="en-ZA"/>
        </w:rPr>
        <w:t>MONETARY POLICY:</w:t>
      </w:r>
      <w:r w:rsidRPr="00910165">
        <w:rPr>
          <w:rFonts w:asciiTheme="majorHAnsi" w:eastAsia="Times New Roman" w:hAnsiTheme="majorHAnsi" w:cs="Arial"/>
          <w:color w:val="000000" w:themeColor="text1"/>
          <w:sz w:val="24"/>
          <w:szCs w:val="24"/>
          <w:lang w:eastAsia="en-ZA"/>
        </w:rPr>
        <w:t> generally, emerging economies, such as India for example, would use monetary policy to target employment. The rationale is that if the interest is low, companies would borrow money to expand and the expansion leads to job creation. Low interest also helps stimulate spending. The combined effect is to fuel the economy and reduce unemployment. South Africa has 27% unemployment and a large pool of unskilled workers; both fiscal and monetary policy tools could be used if carefully crafted and implemented.</w:t>
      </w:r>
    </w:p>
    <w:p w14:paraId="412188AB"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bCs/>
          <w:color w:val="000000" w:themeColor="text1"/>
          <w:sz w:val="24"/>
          <w:szCs w:val="24"/>
          <w:lang w:eastAsia="en-ZA"/>
        </w:rPr>
        <w:t>UNSKILLED LABOUR FORCE:</w:t>
      </w:r>
      <w:r w:rsidRPr="00910165">
        <w:rPr>
          <w:rFonts w:asciiTheme="majorHAnsi" w:eastAsia="Times New Roman" w:hAnsiTheme="majorHAnsi" w:cs="Arial"/>
          <w:color w:val="000000" w:themeColor="text1"/>
          <w:sz w:val="24"/>
          <w:szCs w:val="24"/>
          <w:lang w:eastAsia="en-ZA"/>
        </w:rPr>
        <w:t xml:space="preserve"> This input factor should be exploited. Thirty years ago, the ASEAN countries were an unskilled labour region. It attracted labour intensive manufacturing, such as textile manufacturing for export to the advanced economies. In time, the economy grew and employed people. Today, these countries move up to semi-skilled and skilled manufacturing assembly. </w:t>
      </w:r>
    </w:p>
    <w:p w14:paraId="3E84D393" w14:textId="77777777" w:rsidR="0050113A" w:rsidRPr="00910165" w:rsidRDefault="0050113A" w:rsidP="001F1B41">
      <w:pPr>
        <w:spacing w:after="150" w:line="315" w:lineRule="atLeast"/>
        <w:rPr>
          <w:rFonts w:asciiTheme="majorHAnsi" w:eastAsia="Times New Roman" w:hAnsiTheme="majorHAnsi" w:cs="Arial"/>
          <w:color w:val="000000" w:themeColor="text1"/>
          <w:sz w:val="24"/>
          <w:szCs w:val="24"/>
          <w:lang w:eastAsia="en-ZA"/>
        </w:rPr>
      </w:pPr>
      <w:r w:rsidRPr="00910165">
        <w:rPr>
          <w:rFonts w:asciiTheme="majorHAnsi" w:eastAsia="Times New Roman" w:hAnsiTheme="majorHAnsi" w:cs="Arial"/>
          <w:color w:val="000000" w:themeColor="text1"/>
          <w:sz w:val="24"/>
          <w:szCs w:val="24"/>
          <w:lang w:eastAsia="en-ZA"/>
        </w:rPr>
        <w:t>South Africa, having its own deep sea port and strategically located in the continent of a large market and well connected to the outside world--could use the large pool of unskilled labour to its advantage. Tax incentive (fiscal policy) and interest rates (monetary policy) may be used to attract foreign inflow and relieve the current job market stagnation.</w:t>
      </w:r>
    </w:p>
    <w:p w14:paraId="08B584E0" w14:textId="77777777" w:rsidR="0050113A" w:rsidRPr="00910165" w:rsidRDefault="001F1B41" w:rsidP="001F1B41">
      <w:pPr>
        <w:spacing w:after="150" w:line="315" w:lineRule="atLeast"/>
        <w:rPr>
          <w:rFonts w:asciiTheme="majorHAnsi" w:eastAsia="Times New Roman" w:hAnsiTheme="majorHAnsi" w:cs="Arial"/>
          <w:color w:val="000000" w:themeColor="text1"/>
          <w:sz w:val="24"/>
          <w:szCs w:val="24"/>
          <w:lang w:eastAsia="en-ZA"/>
        </w:rPr>
      </w:pPr>
      <w:hyperlink r:id="rId116" w:history="1">
        <w:r w:rsidR="0050113A" w:rsidRPr="00910165">
          <w:rPr>
            <w:rStyle w:val="Hyperlink"/>
            <w:rFonts w:asciiTheme="majorHAnsi" w:eastAsia="Times New Roman" w:hAnsiTheme="majorHAnsi" w:cs="Arial"/>
            <w:color w:val="000000" w:themeColor="text1"/>
            <w:sz w:val="24"/>
            <w:szCs w:val="24"/>
            <w:lang w:eastAsia="en-ZA"/>
          </w:rPr>
          <w:t>https://www.researchgate.net/post/Is_the_fiscal_policy_effective_enough_to_curb_unemployment_in_emerging_market</w:t>
        </w:r>
      </w:hyperlink>
      <w:r w:rsidR="0050113A" w:rsidRPr="00910165">
        <w:rPr>
          <w:rFonts w:asciiTheme="majorHAnsi" w:eastAsia="Times New Roman" w:hAnsiTheme="majorHAnsi" w:cs="Arial"/>
          <w:color w:val="000000" w:themeColor="text1"/>
          <w:sz w:val="24"/>
          <w:szCs w:val="24"/>
          <w:lang w:eastAsia="en-ZA"/>
        </w:rPr>
        <w:t xml:space="preserve"> this is ref for article, </w:t>
      </w:r>
    </w:p>
    <w:p w14:paraId="36B72A04" w14:textId="77777777" w:rsidR="0050113A" w:rsidRPr="00910165" w:rsidRDefault="0050113A" w:rsidP="001F1B41">
      <w:pPr>
        <w:pStyle w:val="Heading3"/>
        <w:spacing w:before="0" w:after="300"/>
        <w:textAlignment w:val="baseline"/>
        <w:rPr>
          <w:rFonts w:cs="Helvetica"/>
          <w:bCs w:val="0"/>
          <w:color w:val="000000" w:themeColor="text1"/>
          <w:spacing w:val="-5"/>
          <w:sz w:val="24"/>
          <w:szCs w:val="24"/>
        </w:rPr>
      </w:pPr>
      <w:r w:rsidRPr="00910165">
        <w:rPr>
          <w:rFonts w:cs="Helvetica"/>
          <w:bCs w:val="0"/>
          <w:color w:val="000000" w:themeColor="text1"/>
          <w:spacing w:val="-5"/>
          <w:sz w:val="24"/>
          <w:szCs w:val="24"/>
        </w:rPr>
        <w:t>Job creation</w:t>
      </w:r>
    </w:p>
    <w:p w14:paraId="2BD3AE7A"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 xml:space="preserve">Study the following statistics: </w:t>
      </w:r>
    </w:p>
    <w:p w14:paraId="72D93BAF" w14:textId="77777777" w:rsidR="0050113A" w:rsidRPr="00910165" w:rsidRDefault="0050113A" w:rsidP="00E22E04">
      <w:pPr>
        <w:numPr>
          <w:ilvl w:val="0"/>
          <w:numId w:val="108"/>
        </w:numPr>
        <w:spacing w:after="0" w:line="405" w:lineRule="atLeast"/>
        <w:ind w:left="225"/>
        <w:textAlignment w:val="baseline"/>
        <w:rPr>
          <w:rFonts w:asciiTheme="majorHAnsi" w:hAnsiTheme="majorHAnsi" w:cs="Helvetica"/>
          <w:color w:val="000000" w:themeColor="text1"/>
          <w:sz w:val="24"/>
          <w:szCs w:val="24"/>
        </w:rPr>
      </w:pPr>
      <w:r w:rsidRPr="00910165">
        <w:rPr>
          <w:rFonts w:asciiTheme="majorHAnsi" w:hAnsiTheme="majorHAnsi" w:cs="Helvetica"/>
          <w:color w:val="000000" w:themeColor="text1"/>
          <w:sz w:val="24"/>
          <w:szCs w:val="24"/>
        </w:rPr>
        <w:t xml:space="preserve">Government support helped the automotive sector to produce over 566 000 units in 2014, whereas 356 800 units were produced in 2000. This support has improved auto </w:t>
      </w:r>
      <w:r w:rsidRPr="00910165">
        <w:rPr>
          <w:rFonts w:asciiTheme="majorHAnsi" w:hAnsiTheme="majorHAnsi" w:cs="Helvetica"/>
          <w:color w:val="000000" w:themeColor="text1"/>
          <w:sz w:val="24"/>
          <w:szCs w:val="24"/>
        </w:rPr>
        <w:lastRenderedPageBreak/>
        <w:t>exports from 11 000 units in 1995 to over 270 000 units in 2014. As a result, 300 000 jobs have been created in the automotive sector.</w:t>
      </w:r>
    </w:p>
    <w:p w14:paraId="12D39FB7" w14:textId="77777777" w:rsidR="0050113A" w:rsidRPr="00910165" w:rsidRDefault="0050113A" w:rsidP="00E22E04">
      <w:pPr>
        <w:numPr>
          <w:ilvl w:val="0"/>
          <w:numId w:val="108"/>
        </w:numPr>
        <w:spacing w:after="0" w:line="405" w:lineRule="atLeast"/>
        <w:ind w:left="225"/>
        <w:textAlignment w:val="baseline"/>
        <w:rPr>
          <w:rFonts w:asciiTheme="majorHAnsi" w:hAnsiTheme="majorHAnsi" w:cs="Helvetica"/>
          <w:color w:val="000000" w:themeColor="text1"/>
          <w:sz w:val="24"/>
          <w:szCs w:val="24"/>
        </w:rPr>
      </w:pPr>
      <w:r w:rsidRPr="00910165">
        <w:rPr>
          <w:rFonts w:asciiTheme="majorHAnsi" w:hAnsiTheme="majorHAnsi" w:cs="Helvetica"/>
          <w:color w:val="000000" w:themeColor="text1"/>
          <w:sz w:val="24"/>
          <w:szCs w:val="24"/>
        </w:rPr>
        <w:t>Government’s intervention aimed at stopping the decline in the clothing, textiles, leather and footwear sectors resulted in the retention of 68 000 jobs.</w:t>
      </w:r>
    </w:p>
    <w:p w14:paraId="5BA2DBC3" w14:textId="77777777" w:rsidR="0050113A" w:rsidRPr="00910165" w:rsidRDefault="0050113A" w:rsidP="00E22E04">
      <w:pPr>
        <w:numPr>
          <w:ilvl w:val="0"/>
          <w:numId w:val="108"/>
        </w:numPr>
        <w:spacing w:after="0" w:line="405" w:lineRule="atLeast"/>
        <w:ind w:left="225"/>
        <w:textAlignment w:val="baseline"/>
        <w:rPr>
          <w:rFonts w:asciiTheme="majorHAnsi" w:hAnsiTheme="majorHAnsi" w:cs="Helvetica"/>
          <w:color w:val="000000" w:themeColor="text1"/>
          <w:sz w:val="24"/>
          <w:szCs w:val="24"/>
        </w:rPr>
      </w:pPr>
      <w:r w:rsidRPr="00910165">
        <w:rPr>
          <w:rFonts w:asciiTheme="majorHAnsi" w:hAnsiTheme="majorHAnsi" w:cs="Helvetica"/>
          <w:color w:val="000000" w:themeColor="text1"/>
          <w:sz w:val="24"/>
          <w:szCs w:val="24"/>
        </w:rPr>
        <w:t>The environmental programmes such as Working on Waste, Working for Wetlands, Working for Water and Working on Fire have created more than 30 000 work opportunities ,.</w:t>
      </w:r>
    </w:p>
    <w:p w14:paraId="11D5AF18" w14:textId="77777777" w:rsidR="0050113A" w:rsidRPr="00910165" w:rsidRDefault="0050113A" w:rsidP="00E22E04">
      <w:pPr>
        <w:numPr>
          <w:ilvl w:val="0"/>
          <w:numId w:val="108"/>
        </w:numPr>
        <w:spacing w:after="0" w:line="405" w:lineRule="atLeast"/>
        <w:ind w:left="225"/>
        <w:textAlignment w:val="baseline"/>
        <w:rPr>
          <w:rFonts w:asciiTheme="majorHAnsi" w:hAnsiTheme="majorHAnsi" w:cs="Helvetica"/>
          <w:color w:val="000000" w:themeColor="text1"/>
          <w:sz w:val="24"/>
          <w:szCs w:val="24"/>
        </w:rPr>
      </w:pPr>
      <w:r w:rsidRPr="00910165">
        <w:rPr>
          <w:rFonts w:asciiTheme="majorHAnsi" w:hAnsiTheme="majorHAnsi" w:cs="Helvetica"/>
          <w:color w:val="000000" w:themeColor="text1"/>
          <w:sz w:val="24"/>
          <w:szCs w:val="24"/>
        </w:rPr>
        <w:t>The</w:t>
      </w:r>
      <w:r w:rsidRPr="00910165">
        <w:rPr>
          <w:rStyle w:val="apple-converted-space"/>
          <w:rFonts w:asciiTheme="majorHAnsi" w:hAnsiTheme="majorHAnsi" w:cs="Helvetica"/>
          <w:color w:val="000000" w:themeColor="text1"/>
          <w:sz w:val="24"/>
          <w:szCs w:val="24"/>
        </w:rPr>
        <w:t> </w:t>
      </w:r>
      <w:hyperlink r:id="rId117" w:history="1">
        <w:r w:rsidRPr="00910165">
          <w:rPr>
            <w:rStyle w:val="Hyperlink"/>
            <w:rFonts w:asciiTheme="majorHAnsi" w:hAnsiTheme="majorHAnsi" w:cs="Helvetica"/>
            <w:color w:val="000000" w:themeColor="text1"/>
            <w:sz w:val="24"/>
            <w:szCs w:val="24"/>
            <w:bdr w:val="none" w:sz="0" w:space="0" w:color="auto" w:frame="1"/>
          </w:rPr>
          <w:t>Department of Communications'</w:t>
        </w:r>
      </w:hyperlink>
      <w:r w:rsidRPr="00910165">
        <w:rPr>
          <w:rFonts w:asciiTheme="majorHAnsi" w:hAnsiTheme="majorHAnsi" w:cs="Helvetica"/>
          <w:color w:val="000000" w:themeColor="text1"/>
          <w:sz w:val="24"/>
          <w:szCs w:val="24"/>
        </w:rPr>
        <w:t>  digital migration will result in more than 23 500 jobs created in the manufacturing value chain including installers and warehousing, logistics and repairs.</w:t>
      </w:r>
    </w:p>
    <w:p w14:paraId="4DAAEABC" w14:textId="77777777" w:rsidR="0050113A" w:rsidRPr="00910165" w:rsidRDefault="0050113A" w:rsidP="001F1B41">
      <w:pPr>
        <w:spacing w:after="150" w:line="315" w:lineRule="atLeast"/>
        <w:rPr>
          <w:rFonts w:asciiTheme="majorHAnsi" w:eastAsia="Times New Roman" w:hAnsiTheme="majorHAnsi" w:cs="Arial"/>
          <w:b/>
          <w:i/>
          <w:color w:val="000000" w:themeColor="text1"/>
          <w:sz w:val="21"/>
          <w:szCs w:val="21"/>
          <w:lang w:eastAsia="en-ZA"/>
        </w:rPr>
      </w:pPr>
      <w:r w:rsidRPr="00910165">
        <w:rPr>
          <w:rFonts w:asciiTheme="majorHAnsi" w:eastAsia="Times New Roman" w:hAnsiTheme="majorHAnsi" w:cs="Arial"/>
          <w:color w:val="000000" w:themeColor="text1"/>
          <w:sz w:val="24"/>
          <w:szCs w:val="24"/>
          <w:lang w:eastAsia="en-ZA"/>
        </w:rPr>
        <w:t xml:space="preserve">                                                                                                                       </w:t>
      </w:r>
      <w:r w:rsidRPr="00910165">
        <w:rPr>
          <w:rFonts w:asciiTheme="majorHAnsi" w:eastAsia="Times New Roman" w:hAnsiTheme="majorHAnsi" w:cs="Arial"/>
          <w:b/>
          <w:i/>
          <w:color w:val="000000" w:themeColor="text1"/>
          <w:sz w:val="21"/>
          <w:szCs w:val="21"/>
          <w:lang w:eastAsia="en-ZA"/>
        </w:rPr>
        <w:t xml:space="preserve">http//beta2.statssa.gov.za </w:t>
      </w:r>
    </w:p>
    <w:p w14:paraId="30FBFEEC" w14:textId="77777777" w:rsidR="0050113A" w:rsidRPr="00910165" w:rsidRDefault="0050113A" w:rsidP="001F1B41">
      <w:pPr>
        <w:rPr>
          <w:b/>
          <w:color w:val="000000" w:themeColor="text1"/>
          <w:sz w:val="24"/>
          <w:szCs w:val="24"/>
        </w:rPr>
      </w:pPr>
      <w:r w:rsidRPr="00910165">
        <w:rPr>
          <w:color w:val="000000" w:themeColor="text1"/>
          <w:sz w:val="24"/>
          <w:szCs w:val="24"/>
        </w:rPr>
        <w:br w:type="page"/>
      </w:r>
      <w:r w:rsidRPr="00910165">
        <w:rPr>
          <w:b/>
          <w:color w:val="000000" w:themeColor="text1"/>
          <w:sz w:val="32"/>
          <w:szCs w:val="32"/>
        </w:rPr>
        <w:lastRenderedPageBreak/>
        <w:t>SUMMARY OF LEARNING UNIT 6</w:t>
      </w:r>
    </w:p>
    <w:p w14:paraId="4E6F684B" w14:textId="77777777" w:rsidR="0050113A" w:rsidRPr="00910165" w:rsidRDefault="0050113A" w:rsidP="001F1B41">
      <w:pPr>
        <w:rPr>
          <w:rFonts w:asciiTheme="majorHAnsi" w:hAnsiTheme="majorHAnsi"/>
          <w:color w:val="000000" w:themeColor="text1"/>
          <w:sz w:val="24"/>
          <w:szCs w:val="24"/>
        </w:rPr>
      </w:pPr>
      <w:r w:rsidRPr="00910165">
        <w:rPr>
          <w:rFonts w:asciiTheme="majorHAnsi" w:hAnsiTheme="majorHAnsi"/>
          <w:color w:val="000000" w:themeColor="text1"/>
          <w:sz w:val="24"/>
          <w:szCs w:val="24"/>
        </w:rPr>
        <w:t>This unit concentrates on two of the many challenges facing the country:</w:t>
      </w:r>
    </w:p>
    <w:p w14:paraId="2300E6CE" w14:textId="77777777" w:rsidR="0050113A" w:rsidRPr="00910165" w:rsidRDefault="0050113A" w:rsidP="00E22E04">
      <w:pPr>
        <w:pStyle w:val="NoSpacing"/>
        <w:numPr>
          <w:ilvl w:val="0"/>
          <w:numId w:val="110"/>
        </w:numPr>
        <w:rPr>
          <w:color w:val="000000" w:themeColor="text1"/>
        </w:rPr>
      </w:pPr>
      <w:r w:rsidRPr="00910165">
        <w:rPr>
          <w:color w:val="000000" w:themeColor="text1"/>
        </w:rPr>
        <w:t xml:space="preserve">Inflation and </w:t>
      </w:r>
    </w:p>
    <w:p w14:paraId="74A33357" w14:textId="77777777" w:rsidR="0050113A" w:rsidRPr="00910165" w:rsidRDefault="0050113A" w:rsidP="00E22E04">
      <w:pPr>
        <w:pStyle w:val="NoSpacing"/>
        <w:numPr>
          <w:ilvl w:val="0"/>
          <w:numId w:val="110"/>
        </w:numPr>
        <w:rPr>
          <w:color w:val="000000" w:themeColor="text1"/>
        </w:rPr>
      </w:pPr>
      <w:r w:rsidRPr="00910165">
        <w:rPr>
          <w:color w:val="000000" w:themeColor="text1"/>
        </w:rPr>
        <w:t>Unemployment.</w:t>
      </w:r>
    </w:p>
    <w:p w14:paraId="33F58DE3" w14:textId="77777777" w:rsidR="0050113A" w:rsidRPr="00910165" w:rsidRDefault="0050113A" w:rsidP="001F1B41">
      <w:pPr>
        <w:pStyle w:val="NoSpacing"/>
        <w:ind w:left="720"/>
        <w:rPr>
          <w:color w:val="000000" w:themeColor="text1"/>
        </w:rPr>
      </w:pPr>
    </w:p>
    <w:p w14:paraId="6E510BEA" w14:textId="77777777" w:rsidR="0050113A" w:rsidRPr="00910165" w:rsidRDefault="0050113A" w:rsidP="001F1B41">
      <w:pPr>
        <w:pStyle w:val="NoSpacing"/>
        <w:rPr>
          <w:color w:val="000000" w:themeColor="text1"/>
        </w:rPr>
      </w:pPr>
      <w:r w:rsidRPr="00910165">
        <w:rPr>
          <w:color w:val="000000" w:themeColor="text1"/>
        </w:rPr>
        <w:t>The unit discusses the types of Inflation:</w:t>
      </w:r>
    </w:p>
    <w:p w14:paraId="3642F0AB" w14:textId="77777777" w:rsidR="0050113A" w:rsidRPr="00910165" w:rsidRDefault="0050113A" w:rsidP="001F1B41">
      <w:pPr>
        <w:pStyle w:val="NoSpacing"/>
        <w:rPr>
          <w:color w:val="000000" w:themeColor="text1"/>
        </w:rPr>
      </w:pPr>
      <w:r w:rsidRPr="00910165">
        <w:rPr>
          <w:color w:val="000000" w:themeColor="text1"/>
        </w:rPr>
        <w:t>Demand pull – caused by high demand for goods and services , and</w:t>
      </w:r>
    </w:p>
    <w:p w14:paraId="41178FE3" w14:textId="77777777" w:rsidR="0050113A" w:rsidRPr="00910165" w:rsidRDefault="0050113A" w:rsidP="001F1B41">
      <w:pPr>
        <w:pStyle w:val="NoSpacing"/>
        <w:rPr>
          <w:color w:val="000000" w:themeColor="text1"/>
        </w:rPr>
      </w:pPr>
      <w:r w:rsidRPr="00910165">
        <w:rPr>
          <w:color w:val="000000" w:themeColor="text1"/>
        </w:rPr>
        <w:t>Cost Push – caused bu increases in cost of production, leading to demand for higher wages which in turn will increase the cost of production .... and so on.</w:t>
      </w:r>
    </w:p>
    <w:p w14:paraId="3FF7C10B" w14:textId="77777777" w:rsidR="0050113A" w:rsidRPr="00910165" w:rsidRDefault="0050113A" w:rsidP="001F1B41">
      <w:pPr>
        <w:pStyle w:val="NoSpacing"/>
        <w:rPr>
          <w:color w:val="000000" w:themeColor="text1"/>
        </w:rPr>
      </w:pPr>
    </w:p>
    <w:p w14:paraId="1EB5AB13" w14:textId="77777777" w:rsidR="0050113A" w:rsidRPr="00910165" w:rsidRDefault="0050113A" w:rsidP="001F1B41">
      <w:pPr>
        <w:pStyle w:val="NoSpacing"/>
        <w:rPr>
          <w:color w:val="000000" w:themeColor="text1"/>
        </w:rPr>
      </w:pPr>
      <w:r w:rsidRPr="00910165">
        <w:rPr>
          <w:color w:val="000000" w:themeColor="text1"/>
        </w:rPr>
        <w:t xml:space="preserve">Thereafter the focus shifted to inflation and salary negotiations. Salary negotiations usually lead to strike action with labour making their own demand and employers making their own offer.  Then the analysis is made of the final situation  - when the employees accept the final offering and how much the employees benefit taking into account the time lost and wages forfeited for the duration of the strike. </w:t>
      </w:r>
    </w:p>
    <w:p w14:paraId="3A70B6D8" w14:textId="77777777" w:rsidR="0050113A" w:rsidRPr="00910165" w:rsidRDefault="0050113A" w:rsidP="001F1B41">
      <w:pPr>
        <w:pStyle w:val="NoSpacing"/>
        <w:rPr>
          <w:color w:val="000000" w:themeColor="text1"/>
        </w:rPr>
      </w:pPr>
    </w:p>
    <w:p w14:paraId="11234620" w14:textId="77777777" w:rsidR="0050113A" w:rsidRPr="00910165" w:rsidRDefault="0050113A" w:rsidP="001F1B41">
      <w:pPr>
        <w:pStyle w:val="NoSpacing"/>
        <w:rPr>
          <w:color w:val="000000" w:themeColor="text1"/>
        </w:rPr>
      </w:pPr>
      <w:r w:rsidRPr="00910165">
        <w:rPr>
          <w:color w:val="000000" w:themeColor="text1"/>
        </w:rPr>
        <w:t xml:space="preserve">Thereafter, the discussion moves to unemployment – focussing on  the causes of unemployment and measures take to curb it. </w:t>
      </w:r>
    </w:p>
    <w:p w14:paraId="1146024F" w14:textId="77777777" w:rsidR="0050113A" w:rsidRPr="00910165" w:rsidRDefault="0050113A" w:rsidP="001F1B41">
      <w:pPr>
        <w:pStyle w:val="NoSpacing"/>
        <w:rPr>
          <w:color w:val="000000" w:themeColor="text1"/>
        </w:rPr>
      </w:pPr>
      <w:r w:rsidRPr="00910165">
        <w:rPr>
          <w:color w:val="000000" w:themeColor="text1"/>
        </w:rPr>
        <w:t xml:space="preserve">The unemployment topic took a look at the types of unemployment and then proceeded to explore the causes of unemployment.  Thereafter some measures already taken to curb this challenge was included and a critical analysis followed. </w:t>
      </w:r>
    </w:p>
    <w:p w14:paraId="45D34B85" w14:textId="77777777" w:rsidR="0050113A" w:rsidRPr="00910165" w:rsidRDefault="0050113A" w:rsidP="001F1B41">
      <w:pPr>
        <w:pStyle w:val="NoSpacing"/>
        <w:rPr>
          <w:color w:val="000000" w:themeColor="text1"/>
        </w:rPr>
      </w:pPr>
      <w:r w:rsidRPr="00910165">
        <w:rPr>
          <w:color w:val="000000" w:themeColor="text1"/>
        </w:rPr>
        <w:t xml:space="preserve"> </w:t>
      </w:r>
    </w:p>
    <w:p w14:paraId="5604F758" w14:textId="77777777" w:rsidR="0050113A" w:rsidRPr="00910165" w:rsidRDefault="0050113A" w:rsidP="001F1B41">
      <w:pPr>
        <w:pStyle w:val="NoSpacing"/>
        <w:rPr>
          <w:color w:val="000000" w:themeColor="text1"/>
        </w:rPr>
      </w:pPr>
      <w:r w:rsidRPr="00910165">
        <w:rPr>
          <w:color w:val="000000" w:themeColor="text1"/>
        </w:rPr>
        <w:t>For these topics, it is always recommended to keep abreast of latest developments and to comment on it objectively</w:t>
      </w:r>
    </w:p>
    <w:p w14:paraId="1791D67E" w14:textId="77777777" w:rsidR="0050113A" w:rsidRPr="00910165" w:rsidRDefault="0050113A" w:rsidP="001F1B41">
      <w:pPr>
        <w:pStyle w:val="NoSpacing"/>
        <w:rPr>
          <w:rFonts w:asciiTheme="minorHAnsi" w:hAnsiTheme="minorHAnsi"/>
          <w:color w:val="000000" w:themeColor="text1"/>
        </w:rPr>
      </w:pPr>
    </w:p>
    <w:p w14:paraId="50DE6C59" w14:textId="77777777" w:rsidR="0050113A" w:rsidRPr="00910165" w:rsidRDefault="0050113A" w:rsidP="001F1B41">
      <w:pPr>
        <w:pStyle w:val="NoSpacing"/>
        <w:rPr>
          <w:rFonts w:asciiTheme="minorHAnsi" w:hAnsiTheme="minorHAnsi"/>
          <w:color w:val="000000" w:themeColor="text1"/>
        </w:rPr>
      </w:pPr>
    </w:p>
    <w:p w14:paraId="7FEF8498" w14:textId="77777777" w:rsidR="0050113A" w:rsidRPr="00910165" w:rsidRDefault="0050113A" w:rsidP="001F1B41">
      <w:pPr>
        <w:pStyle w:val="NoSpacing"/>
        <w:rPr>
          <w:rFonts w:asciiTheme="minorHAnsi" w:hAnsiTheme="minorHAnsi"/>
          <w:color w:val="000000" w:themeColor="text1"/>
        </w:rPr>
      </w:pPr>
    </w:p>
    <w:p w14:paraId="22BEBB80" w14:textId="77777777" w:rsidR="0050113A" w:rsidRPr="00910165" w:rsidRDefault="0050113A" w:rsidP="001F1B41">
      <w:pPr>
        <w:pStyle w:val="NoSpacing"/>
        <w:rPr>
          <w:rFonts w:asciiTheme="minorHAnsi" w:hAnsiTheme="minorHAnsi"/>
          <w:color w:val="000000" w:themeColor="text1"/>
        </w:rPr>
      </w:pPr>
    </w:p>
    <w:p w14:paraId="0A2BCFC8" w14:textId="77777777" w:rsidR="0050113A" w:rsidRPr="00910165" w:rsidRDefault="0050113A" w:rsidP="001F1B41">
      <w:pPr>
        <w:pStyle w:val="NoSpacing"/>
        <w:rPr>
          <w:rFonts w:asciiTheme="minorHAnsi" w:hAnsiTheme="minorHAnsi"/>
          <w:color w:val="000000" w:themeColor="text1"/>
        </w:rPr>
      </w:pPr>
    </w:p>
    <w:p w14:paraId="4DCEDA90" w14:textId="77777777" w:rsidR="0050113A" w:rsidRPr="00910165" w:rsidRDefault="0050113A" w:rsidP="001F1B41">
      <w:pPr>
        <w:pStyle w:val="NoSpacing"/>
        <w:jc w:val="center"/>
        <w:rPr>
          <w:rFonts w:asciiTheme="minorHAnsi" w:hAnsiTheme="minorHAnsi"/>
          <w:color w:val="000000" w:themeColor="text1"/>
          <w:sz w:val="32"/>
          <w:szCs w:val="32"/>
        </w:rPr>
      </w:pPr>
    </w:p>
    <w:p w14:paraId="13A394EA" w14:textId="77777777" w:rsidR="0050113A" w:rsidRPr="00910165" w:rsidRDefault="0050113A" w:rsidP="001F1B41">
      <w:pPr>
        <w:pStyle w:val="NoSpacing"/>
        <w:jc w:val="center"/>
        <w:rPr>
          <w:rFonts w:asciiTheme="minorHAnsi" w:hAnsiTheme="minorHAnsi"/>
          <w:color w:val="000000" w:themeColor="text1"/>
          <w:sz w:val="32"/>
          <w:szCs w:val="32"/>
        </w:rPr>
      </w:pPr>
    </w:p>
    <w:p w14:paraId="05949D3E" w14:textId="77777777" w:rsidR="0050113A" w:rsidRPr="00910165" w:rsidRDefault="0050113A">
      <w:pPr>
        <w:spacing w:line="276" w:lineRule="auto"/>
        <w:rPr>
          <w:color w:val="000000" w:themeColor="text1"/>
          <w:sz w:val="32"/>
          <w:szCs w:val="32"/>
          <w:lang w:val="en-GB"/>
        </w:rPr>
      </w:pPr>
      <w:r w:rsidRPr="00910165">
        <w:rPr>
          <w:color w:val="000000" w:themeColor="text1"/>
          <w:sz w:val="32"/>
          <w:szCs w:val="32"/>
        </w:rPr>
        <w:br w:type="page"/>
      </w:r>
    </w:p>
    <w:p w14:paraId="31610AE6" w14:textId="77777777" w:rsidR="0050113A" w:rsidRPr="00910165" w:rsidRDefault="0050113A" w:rsidP="001F1B41">
      <w:pPr>
        <w:pStyle w:val="NoSpacing"/>
        <w:jc w:val="center"/>
        <w:rPr>
          <w:color w:val="000000" w:themeColor="text1"/>
          <w:sz w:val="32"/>
          <w:szCs w:val="32"/>
        </w:rPr>
      </w:pPr>
      <w:r w:rsidRPr="00910165">
        <w:rPr>
          <w:color w:val="000000" w:themeColor="text1"/>
          <w:sz w:val="32"/>
          <w:szCs w:val="32"/>
        </w:rPr>
        <w:lastRenderedPageBreak/>
        <w:t xml:space="preserve">ASSESSMENT – UNIT 6 </w:t>
      </w:r>
    </w:p>
    <w:p w14:paraId="72EBD5F2" w14:textId="77777777" w:rsidR="0050113A" w:rsidRPr="00910165" w:rsidRDefault="0050113A" w:rsidP="001F1B41">
      <w:pPr>
        <w:pStyle w:val="NoSpacing"/>
        <w:rPr>
          <w:color w:val="000000" w:themeColor="text1"/>
          <w:szCs w:val="24"/>
        </w:rPr>
      </w:pPr>
    </w:p>
    <w:p w14:paraId="5C7B8E30" w14:textId="77777777" w:rsidR="0050113A" w:rsidRPr="00910165" w:rsidRDefault="0050113A" w:rsidP="001F1B41">
      <w:pPr>
        <w:pStyle w:val="NoSpacing"/>
        <w:rPr>
          <w:color w:val="000000" w:themeColor="text1"/>
          <w:szCs w:val="24"/>
        </w:rPr>
      </w:pPr>
      <w:r w:rsidRPr="00910165">
        <w:rPr>
          <w:color w:val="000000" w:themeColor="text1"/>
          <w:szCs w:val="24"/>
        </w:rPr>
        <w:t xml:space="preserve">Of all the challenges facing the country, unemployment is probably the most serious. Although various attempts have been made to address this it is accompanied by a host of declining indicators. </w:t>
      </w:r>
    </w:p>
    <w:p w14:paraId="0B0AA939" w14:textId="77777777" w:rsidR="0050113A" w:rsidRPr="00910165" w:rsidRDefault="0050113A" w:rsidP="001F1B41">
      <w:pPr>
        <w:pStyle w:val="NoSpacing"/>
        <w:rPr>
          <w:color w:val="000000" w:themeColor="text1"/>
          <w:szCs w:val="24"/>
        </w:rPr>
      </w:pPr>
      <w:r w:rsidRPr="00910165">
        <w:rPr>
          <w:color w:val="000000" w:themeColor="text1"/>
          <w:szCs w:val="24"/>
        </w:rPr>
        <w:t xml:space="preserve">Write essay unemployment as an economic problem and refer to the South African situation.   </w:t>
      </w:r>
    </w:p>
    <w:p w14:paraId="330AA4C2" w14:textId="77777777" w:rsidR="0050113A" w:rsidRPr="001F1B41" w:rsidRDefault="0050113A" w:rsidP="001F1B41">
      <w:pPr>
        <w:pStyle w:val="NoSpacing"/>
        <w:jc w:val="right"/>
        <w:rPr>
          <w:color w:val="000000" w:themeColor="text1"/>
          <w:szCs w:val="24"/>
        </w:rPr>
      </w:pPr>
      <w:r w:rsidRPr="00910165">
        <w:rPr>
          <w:color w:val="000000" w:themeColor="text1"/>
          <w:szCs w:val="24"/>
        </w:rPr>
        <w:t>40 Marks</w:t>
      </w:r>
      <w:bookmarkStart w:id="15" w:name="_GoBack"/>
      <w:bookmarkEnd w:id="15"/>
      <w:r w:rsidRPr="001F1B41">
        <w:rPr>
          <w:color w:val="000000" w:themeColor="text1"/>
          <w:szCs w:val="24"/>
        </w:rPr>
        <w:t xml:space="preserve"> </w:t>
      </w:r>
    </w:p>
    <w:p w14:paraId="3A5F7108" w14:textId="77777777" w:rsidR="0050113A" w:rsidRPr="001F1B41" w:rsidRDefault="0050113A" w:rsidP="001F1B41">
      <w:pPr>
        <w:spacing w:after="0"/>
        <w:textAlignment w:val="baseline"/>
        <w:rPr>
          <w:rFonts w:eastAsia="Times New Roman" w:cs="Arial"/>
          <w:color w:val="000000" w:themeColor="text1"/>
          <w:sz w:val="24"/>
          <w:szCs w:val="24"/>
          <w:lang w:eastAsia="en-ZA"/>
        </w:rPr>
      </w:pPr>
    </w:p>
    <w:p w14:paraId="4C81D45A" w14:textId="59118C9D" w:rsidR="00AA6A77" w:rsidRPr="001F1B41" w:rsidRDefault="00AA6A77">
      <w:pPr>
        <w:rPr>
          <w:rFonts w:asciiTheme="majorHAnsi" w:hAnsiTheme="majorHAnsi"/>
          <w:color w:val="000000" w:themeColor="text1"/>
        </w:rPr>
      </w:pPr>
    </w:p>
    <w:p w14:paraId="62BC7000" w14:textId="064663AC" w:rsidR="00276816" w:rsidRPr="001F1B41" w:rsidRDefault="00276816" w:rsidP="005D0636">
      <w:pPr>
        <w:rPr>
          <w:color w:val="000000" w:themeColor="text1"/>
        </w:rPr>
      </w:pPr>
    </w:p>
    <w:p w14:paraId="60E6E423" w14:textId="1D3A50D7" w:rsidR="00C8235E" w:rsidRPr="001F1B41" w:rsidRDefault="00C8235E" w:rsidP="005D0636">
      <w:pPr>
        <w:pStyle w:val="NormalWeb"/>
        <w:shd w:val="clear" w:color="auto" w:fill="FFFFFF"/>
        <w:spacing w:before="120" w:beforeAutospacing="0" w:after="120" w:afterAutospacing="0"/>
        <w:rPr>
          <w:rFonts w:ascii="Calibri" w:hAnsi="Calibri" w:cs="Arial"/>
          <w:color w:val="000000" w:themeColor="text1"/>
        </w:rPr>
      </w:pPr>
    </w:p>
    <w:p w14:paraId="14CB0848" w14:textId="77777777" w:rsidR="00C8235E" w:rsidRPr="001F1B41" w:rsidRDefault="00C8235E" w:rsidP="005D0636">
      <w:pPr>
        <w:rPr>
          <w:rFonts w:ascii="Calibri" w:hAnsi="Calibri"/>
          <w:color w:val="000000" w:themeColor="text1"/>
        </w:rPr>
      </w:pPr>
    </w:p>
    <w:p w14:paraId="75375B3A" w14:textId="0FF91843" w:rsidR="00165A8D" w:rsidRPr="001F1B41" w:rsidRDefault="00165A8D" w:rsidP="004A620C">
      <w:pPr>
        <w:spacing w:line="360" w:lineRule="auto"/>
        <w:rPr>
          <w:rFonts w:cstheme="minorHAnsi"/>
          <w:color w:val="000000" w:themeColor="text1"/>
        </w:rPr>
      </w:pPr>
    </w:p>
    <w:sectPr w:rsidR="00165A8D" w:rsidRPr="001F1B41" w:rsidSect="005D06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7F689" w14:textId="77777777" w:rsidR="00577020" w:rsidRDefault="00577020" w:rsidP="0007320C">
      <w:pPr>
        <w:spacing w:after="0"/>
      </w:pPr>
      <w:r>
        <w:separator/>
      </w:r>
    </w:p>
  </w:endnote>
  <w:endnote w:type="continuationSeparator" w:id="0">
    <w:p w14:paraId="6030E856" w14:textId="77777777" w:rsidR="00577020" w:rsidRDefault="00577020" w:rsidP="000732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D323C" w14:textId="77777777" w:rsidR="001F1B41" w:rsidRDefault="001F1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192399"/>
      <w:docPartObj>
        <w:docPartGallery w:val="Page Numbers (Bottom of Page)"/>
        <w:docPartUnique/>
      </w:docPartObj>
    </w:sdtPr>
    <w:sdtEndPr>
      <w:rPr>
        <w:noProof/>
      </w:rPr>
    </w:sdtEndPr>
    <w:sdtContent>
      <w:p w14:paraId="18592AF4" w14:textId="38765271" w:rsidR="001F1B41" w:rsidRDefault="001F1B41">
        <w:pPr>
          <w:pStyle w:val="Footer"/>
          <w:jc w:val="right"/>
        </w:pPr>
        <w:r>
          <w:fldChar w:fldCharType="begin"/>
        </w:r>
        <w:r>
          <w:instrText xml:space="preserve"> PAGE   \* MERGEFORMAT </w:instrText>
        </w:r>
        <w:r>
          <w:fldChar w:fldCharType="separate"/>
        </w:r>
        <w:r>
          <w:rPr>
            <w:noProof/>
          </w:rPr>
          <w:t>135</w:t>
        </w:r>
        <w:r>
          <w:rPr>
            <w:noProof/>
          </w:rPr>
          <w:fldChar w:fldCharType="end"/>
        </w:r>
      </w:p>
    </w:sdtContent>
  </w:sdt>
  <w:p w14:paraId="15AF431A" w14:textId="77777777" w:rsidR="001F1B41" w:rsidRDefault="001F1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20C0F" w14:textId="77777777" w:rsidR="001F1B41" w:rsidRDefault="001F1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1B1A4" w14:textId="77777777" w:rsidR="00577020" w:rsidRDefault="00577020" w:rsidP="0007320C">
      <w:pPr>
        <w:spacing w:after="0"/>
      </w:pPr>
      <w:r>
        <w:separator/>
      </w:r>
    </w:p>
  </w:footnote>
  <w:footnote w:type="continuationSeparator" w:id="0">
    <w:p w14:paraId="02D70B68" w14:textId="77777777" w:rsidR="00577020" w:rsidRDefault="00577020" w:rsidP="0007320C">
      <w:pPr>
        <w:spacing w:after="0"/>
      </w:pPr>
      <w:r>
        <w:continuationSeparator/>
      </w:r>
    </w:p>
  </w:footnote>
  <w:footnote w:id="1">
    <w:p w14:paraId="7D8D700E" w14:textId="2A569327" w:rsidR="001F1B41" w:rsidRPr="004A620C" w:rsidRDefault="001F1B41" w:rsidP="00F237FA">
      <w:pPr>
        <w:rPr>
          <w:rStyle w:val="Hyperlink"/>
          <w:sz w:val="20"/>
          <w:szCs w:val="20"/>
        </w:rPr>
      </w:pPr>
      <w:r>
        <w:rPr>
          <w:rStyle w:val="FootnoteReference"/>
        </w:rPr>
        <w:footnoteRef/>
      </w:r>
      <w:r>
        <w:t xml:space="preserve"> </w:t>
      </w:r>
      <w:hyperlink r:id="rId1" w:history="1">
        <w:r w:rsidRPr="004A620C">
          <w:rPr>
            <w:rStyle w:val="Hyperlink"/>
            <w:sz w:val="20"/>
            <w:szCs w:val="20"/>
          </w:rPr>
          <w:t>http://www.statssa.gov.za/?s=unemployment+rate&amp;sitem=content</w:t>
        </w:r>
      </w:hyperlink>
      <w:r>
        <w:rPr>
          <w:rStyle w:val="Hyperlink"/>
          <w:sz w:val="20"/>
          <w:szCs w:val="20"/>
        </w:rPr>
        <w:t xml:space="preserve"> (Accessed: 15 June 2018)</w:t>
      </w:r>
    </w:p>
    <w:p w14:paraId="609EF2A3" w14:textId="4814A428" w:rsidR="001F1B41" w:rsidRDefault="001F1B41">
      <w:pPr>
        <w:pStyle w:val="FootnoteText"/>
      </w:pPr>
    </w:p>
  </w:footnote>
  <w:footnote w:id="2">
    <w:p w14:paraId="6831CC67" w14:textId="597B7E0F" w:rsidR="001F1B41" w:rsidRPr="008C0300" w:rsidRDefault="001F1B41" w:rsidP="00A50B4C">
      <w:pPr>
        <w:rPr>
          <w:rStyle w:val="Hyperlink"/>
          <w:sz w:val="20"/>
          <w:szCs w:val="20"/>
        </w:rPr>
      </w:pPr>
      <w:r>
        <w:rPr>
          <w:rStyle w:val="FootnoteReference"/>
        </w:rPr>
        <w:footnoteRef/>
      </w:r>
      <w:r>
        <w:t xml:space="preserve"> </w:t>
      </w:r>
      <w:hyperlink r:id="rId2" w:history="1">
        <w:r w:rsidRPr="00376EC1">
          <w:rPr>
            <w:rStyle w:val="Hyperlink"/>
          </w:rPr>
          <w:t>https://tradingeconomics.com/south-africa/inflation-cpi</w:t>
        </w:r>
      </w:hyperlink>
      <w:r>
        <w:t xml:space="preserve"> </w:t>
      </w:r>
      <w:r>
        <w:rPr>
          <w:rStyle w:val="Hyperlink"/>
          <w:sz w:val="20"/>
          <w:szCs w:val="20"/>
        </w:rPr>
        <w:t>(Accessed: 15 June 2018)</w:t>
      </w:r>
    </w:p>
    <w:p w14:paraId="38809DFE" w14:textId="56580945" w:rsidR="001F1B41" w:rsidRDefault="001F1B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021A" w14:textId="461A84E2" w:rsidR="001F1B41" w:rsidRDefault="00577020">
    <w:pPr>
      <w:pStyle w:val="Header"/>
    </w:pPr>
    <w:r>
      <w:rPr>
        <w:noProof/>
      </w:rPr>
      <w:pict w14:anchorId="548F3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210829" o:spid="_x0000_s2054" type="#_x0000_t136" alt="" style="position:absolute;margin-left:0;margin-top:0;width:397.65pt;height:238.6pt;rotation:315;z-index:-251653120;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7242" w14:textId="6F78B0DF" w:rsidR="001F1B41" w:rsidRDefault="00577020">
    <w:pPr>
      <w:spacing w:line="264" w:lineRule="auto"/>
    </w:pPr>
    <w:r>
      <w:rPr>
        <w:noProof/>
      </w:rPr>
      <w:pict w14:anchorId="7DF7C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210830" o:spid="_x0000_s2053" type="#_x0000_t136" alt="" style="position:absolute;margin-left:0;margin-top:0;width:397.65pt;height:238.6pt;rotation:315;z-index:-251651072;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DRAFT"/>
          <w10:wrap anchorx="margin" anchory="margin"/>
        </v:shape>
      </w:pict>
    </w:r>
    <w:r w:rsidR="001F1B41">
      <w:rPr>
        <w:noProof/>
        <w:lang w:eastAsia="en-ZA"/>
      </w:rPr>
      <mc:AlternateContent>
        <mc:Choice Requires="wps">
          <w:drawing>
            <wp:anchor distT="0" distB="0" distL="114300" distR="114300" simplePos="0" relativeHeight="251659264" behindDoc="0" locked="0" layoutInCell="1" allowOverlap="1" wp14:anchorId="4D31E741" wp14:editId="136A7BF0">
              <wp:simplePos x="0" y="0"/>
              <wp:positionH relativeFrom="page">
                <wp:align>center</wp:align>
              </wp:positionH>
              <wp:positionV relativeFrom="page">
                <wp:align>center</wp:align>
              </wp:positionV>
              <wp:extent cx="7157720" cy="10130790"/>
              <wp:effectExtent l="0" t="0"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720" cy="1013079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D9FECD9" id="Rectangle 222" o:spid="_x0000_s1026" style="position:absolute;margin-left:0;margin-top:0;width:563.6pt;height:797.7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" filled="f" stroked="f" strokeweight="1.25pt">
              <w10:wrap anchorx="page" anchory="page"/>
            </v:rect>
          </w:pict>
        </mc:Fallback>
      </mc:AlternateContent>
    </w:r>
    <w:r w:rsidR="001F1B41">
      <w:rPr>
        <w:color w:val="4F81BD" w:themeColor="accent1"/>
        <w:sz w:val="20"/>
        <w:szCs w:val="20"/>
      </w:rPr>
      <w:t xml:space="preserve">EBF NASCA </w:t>
    </w:r>
  </w:p>
  <w:p w14:paraId="35190E61" w14:textId="3F3E6DD8" w:rsidR="001F1B41" w:rsidRDefault="001F1B41" w:rsidP="004A620C">
    <w:pPr>
      <w:pStyle w:val="Header"/>
      <w:tabs>
        <w:tab w:val="clear" w:pos="4513"/>
        <w:tab w:val="clear" w:pos="9026"/>
        <w:tab w:val="left" w:pos="567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E0F9" w14:textId="7C124B49" w:rsidR="001F1B41" w:rsidRDefault="00577020">
    <w:pPr>
      <w:pStyle w:val="Header"/>
    </w:pPr>
    <w:r>
      <w:rPr>
        <w:noProof/>
      </w:rPr>
      <w:pict w14:anchorId="71565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210828" o:spid="_x0000_s2052" type="#_x0000_t136" alt="" style="position:absolute;margin-left:0;margin-top:0;width:397.65pt;height:238.6pt;rotation:315;z-index:-251655168;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963F" w14:textId="77777777" w:rsidR="001F1B41" w:rsidRDefault="00577020">
    <w:pPr>
      <w:pStyle w:val="Header"/>
    </w:pPr>
    <w:r>
      <w:rPr>
        <w:noProof/>
      </w:rPr>
      <w:pict w14:anchorId="6BF57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93688" o:spid="_x0000_s2051" type="#_x0000_t136" alt="" style="position:absolute;margin-left:0;margin-top:0;width:469.95pt;height:187.95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entury Gothic&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2596" w14:textId="77777777" w:rsidR="001F1B41" w:rsidRDefault="00577020">
    <w:pPr>
      <w:pStyle w:val="Header"/>
    </w:pPr>
    <w:r>
      <w:rPr>
        <w:noProof/>
      </w:rPr>
      <w:pict w14:anchorId="22289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93689" o:spid="_x0000_s2050" type="#_x0000_t136" alt="" style="position:absolute;margin-left:0;margin-top:0;width:469.95pt;height:187.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entury Gothic&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AD74" w14:textId="77777777" w:rsidR="001F1B41" w:rsidRDefault="00577020">
    <w:pPr>
      <w:pStyle w:val="Header"/>
    </w:pPr>
    <w:r>
      <w:rPr>
        <w:noProof/>
      </w:rPr>
      <w:pict w14:anchorId="386A2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493687" o:spid="_x0000_s2049" type="#_x0000_t136" alt="" style="position:absolute;margin-left:0;margin-top:0;width:469.95pt;height:187.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entury Gothic&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6AF"/>
    <w:multiLevelType w:val="hybridMultilevel"/>
    <w:tmpl w:val="D700D4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0795AAA"/>
    <w:multiLevelType w:val="hybridMultilevel"/>
    <w:tmpl w:val="E8EAE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0C517A"/>
    <w:multiLevelType w:val="hybridMultilevel"/>
    <w:tmpl w:val="10641D4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2C27F29"/>
    <w:multiLevelType w:val="hybridMultilevel"/>
    <w:tmpl w:val="3DEE44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2C332DD"/>
    <w:multiLevelType w:val="hybridMultilevel"/>
    <w:tmpl w:val="EA2095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4902FBA"/>
    <w:multiLevelType w:val="hybridMultilevel"/>
    <w:tmpl w:val="DEFE3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956944"/>
    <w:multiLevelType w:val="hybridMultilevel"/>
    <w:tmpl w:val="0DE096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4FB36B5"/>
    <w:multiLevelType w:val="hybridMultilevel"/>
    <w:tmpl w:val="FF5C2F2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5A2448D"/>
    <w:multiLevelType w:val="hybridMultilevel"/>
    <w:tmpl w:val="302EC63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05B654D6"/>
    <w:multiLevelType w:val="hybridMultilevel"/>
    <w:tmpl w:val="C9D0C1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8635DAD"/>
    <w:multiLevelType w:val="hybridMultilevel"/>
    <w:tmpl w:val="DA58F64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94D78A5"/>
    <w:multiLevelType w:val="hybridMultilevel"/>
    <w:tmpl w:val="3FB6B4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09B21410"/>
    <w:multiLevelType w:val="hybridMultilevel"/>
    <w:tmpl w:val="9AB48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AAE6296"/>
    <w:multiLevelType w:val="hybridMultilevel"/>
    <w:tmpl w:val="B00074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B2F31E7"/>
    <w:multiLevelType w:val="hybridMultilevel"/>
    <w:tmpl w:val="434E9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B59178B"/>
    <w:multiLevelType w:val="hybridMultilevel"/>
    <w:tmpl w:val="CC345A9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DFB1686"/>
    <w:multiLevelType w:val="hybridMultilevel"/>
    <w:tmpl w:val="7DB86AC8"/>
    <w:lvl w:ilvl="0" w:tplc="1C090017">
      <w:start w:val="1"/>
      <w:numFmt w:val="lowerLetter"/>
      <w:lvlText w:val="%1)"/>
      <w:lvlJc w:val="left"/>
      <w:pPr>
        <w:ind w:left="1440" w:hanging="360"/>
      </w:pPr>
      <w:rPr>
        <w:rFonts w:hint="default"/>
      </w:r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7" w15:restartNumberingAfterBreak="0">
    <w:nsid w:val="0E4A6C15"/>
    <w:multiLevelType w:val="hybridMultilevel"/>
    <w:tmpl w:val="589837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E9756FB"/>
    <w:multiLevelType w:val="hybridMultilevel"/>
    <w:tmpl w:val="28F6B3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EA91BD4"/>
    <w:multiLevelType w:val="hybridMultilevel"/>
    <w:tmpl w:val="3098AC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0EA0DAC"/>
    <w:multiLevelType w:val="hybridMultilevel"/>
    <w:tmpl w:val="49ACC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1F057BA"/>
    <w:multiLevelType w:val="hybridMultilevel"/>
    <w:tmpl w:val="4E4E7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3D90D0C"/>
    <w:multiLevelType w:val="hybridMultilevel"/>
    <w:tmpl w:val="758630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438532B"/>
    <w:multiLevelType w:val="hybridMultilevel"/>
    <w:tmpl w:val="BB4A94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5836A43"/>
    <w:multiLevelType w:val="hybridMultilevel"/>
    <w:tmpl w:val="B5540984"/>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5" w15:restartNumberingAfterBreak="0">
    <w:nsid w:val="15BD1FC9"/>
    <w:multiLevelType w:val="hybridMultilevel"/>
    <w:tmpl w:val="30C8F98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5C600C8"/>
    <w:multiLevelType w:val="hybridMultilevel"/>
    <w:tmpl w:val="70EEEF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6FE35C6"/>
    <w:multiLevelType w:val="hybridMultilevel"/>
    <w:tmpl w:val="44DAB5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6FF795C"/>
    <w:multiLevelType w:val="hybridMultilevel"/>
    <w:tmpl w:val="23E8BD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89D73DF"/>
    <w:multiLevelType w:val="hybridMultilevel"/>
    <w:tmpl w:val="24622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1B221B4B"/>
    <w:multiLevelType w:val="hybridMultilevel"/>
    <w:tmpl w:val="F1E6BD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D23026C"/>
    <w:multiLevelType w:val="hybridMultilevel"/>
    <w:tmpl w:val="3B7A0F1C"/>
    <w:lvl w:ilvl="0" w:tplc="0F4C1768">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1DB845E9"/>
    <w:multiLevelType w:val="multilevel"/>
    <w:tmpl w:val="8268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2E7CB3"/>
    <w:multiLevelType w:val="hybridMultilevel"/>
    <w:tmpl w:val="72301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F007209"/>
    <w:multiLevelType w:val="hybridMultilevel"/>
    <w:tmpl w:val="230026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1706B2C"/>
    <w:multiLevelType w:val="hybridMultilevel"/>
    <w:tmpl w:val="7D162C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1810DB5"/>
    <w:multiLevelType w:val="hybridMultilevel"/>
    <w:tmpl w:val="FCD64930"/>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24E817AA"/>
    <w:multiLevelType w:val="hybridMultilevel"/>
    <w:tmpl w:val="1D801C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5364AA0"/>
    <w:multiLevelType w:val="hybridMultilevel"/>
    <w:tmpl w:val="529A5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5637DAF"/>
    <w:multiLevelType w:val="multilevel"/>
    <w:tmpl w:val="B2A8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234BE3"/>
    <w:multiLevelType w:val="hybridMultilevel"/>
    <w:tmpl w:val="33BE4C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72C0918"/>
    <w:multiLevelType w:val="hybridMultilevel"/>
    <w:tmpl w:val="3D428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751043B"/>
    <w:multiLevelType w:val="hybridMultilevel"/>
    <w:tmpl w:val="63B6D6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2782625A"/>
    <w:multiLevelType w:val="hybridMultilevel"/>
    <w:tmpl w:val="E1FE7BAA"/>
    <w:lvl w:ilvl="0" w:tplc="BC1E5690">
      <w:start w:val="1"/>
      <w:numFmt w:val="bullet"/>
      <w:lvlText w:val="•"/>
      <w:lvlJc w:val="left"/>
      <w:pPr>
        <w:ind w:left="429"/>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1" w:tplc="409060A4">
      <w:start w:val="1"/>
      <w:numFmt w:val="bullet"/>
      <w:lvlText w:val="o"/>
      <w:lvlJc w:val="left"/>
      <w:pPr>
        <w:ind w:left="137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2" w:tplc="F2265BC8">
      <w:start w:val="1"/>
      <w:numFmt w:val="bullet"/>
      <w:lvlText w:val="▪"/>
      <w:lvlJc w:val="left"/>
      <w:pPr>
        <w:ind w:left="209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3" w:tplc="8500D556">
      <w:start w:val="1"/>
      <w:numFmt w:val="bullet"/>
      <w:lvlText w:val="•"/>
      <w:lvlJc w:val="left"/>
      <w:pPr>
        <w:ind w:left="281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4" w:tplc="C72EAA42">
      <w:start w:val="1"/>
      <w:numFmt w:val="bullet"/>
      <w:lvlText w:val="o"/>
      <w:lvlJc w:val="left"/>
      <w:pPr>
        <w:ind w:left="353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5" w:tplc="3500C712">
      <w:start w:val="1"/>
      <w:numFmt w:val="bullet"/>
      <w:lvlText w:val="▪"/>
      <w:lvlJc w:val="left"/>
      <w:pPr>
        <w:ind w:left="425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6" w:tplc="A96894A6">
      <w:start w:val="1"/>
      <w:numFmt w:val="bullet"/>
      <w:lvlText w:val="•"/>
      <w:lvlJc w:val="left"/>
      <w:pPr>
        <w:ind w:left="497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7" w:tplc="4ACE1D3C">
      <w:start w:val="1"/>
      <w:numFmt w:val="bullet"/>
      <w:lvlText w:val="o"/>
      <w:lvlJc w:val="left"/>
      <w:pPr>
        <w:ind w:left="569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8" w:tplc="D842F54A">
      <w:start w:val="1"/>
      <w:numFmt w:val="bullet"/>
      <w:lvlText w:val="▪"/>
      <w:lvlJc w:val="left"/>
      <w:pPr>
        <w:ind w:left="6412"/>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abstractNum>
  <w:abstractNum w:abstractNumId="44" w15:restartNumberingAfterBreak="0">
    <w:nsid w:val="2F53458E"/>
    <w:multiLevelType w:val="hybridMultilevel"/>
    <w:tmpl w:val="1DB2BF22"/>
    <w:lvl w:ilvl="0" w:tplc="1C090017">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5" w15:restartNumberingAfterBreak="0">
    <w:nsid w:val="37295CA5"/>
    <w:multiLevelType w:val="hybridMultilevel"/>
    <w:tmpl w:val="E72C43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3748747F"/>
    <w:multiLevelType w:val="hybridMultilevel"/>
    <w:tmpl w:val="E57C6C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75E5E19"/>
    <w:multiLevelType w:val="hybridMultilevel"/>
    <w:tmpl w:val="63AC3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7B67079"/>
    <w:multiLevelType w:val="hybridMultilevel"/>
    <w:tmpl w:val="FC34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83E5253"/>
    <w:multiLevelType w:val="hybridMultilevel"/>
    <w:tmpl w:val="E7CE7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9BB6FD3"/>
    <w:multiLevelType w:val="hybridMultilevel"/>
    <w:tmpl w:val="6F14E674"/>
    <w:lvl w:ilvl="0" w:tplc="1C090003">
      <w:start w:val="1"/>
      <w:numFmt w:val="bullet"/>
      <w:lvlText w:val="o"/>
      <w:lvlJc w:val="left"/>
      <w:pPr>
        <w:ind w:left="2160" w:hanging="360"/>
      </w:pPr>
      <w:rPr>
        <w:rFonts w:ascii="Courier New" w:hAnsi="Courier New" w:cs="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1" w15:restartNumberingAfterBreak="0">
    <w:nsid w:val="39CC7399"/>
    <w:multiLevelType w:val="hybridMultilevel"/>
    <w:tmpl w:val="F2DA5C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2" w15:restartNumberingAfterBreak="0">
    <w:nsid w:val="3B445493"/>
    <w:multiLevelType w:val="hybridMultilevel"/>
    <w:tmpl w:val="95E4D9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DCC721D"/>
    <w:multiLevelType w:val="hybridMultilevel"/>
    <w:tmpl w:val="112624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3E737348"/>
    <w:multiLevelType w:val="hybridMultilevel"/>
    <w:tmpl w:val="89782A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42B7199D"/>
    <w:multiLevelType w:val="hybridMultilevel"/>
    <w:tmpl w:val="BAFA9E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2F31C68"/>
    <w:multiLevelType w:val="hybridMultilevel"/>
    <w:tmpl w:val="E93C2D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41A5443"/>
    <w:multiLevelType w:val="hybridMultilevel"/>
    <w:tmpl w:val="915AB8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4EE222A"/>
    <w:multiLevelType w:val="hybridMultilevel"/>
    <w:tmpl w:val="06EE3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59F1D44"/>
    <w:multiLevelType w:val="hybridMultilevel"/>
    <w:tmpl w:val="F9889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5DE0C3C"/>
    <w:multiLevelType w:val="hybridMultilevel"/>
    <w:tmpl w:val="17C43626"/>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1" w15:restartNumberingAfterBreak="0">
    <w:nsid w:val="46E92DFF"/>
    <w:multiLevelType w:val="hybridMultilevel"/>
    <w:tmpl w:val="79DA01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15:restartNumberingAfterBreak="0">
    <w:nsid w:val="49A050F2"/>
    <w:multiLevelType w:val="hybridMultilevel"/>
    <w:tmpl w:val="8FA4FD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4C6D31FB"/>
    <w:multiLevelType w:val="hybridMultilevel"/>
    <w:tmpl w:val="4246D5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C8D7D52"/>
    <w:multiLevelType w:val="hybridMultilevel"/>
    <w:tmpl w:val="8610B2A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4E4C765B"/>
    <w:multiLevelType w:val="hybridMultilevel"/>
    <w:tmpl w:val="845E6D7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4EE20A03"/>
    <w:multiLevelType w:val="hybridMultilevel"/>
    <w:tmpl w:val="6E2AD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FD84B39"/>
    <w:multiLevelType w:val="hybridMultilevel"/>
    <w:tmpl w:val="149029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1A20C29"/>
    <w:multiLevelType w:val="hybridMultilevel"/>
    <w:tmpl w:val="7F404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52F96BE0"/>
    <w:multiLevelType w:val="hybridMultilevel"/>
    <w:tmpl w:val="854402B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52FB1E42"/>
    <w:multiLevelType w:val="hybridMultilevel"/>
    <w:tmpl w:val="C88C5E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36518DE"/>
    <w:multiLevelType w:val="hybridMultilevel"/>
    <w:tmpl w:val="7B2CE4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2" w15:restartNumberingAfterBreak="0">
    <w:nsid w:val="53F52460"/>
    <w:multiLevelType w:val="hybridMultilevel"/>
    <w:tmpl w:val="5328A9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545174FB"/>
    <w:multiLevelType w:val="hybridMultilevel"/>
    <w:tmpl w:val="431607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54D82446"/>
    <w:multiLevelType w:val="multilevel"/>
    <w:tmpl w:val="B0240240"/>
    <w:lvl w:ilvl="0">
      <w:start w:val="6"/>
      <w:numFmt w:val="decimal"/>
      <w:lvlText w:val="%1"/>
      <w:lvlJc w:val="left"/>
      <w:pPr>
        <w:ind w:left="360"/>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2">
      <w:start w:val="2"/>
      <w:numFmt w:val="decimal"/>
      <w:lvlRestart w:val="0"/>
      <w:lvlText w:val="%1.%2.%3."/>
      <w:lvlJc w:val="left"/>
      <w:pPr>
        <w:ind w:left="1440"/>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3">
      <w:start w:val="1"/>
      <w:numFmt w:val="decimal"/>
      <w:lvlText w:val="%4"/>
      <w:lvlJc w:val="left"/>
      <w:pPr>
        <w:ind w:left="108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4">
      <w:start w:val="1"/>
      <w:numFmt w:val="lowerLetter"/>
      <w:lvlText w:val="%5"/>
      <w:lvlJc w:val="left"/>
      <w:pPr>
        <w:ind w:left="180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5">
      <w:start w:val="1"/>
      <w:numFmt w:val="lowerRoman"/>
      <w:lvlText w:val="%6"/>
      <w:lvlJc w:val="left"/>
      <w:pPr>
        <w:ind w:left="252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6">
      <w:start w:val="1"/>
      <w:numFmt w:val="decimal"/>
      <w:lvlText w:val="%7"/>
      <w:lvlJc w:val="left"/>
      <w:pPr>
        <w:ind w:left="324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7">
      <w:start w:val="1"/>
      <w:numFmt w:val="lowerLetter"/>
      <w:lvlText w:val="%8"/>
      <w:lvlJc w:val="left"/>
      <w:pPr>
        <w:ind w:left="396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lvl w:ilvl="8">
      <w:start w:val="1"/>
      <w:numFmt w:val="lowerRoman"/>
      <w:lvlText w:val="%9"/>
      <w:lvlJc w:val="left"/>
      <w:pPr>
        <w:ind w:left="4681"/>
      </w:pPr>
      <w:rPr>
        <w:rFonts w:ascii="Cambria" w:eastAsia="Cambria" w:hAnsi="Cambria" w:cs="Cambria"/>
        <w:b w:val="0"/>
        <w:i w:val="0"/>
        <w:strike w:val="0"/>
        <w:dstrike w:val="0"/>
        <w:color w:val="57585B"/>
        <w:sz w:val="22"/>
        <w:szCs w:val="22"/>
        <w:u w:val="none" w:color="000000"/>
        <w:bdr w:val="none" w:sz="0" w:space="0" w:color="auto"/>
        <w:shd w:val="clear" w:color="auto" w:fill="auto"/>
        <w:vertAlign w:val="baseline"/>
      </w:rPr>
    </w:lvl>
  </w:abstractNum>
  <w:abstractNum w:abstractNumId="75" w15:restartNumberingAfterBreak="0">
    <w:nsid w:val="593046AC"/>
    <w:multiLevelType w:val="hybridMultilevel"/>
    <w:tmpl w:val="E02A2FEC"/>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76" w15:restartNumberingAfterBreak="0">
    <w:nsid w:val="5BA75B05"/>
    <w:multiLevelType w:val="hybridMultilevel"/>
    <w:tmpl w:val="58064A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5D5D0DA3"/>
    <w:multiLevelType w:val="hybridMultilevel"/>
    <w:tmpl w:val="C180CF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5EA658FD"/>
    <w:multiLevelType w:val="hybridMultilevel"/>
    <w:tmpl w:val="3CF044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5F07642A"/>
    <w:multiLevelType w:val="hybridMultilevel"/>
    <w:tmpl w:val="BFA805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0" w15:restartNumberingAfterBreak="0">
    <w:nsid w:val="601E3ADE"/>
    <w:multiLevelType w:val="hybridMultilevel"/>
    <w:tmpl w:val="06DEBB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60DD4F45"/>
    <w:multiLevelType w:val="hybridMultilevel"/>
    <w:tmpl w:val="AAAC0B62"/>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82" w15:restartNumberingAfterBreak="0">
    <w:nsid w:val="60F60D28"/>
    <w:multiLevelType w:val="hybridMultilevel"/>
    <w:tmpl w:val="F818438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622D2BA3"/>
    <w:multiLevelType w:val="hybridMultilevel"/>
    <w:tmpl w:val="7A4893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4751D44"/>
    <w:multiLevelType w:val="hybridMultilevel"/>
    <w:tmpl w:val="D4A2FE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64ED1567"/>
    <w:multiLevelType w:val="hybridMultilevel"/>
    <w:tmpl w:val="070A57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655D7A5A"/>
    <w:multiLevelType w:val="hybridMultilevel"/>
    <w:tmpl w:val="235035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7" w15:restartNumberingAfterBreak="0">
    <w:nsid w:val="659C4B35"/>
    <w:multiLevelType w:val="hybridMultilevel"/>
    <w:tmpl w:val="F06AC91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67207668"/>
    <w:multiLevelType w:val="hybridMultilevel"/>
    <w:tmpl w:val="975C54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8AE371A"/>
    <w:multiLevelType w:val="hybridMultilevel"/>
    <w:tmpl w:val="26EC90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0" w15:restartNumberingAfterBreak="0">
    <w:nsid w:val="6B155A5C"/>
    <w:multiLevelType w:val="hybridMultilevel"/>
    <w:tmpl w:val="6FB6FC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BCE7DF9"/>
    <w:multiLevelType w:val="hybridMultilevel"/>
    <w:tmpl w:val="32287F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2" w15:restartNumberingAfterBreak="0">
    <w:nsid w:val="6BE448D3"/>
    <w:multiLevelType w:val="hybridMultilevel"/>
    <w:tmpl w:val="042C7F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6C5078B1"/>
    <w:multiLevelType w:val="hybridMultilevel"/>
    <w:tmpl w:val="E13429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6C5F387E"/>
    <w:multiLevelType w:val="hybridMultilevel"/>
    <w:tmpl w:val="DDB27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6D58222B"/>
    <w:multiLevelType w:val="hybridMultilevel"/>
    <w:tmpl w:val="EEFA8E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708C6D78"/>
    <w:multiLevelType w:val="hybridMultilevel"/>
    <w:tmpl w:val="C9B486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71E7718D"/>
    <w:multiLevelType w:val="hybridMultilevel"/>
    <w:tmpl w:val="F094EF6A"/>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98" w15:restartNumberingAfterBreak="0">
    <w:nsid w:val="72B268B5"/>
    <w:multiLevelType w:val="hybridMultilevel"/>
    <w:tmpl w:val="6AFE29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736414B9"/>
    <w:multiLevelType w:val="hybridMultilevel"/>
    <w:tmpl w:val="159435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73653B05"/>
    <w:multiLevelType w:val="hybridMultilevel"/>
    <w:tmpl w:val="C2BAD0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75075298"/>
    <w:multiLevelType w:val="hybridMultilevel"/>
    <w:tmpl w:val="A8B820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75296A92"/>
    <w:multiLevelType w:val="hybridMultilevel"/>
    <w:tmpl w:val="56E88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75353E92"/>
    <w:multiLevelType w:val="hybridMultilevel"/>
    <w:tmpl w:val="493CD06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4" w15:restartNumberingAfterBreak="0">
    <w:nsid w:val="754E07C2"/>
    <w:multiLevelType w:val="hybridMultilevel"/>
    <w:tmpl w:val="B48AA8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15:restartNumberingAfterBreak="0">
    <w:nsid w:val="75D6625F"/>
    <w:multiLevelType w:val="hybridMultilevel"/>
    <w:tmpl w:val="80F83D3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7644610A"/>
    <w:multiLevelType w:val="hybridMultilevel"/>
    <w:tmpl w:val="ED00B5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766716D5"/>
    <w:multiLevelType w:val="hybridMultilevel"/>
    <w:tmpl w:val="38F8F8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76C70A5C"/>
    <w:multiLevelType w:val="hybridMultilevel"/>
    <w:tmpl w:val="C80C1AE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9" w15:restartNumberingAfterBreak="0">
    <w:nsid w:val="77485F1E"/>
    <w:multiLevelType w:val="hybridMultilevel"/>
    <w:tmpl w:val="94DE7B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7A1843CF"/>
    <w:multiLevelType w:val="hybridMultilevel"/>
    <w:tmpl w:val="50D46C74"/>
    <w:lvl w:ilvl="0" w:tplc="24808C4C">
      <w:start w:val="1"/>
      <w:numFmt w:val="bullet"/>
      <w:lvlText w:val="•"/>
      <w:lvlJc w:val="left"/>
      <w:pPr>
        <w:ind w:left="429"/>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1" w:tplc="B0C4F2A0">
      <w:start w:val="1"/>
      <w:numFmt w:val="bullet"/>
      <w:lvlText w:val="o"/>
      <w:lvlJc w:val="left"/>
      <w:pPr>
        <w:ind w:left="143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2" w:tplc="A888D3FC">
      <w:start w:val="1"/>
      <w:numFmt w:val="bullet"/>
      <w:lvlText w:val="▪"/>
      <w:lvlJc w:val="left"/>
      <w:pPr>
        <w:ind w:left="215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3" w:tplc="215E92A4">
      <w:start w:val="1"/>
      <w:numFmt w:val="bullet"/>
      <w:lvlText w:val="•"/>
      <w:lvlJc w:val="left"/>
      <w:pPr>
        <w:ind w:left="287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4" w:tplc="13F87A54">
      <w:start w:val="1"/>
      <w:numFmt w:val="bullet"/>
      <w:lvlText w:val="o"/>
      <w:lvlJc w:val="left"/>
      <w:pPr>
        <w:ind w:left="359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5" w:tplc="87E0141E">
      <w:start w:val="1"/>
      <w:numFmt w:val="bullet"/>
      <w:lvlText w:val="▪"/>
      <w:lvlJc w:val="left"/>
      <w:pPr>
        <w:ind w:left="431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6" w:tplc="2CE240C4">
      <w:start w:val="1"/>
      <w:numFmt w:val="bullet"/>
      <w:lvlText w:val="•"/>
      <w:lvlJc w:val="left"/>
      <w:pPr>
        <w:ind w:left="503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7" w:tplc="137CBFBC">
      <w:start w:val="1"/>
      <w:numFmt w:val="bullet"/>
      <w:lvlText w:val="o"/>
      <w:lvlJc w:val="left"/>
      <w:pPr>
        <w:ind w:left="575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lvl w:ilvl="8" w:tplc="375AFDD8">
      <w:start w:val="1"/>
      <w:numFmt w:val="bullet"/>
      <w:lvlText w:val="▪"/>
      <w:lvlJc w:val="left"/>
      <w:pPr>
        <w:ind w:left="6473"/>
      </w:pPr>
      <w:rPr>
        <w:rFonts w:ascii="Cambria" w:eastAsia="Cambria" w:hAnsi="Cambria" w:cs="Cambria"/>
        <w:b/>
        <w:bCs/>
        <w:i w:val="0"/>
        <w:strike w:val="0"/>
        <w:dstrike w:val="0"/>
        <w:color w:val="E0CE64"/>
        <w:sz w:val="22"/>
        <w:szCs w:val="22"/>
        <w:u w:val="none" w:color="000000"/>
        <w:bdr w:val="none" w:sz="0" w:space="0" w:color="auto"/>
        <w:shd w:val="clear" w:color="auto" w:fill="auto"/>
        <w:vertAlign w:val="baseline"/>
      </w:rPr>
    </w:lvl>
  </w:abstractNum>
  <w:abstractNum w:abstractNumId="111" w15:restartNumberingAfterBreak="0">
    <w:nsid w:val="7A8D4740"/>
    <w:multiLevelType w:val="hybridMultilevel"/>
    <w:tmpl w:val="6EBEE8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7AAA1861"/>
    <w:multiLevelType w:val="hybridMultilevel"/>
    <w:tmpl w:val="EC3418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7C714C5F"/>
    <w:multiLevelType w:val="hybridMultilevel"/>
    <w:tmpl w:val="1682C5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7F290F50"/>
    <w:multiLevelType w:val="hybridMultilevel"/>
    <w:tmpl w:val="25BC22C8"/>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83"/>
  </w:num>
  <w:num w:numId="2">
    <w:abstractNumId w:val="17"/>
  </w:num>
  <w:num w:numId="3">
    <w:abstractNumId w:val="90"/>
  </w:num>
  <w:num w:numId="4">
    <w:abstractNumId w:val="66"/>
  </w:num>
  <w:num w:numId="5">
    <w:abstractNumId w:val="22"/>
  </w:num>
  <w:num w:numId="6">
    <w:abstractNumId w:val="55"/>
  </w:num>
  <w:num w:numId="7">
    <w:abstractNumId w:val="28"/>
  </w:num>
  <w:num w:numId="8">
    <w:abstractNumId w:val="6"/>
  </w:num>
  <w:num w:numId="9">
    <w:abstractNumId w:val="54"/>
  </w:num>
  <w:num w:numId="10">
    <w:abstractNumId w:val="0"/>
  </w:num>
  <w:num w:numId="11">
    <w:abstractNumId w:val="111"/>
  </w:num>
  <w:num w:numId="12">
    <w:abstractNumId w:val="61"/>
  </w:num>
  <w:num w:numId="13">
    <w:abstractNumId w:val="2"/>
  </w:num>
  <w:num w:numId="14">
    <w:abstractNumId w:val="57"/>
  </w:num>
  <w:num w:numId="15">
    <w:abstractNumId w:val="11"/>
  </w:num>
  <w:num w:numId="16">
    <w:abstractNumId w:val="104"/>
  </w:num>
  <w:num w:numId="17">
    <w:abstractNumId w:val="70"/>
  </w:num>
  <w:num w:numId="18">
    <w:abstractNumId w:val="44"/>
  </w:num>
  <w:num w:numId="19">
    <w:abstractNumId w:val="31"/>
  </w:num>
  <w:num w:numId="20">
    <w:abstractNumId w:val="16"/>
  </w:num>
  <w:num w:numId="21">
    <w:abstractNumId w:val="72"/>
  </w:num>
  <w:num w:numId="22">
    <w:abstractNumId w:val="59"/>
  </w:num>
  <w:num w:numId="23">
    <w:abstractNumId w:val="13"/>
  </w:num>
  <w:num w:numId="24">
    <w:abstractNumId w:val="21"/>
  </w:num>
  <w:num w:numId="25">
    <w:abstractNumId w:val="77"/>
  </w:num>
  <w:num w:numId="26">
    <w:abstractNumId w:val="25"/>
  </w:num>
  <w:num w:numId="27">
    <w:abstractNumId w:val="8"/>
  </w:num>
  <w:num w:numId="28">
    <w:abstractNumId w:val="71"/>
  </w:num>
  <w:num w:numId="29">
    <w:abstractNumId w:val="86"/>
  </w:num>
  <w:num w:numId="30">
    <w:abstractNumId w:val="73"/>
  </w:num>
  <w:num w:numId="31">
    <w:abstractNumId w:val="50"/>
  </w:num>
  <w:num w:numId="32">
    <w:abstractNumId w:val="60"/>
  </w:num>
  <w:num w:numId="33">
    <w:abstractNumId w:val="52"/>
  </w:num>
  <w:num w:numId="34">
    <w:abstractNumId w:val="94"/>
  </w:num>
  <w:num w:numId="35">
    <w:abstractNumId w:val="58"/>
  </w:num>
  <w:num w:numId="36">
    <w:abstractNumId w:val="37"/>
  </w:num>
  <w:num w:numId="37">
    <w:abstractNumId w:val="81"/>
  </w:num>
  <w:num w:numId="38">
    <w:abstractNumId w:val="63"/>
  </w:num>
  <w:num w:numId="39">
    <w:abstractNumId w:val="92"/>
  </w:num>
  <w:num w:numId="40">
    <w:abstractNumId w:val="113"/>
  </w:num>
  <w:num w:numId="41">
    <w:abstractNumId w:val="97"/>
  </w:num>
  <w:num w:numId="42">
    <w:abstractNumId w:val="100"/>
  </w:num>
  <w:num w:numId="43">
    <w:abstractNumId w:val="75"/>
  </w:num>
  <w:num w:numId="44">
    <w:abstractNumId w:val="30"/>
  </w:num>
  <w:num w:numId="45">
    <w:abstractNumId w:val="5"/>
  </w:num>
  <w:num w:numId="46">
    <w:abstractNumId w:val="79"/>
  </w:num>
  <w:num w:numId="47">
    <w:abstractNumId w:val="26"/>
  </w:num>
  <w:num w:numId="48">
    <w:abstractNumId w:val="76"/>
  </w:num>
  <w:num w:numId="49">
    <w:abstractNumId w:val="88"/>
  </w:num>
  <w:num w:numId="50">
    <w:abstractNumId w:val="12"/>
  </w:num>
  <w:num w:numId="51">
    <w:abstractNumId w:val="53"/>
  </w:num>
  <w:num w:numId="52">
    <w:abstractNumId w:val="47"/>
  </w:num>
  <w:num w:numId="53">
    <w:abstractNumId w:val="56"/>
  </w:num>
  <w:num w:numId="54">
    <w:abstractNumId w:val="112"/>
  </w:num>
  <w:num w:numId="55">
    <w:abstractNumId w:val="29"/>
  </w:num>
  <w:num w:numId="56">
    <w:abstractNumId w:val="20"/>
  </w:num>
  <w:num w:numId="57">
    <w:abstractNumId w:val="68"/>
  </w:num>
  <w:num w:numId="58">
    <w:abstractNumId w:val="27"/>
  </w:num>
  <w:num w:numId="59">
    <w:abstractNumId w:val="110"/>
  </w:num>
  <w:num w:numId="60">
    <w:abstractNumId w:val="84"/>
  </w:num>
  <w:num w:numId="61">
    <w:abstractNumId w:val="51"/>
  </w:num>
  <w:num w:numId="62">
    <w:abstractNumId w:val="23"/>
  </w:num>
  <w:num w:numId="63">
    <w:abstractNumId w:val="36"/>
  </w:num>
  <w:num w:numId="64">
    <w:abstractNumId w:val="82"/>
  </w:num>
  <w:num w:numId="65">
    <w:abstractNumId w:val="96"/>
  </w:num>
  <w:num w:numId="66">
    <w:abstractNumId w:val="48"/>
  </w:num>
  <w:num w:numId="67">
    <w:abstractNumId w:val="98"/>
  </w:num>
  <w:num w:numId="68">
    <w:abstractNumId w:val="33"/>
  </w:num>
  <w:num w:numId="69">
    <w:abstractNumId w:val="85"/>
  </w:num>
  <w:num w:numId="70">
    <w:abstractNumId w:val="62"/>
  </w:num>
  <w:num w:numId="71">
    <w:abstractNumId w:val="78"/>
  </w:num>
  <w:num w:numId="72">
    <w:abstractNumId w:val="114"/>
  </w:num>
  <w:num w:numId="73">
    <w:abstractNumId w:val="69"/>
  </w:num>
  <w:num w:numId="74">
    <w:abstractNumId w:val="107"/>
  </w:num>
  <w:num w:numId="75">
    <w:abstractNumId w:val="101"/>
  </w:num>
  <w:num w:numId="76">
    <w:abstractNumId w:val="64"/>
  </w:num>
  <w:num w:numId="77">
    <w:abstractNumId w:val="24"/>
  </w:num>
  <w:num w:numId="78">
    <w:abstractNumId w:val="3"/>
  </w:num>
  <w:num w:numId="79">
    <w:abstractNumId w:val="7"/>
  </w:num>
  <w:num w:numId="80">
    <w:abstractNumId w:val="108"/>
  </w:num>
  <w:num w:numId="81">
    <w:abstractNumId w:val="93"/>
  </w:num>
  <w:num w:numId="82">
    <w:abstractNumId w:val="39"/>
  </w:num>
  <w:num w:numId="83">
    <w:abstractNumId w:val="38"/>
  </w:num>
  <w:num w:numId="84">
    <w:abstractNumId w:val="105"/>
  </w:num>
  <w:num w:numId="85">
    <w:abstractNumId w:val="14"/>
  </w:num>
  <w:num w:numId="86">
    <w:abstractNumId w:val="18"/>
  </w:num>
  <w:num w:numId="87">
    <w:abstractNumId w:val="19"/>
  </w:num>
  <w:num w:numId="88">
    <w:abstractNumId w:val="46"/>
  </w:num>
  <w:num w:numId="89">
    <w:abstractNumId w:val="87"/>
  </w:num>
  <w:num w:numId="90">
    <w:abstractNumId w:val="42"/>
  </w:num>
  <w:num w:numId="91">
    <w:abstractNumId w:val="99"/>
  </w:num>
  <w:num w:numId="92">
    <w:abstractNumId w:val="34"/>
  </w:num>
  <w:num w:numId="93">
    <w:abstractNumId w:val="106"/>
  </w:num>
  <w:num w:numId="94">
    <w:abstractNumId w:val="41"/>
  </w:num>
  <w:num w:numId="95">
    <w:abstractNumId w:val="67"/>
  </w:num>
  <w:num w:numId="96">
    <w:abstractNumId w:val="65"/>
  </w:num>
  <w:num w:numId="97">
    <w:abstractNumId w:val="40"/>
  </w:num>
  <w:num w:numId="98">
    <w:abstractNumId w:val="4"/>
  </w:num>
  <w:num w:numId="99">
    <w:abstractNumId w:val="89"/>
  </w:num>
  <w:num w:numId="100">
    <w:abstractNumId w:val="103"/>
  </w:num>
  <w:num w:numId="101">
    <w:abstractNumId w:val="35"/>
  </w:num>
  <w:num w:numId="102">
    <w:abstractNumId w:val="10"/>
  </w:num>
  <w:num w:numId="103">
    <w:abstractNumId w:val="102"/>
  </w:num>
  <w:num w:numId="104">
    <w:abstractNumId w:val="80"/>
  </w:num>
  <w:num w:numId="105">
    <w:abstractNumId w:val="49"/>
  </w:num>
  <w:num w:numId="106">
    <w:abstractNumId w:val="1"/>
  </w:num>
  <w:num w:numId="107">
    <w:abstractNumId w:val="109"/>
  </w:num>
  <w:num w:numId="108">
    <w:abstractNumId w:val="32"/>
  </w:num>
  <w:num w:numId="109">
    <w:abstractNumId w:val="45"/>
  </w:num>
  <w:num w:numId="110">
    <w:abstractNumId w:val="9"/>
  </w:num>
  <w:num w:numId="111">
    <w:abstractNumId w:val="91"/>
  </w:num>
  <w:num w:numId="112">
    <w:abstractNumId w:val="43"/>
  </w:num>
  <w:num w:numId="113">
    <w:abstractNumId w:val="74"/>
  </w:num>
  <w:num w:numId="114">
    <w:abstractNumId w:val="15"/>
  </w:num>
  <w:num w:numId="115">
    <w:abstractNumId w:val="9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46"/>
    <w:rsid w:val="00002A3A"/>
    <w:rsid w:val="00016820"/>
    <w:rsid w:val="00024F66"/>
    <w:rsid w:val="00040148"/>
    <w:rsid w:val="00044D25"/>
    <w:rsid w:val="00070981"/>
    <w:rsid w:val="0007320C"/>
    <w:rsid w:val="000776F8"/>
    <w:rsid w:val="00082B3E"/>
    <w:rsid w:val="00091B3E"/>
    <w:rsid w:val="000B07F0"/>
    <w:rsid w:val="000C2F7C"/>
    <w:rsid w:val="000E2A14"/>
    <w:rsid w:val="000E4EBE"/>
    <w:rsid w:val="0010496B"/>
    <w:rsid w:val="00124CD4"/>
    <w:rsid w:val="00140D4D"/>
    <w:rsid w:val="00165A8D"/>
    <w:rsid w:val="001714AE"/>
    <w:rsid w:val="00190662"/>
    <w:rsid w:val="00193FCE"/>
    <w:rsid w:val="001977E4"/>
    <w:rsid w:val="001C31D6"/>
    <w:rsid w:val="001C4334"/>
    <w:rsid w:val="001E434B"/>
    <w:rsid w:val="001E7B3D"/>
    <w:rsid w:val="001F1B41"/>
    <w:rsid w:val="001F3E1E"/>
    <w:rsid w:val="001F67B2"/>
    <w:rsid w:val="00250955"/>
    <w:rsid w:val="00266632"/>
    <w:rsid w:val="00276816"/>
    <w:rsid w:val="00281CFA"/>
    <w:rsid w:val="002954CE"/>
    <w:rsid w:val="003019C9"/>
    <w:rsid w:val="00316ABB"/>
    <w:rsid w:val="0033758E"/>
    <w:rsid w:val="00345A54"/>
    <w:rsid w:val="0035078C"/>
    <w:rsid w:val="00384BD5"/>
    <w:rsid w:val="00396E0A"/>
    <w:rsid w:val="004643A0"/>
    <w:rsid w:val="00465121"/>
    <w:rsid w:val="004672D5"/>
    <w:rsid w:val="004807BA"/>
    <w:rsid w:val="004A2583"/>
    <w:rsid w:val="004A620C"/>
    <w:rsid w:val="004C0D3A"/>
    <w:rsid w:val="004D7CBC"/>
    <w:rsid w:val="004E1778"/>
    <w:rsid w:val="004F79BD"/>
    <w:rsid w:val="0050113A"/>
    <w:rsid w:val="00506346"/>
    <w:rsid w:val="00532187"/>
    <w:rsid w:val="005413AC"/>
    <w:rsid w:val="005518B9"/>
    <w:rsid w:val="00577020"/>
    <w:rsid w:val="00581F45"/>
    <w:rsid w:val="00586C64"/>
    <w:rsid w:val="0058789F"/>
    <w:rsid w:val="00596BE1"/>
    <w:rsid w:val="005A73B3"/>
    <w:rsid w:val="005D0636"/>
    <w:rsid w:val="005E2C11"/>
    <w:rsid w:val="00613111"/>
    <w:rsid w:val="006178CE"/>
    <w:rsid w:val="00620243"/>
    <w:rsid w:val="00624169"/>
    <w:rsid w:val="0064290C"/>
    <w:rsid w:val="006633E9"/>
    <w:rsid w:val="006872F2"/>
    <w:rsid w:val="006B30BF"/>
    <w:rsid w:val="00710718"/>
    <w:rsid w:val="007317F2"/>
    <w:rsid w:val="00744B6D"/>
    <w:rsid w:val="007501B3"/>
    <w:rsid w:val="0075263D"/>
    <w:rsid w:val="007650FA"/>
    <w:rsid w:val="008127AA"/>
    <w:rsid w:val="00845D43"/>
    <w:rsid w:val="008A7B66"/>
    <w:rsid w:val="008B02FC"/>
    <w:rsid w:val="008D6901"/>
    <w:rsid w:val="008E0D31"/>
    <w:rsid w:val="008F610A"/>
    <w:rsid w:val="00910165"/>
    <w:rsid w:val="00911DCE"/>
    <w:rsid w:val="0091207F"/>
    <w:rsid w:val="009151ED"/>
    <w:rsid w:val="00917EFC"/>
    <w:rsid w:val="00933AAF"/>
    <w:rsid w:val="009446F1"/>
    <w:rsid w:val="009D71E0"/>
    <w:rsid w:val="009F6E1B"/>
    <w:rsid w:val="00A50B4C"/>
    <w:rsid w:val="00A95276"/>
    <w:rsid w:val="00AA6A77"/>
    <w:rsid w:val="00B0328B"/>
    <w:rsid w:val="00B26C01"/>
    <w:rsid w:val="00B40B30"/>
    <w:rsid w:val="00B4695B"/>
    <w:rsid w:val="00B4740F"/>
    <w:rsid w:val="00B676A1"/>
    <w:rsid w:val="00B9611C"/>
    <w:rsid w:val="00BA106F"/>
    <w:rsid w:val="00BA327B"/>
    <w:rsid w:val="00BC547C"/>
    <w:rsid w:val="00BE7397"/>
    <w:rsid w:val="00C16DD4"/>
    <w:rsid w:val="00C40919"/>
    <w:rsid w:val="00C44247"/>
    <w:rsid w:val="00C53626"/>
    <w:rsid w:val="00C64C92"/>
    <w:rsid w:val="00C70258"/>
    <w:rsid w:val="00C7448A"/>
    <w:rsid w:val="00C8235E"/>
    <w:rsid w:val="00CA2BEF"/>
    <w:rsid w:val="00CC226A"/>
    <w:rsid w:val="00CD37BC"/>
    <w:rsid w:val="00CD3D88"/>
    <w:rsid w:val="00CE6751"/>
    <w:rsid w:val="00D16F36"/>
    <w:rsid w:val="00D27949"/>
    <w:rsid w:val="00D475F6"/>
    <w:rsid w:val="00D821E4"/>
    <w:rsid w:val="00DA660E"/>
    <w:rsid w:val="00DB09CC"/>
    <w:rsid w:val="00DB42D3"/>
    <w:rsid w:val="00DC3275"/>
    <w:rsid w:val="00DD6AFA"/>
    <w:rsid w:val="00DF36CF"/>
    <w:rsid w:val="00DF781C"/>
    <w:rsid w:val="00E22E04"/>
    <w:rsid w:val="00E273A9"/>
    <w:rsid w:val="00E33923"/>
    <w:rsid w:val="00E35E08"/>
    <w:rsid w:val="00E634A0"/>
    <w:rsid w:val="00ED590C"/>
    <w:rsid w:val="00F22A35"/>
    <w:rsid w:val="00F237FA"/>
    <w:rsid w:val="00F4681C"/>
    <w:rsid w:val="00F528D2"/>
    <w:rsid w:val="00F57621"/>
    <w:rsid w:val="00F641C7"/>
    <w:rsid w:val="00F76653"/>
    <w:rsid w:val="00F76B59"/>
    <w:rsid w:val="00F84C7E"/>
    <w:rsid w:val="00FA77CC"/>
    <w:rsid w:val="00FC69B8"/>
    <w:rsid w:val="00FD1A9E"/>
    <w:rsid w:val="00FE28D0"/>
    <w:rsid w:val="00FE7248"/>
    <w:rsid w:val="00FF2063"/>
    <w:rsid w:val="00FF338C"/>
    <w:rsid w:val="00FF34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AC0554"/>
  <w15:docId w15:val="{F885C5A7-819A-4382-A391-E94625B61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346"/>
    <w:pPr>
      <w:spacing w:line="240" w:lineRule="auto"/>
    </w:pPr>
  </w:style>
  <w:style w:type="paragraph" w:styleId="Heading1">
    <w:name w:val="heading 1"/>
    <w:basedOn w:val="Normal"/>
    <w:next w:val="Normal"/>
    <w:link w:val="Heading1Char"/>
    <w:uiPriority w:val="9"/>
    <w:qFormat/>
    <w:rsid w:val="00C82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23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23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23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6346"/>
    <w:pPr>
      <w:spacing w:after="0" w:line="240" w:lineRule="auto"/>
    </w:pPr>
    <w:rPr>
      <w:rFonts w:asciiTheme="majorHAnsi" w:hAnsiTheme="majorHAnsi"/>
      <w:sz w:val="24"/>
      <w:lang w:val="en-GB"/>
    </w:rPr>
  </w:style>
  <w:style w:type="paragraph" w:styleId="ListParagraph">
    <w:name w:val="List Paragraph"/>
    <w:basedOn w:val="Normal"/>
    <w:uiPriority w:val="34"/>
    <w:qFormat/>
    <w:rsid w:val="00506346"/>
    <w:pPr>
      <w:ind w:left="720"/>
      <w:contextualSpacing/>
    </w:pPr>
  </w:style>
  <w:style w:type="table" w:styleId="TableGrid">
    <w:name w:val="Table Grid"/>
    <w:basedOn w:val="TableNormal"/>
    <w:uiPriority w:val="59"/>
    <w:rsid w:val="00506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6346"/>
    <w:rPr>
      <w:color w:val="0000FF" w:themeColor="hyperlink"/>
      <w:u w:val="single"/>
    </w:rPr>
  </w:style>
  <w:style w:type="paragraph" w:styleId="Header">
    <w:name w:val="header"/>
    <w:basedOn w:val="Normal"/>
    <w:link w:val="HeaderChar"/>
    <w:uiPriority w:val="99"/>
    <w:unhideWhenUsed/>
    <w:rsid w:val="0007320C"/>
    <w:pPr>
      <w:tabs>
        <w:tab w:val="center" w:pos="4513"/>
        <w:tab w:val="right" w:pos="9026"/>
      </w:tabs>
      <w:spacing w:after="0"/>
    </w:pPr>
  </w:style>
  <w:style w:type="character" w:customStyle="1" w:styleId="HeaderChar">
    <w:name w:val="Header Char"/>
    <w:basedOn w:val="DefaultParagraphFont"/>
    <w:link w:val="Header"/>
    <w:uiPriority w:val="99"/>
    <w:rsid w:val="0007320C"/>
  </w:style>
  <w:style w:type="paragraph" w:styleId="Footer">
    <w:name w:val="footer"/>
    <w:basedOn w:val="Normal"/>
    <w:link w:val="FooterChar"/>
    <w:uiPriority w:val="99"/>
    <w:unhideWhenUsed/>
    <w:rsid w:val="0007320C"/>
    <w:pPr>
      <w:tabs>
        <w:tab w:val="center" w:pos="4513"/>
        <w:tab w:val="right" w:pos="9026"/>
      </w:tabs>
      <w:spacing w:after="0"/>
    </w:pPr>
  </w:style>
  <w:style w:type="character" w:customStyle="1" w:styleId="FooterChar">
    <w:name w:val="Footer Char"/>
    <w:basedOn w:val="DefaultParagraphFont"/>
    <w:link w:val="Footer"/>
    <w:uiPriority w:val="99"/>
    <w:rsid w:val="0007320C"/>
  </w:style>
  <w:style w:type="character" w:styleId="CommentReference">
    <w:name w:val="annotation reference"/>
    <w:basedOn w:val="DefaultParagraphFont"/>
    <w:uiPriority w:val="99"/>
    <w:semiHidden/>
    <w:unhideWhenUsed/>
    <w:rsid w:val="00B9611C"/>
    <w:rPr>
      <w:sz w:val="16"/>
      <w:szCs w:val="16"/>
    </w:rPr>
  </w:style>
  <w:style w:type="paragraph" w:styleId="CommentText">
    <w:name w:val="annotation text"/>
    <w:basedOn w:val="Normal"/>
    <w:link w:val="CommentTextChar"/>
    <w:uiPriority w:val="99"/>
    <w:semiHidden/>
    <w:unhideWhenUsed/>
    <w:rsid w:val="00B9611C"/>
    <w:rPr>
      <w:sz w:val="20"/>
      <w:szCs w:val="20"/>
    </w:rPr>
  </w:style>
  <w:style w:type="character" w:customStyle="1" w:styleId="CommentTextChar">
    <w:name w:val="Comment Text Char"/>
    <w:basedOn w:val="DefaultParagraphFont"/>
    <w:link w:val="CommentText"/>
    <w:uiPriority w:val="99"/>
    <w:semiHidden/>
    <w:rsid w:val="00B9611C"/>
    <w:rPr>
      <w:sz w:val="20"/>
      <w:szCs w:val="20"/>
    </w:rPr>
  </w:style>
  <w:style w:type="paragraph" w:styleId="CommentSubject">
    <w:name w:val="annotation subject"/>
    <w:basedOn w:val="CommentText"/>
    <w:next w:val="CommentText"/>
    <w:link w:val="CommentSubjectChar"/>
    <w:uiPriority w:val="99"/>
    <w:semiHidden/>
    <w:unhideWhenUsed/>
    <w:rsid w:val="00B9611C"/>
    <w:rPr>
      <w:b/>
      <w:bCs/>
    </w:rPr>
  </w:style>
  <w:style w:type="character" w:customStyle="1" w:styleId="CommentSubjectChar">
    <w:name w:val="Comment Subject Char"/>
    <w:basedOn w:val="CommentTextChar"/>
    <w:link w:val="CommentSubject"/>
    <w:uiPriority w:val="99"/>
    <w:semiHidden/>
    <w:rsid w:val="00B9611C"/>
    <w:rPr>
      <w:b/>
      <w:bCs/>
      <w:sz w:val="20"/>
      <w:szCs w:val="20"/>
    </w:rPr>
  </w:style>
  <w:style w:type="paragraph" w:styleId="BalloonText">
    <w:name w:val="Balloon Text"/>
    <w:basedOn w:val="Normal"/>
    <w:link w:val="BalloonTextChar"/>
    <w:uiPriority w:val="99"/>
    <w:semiHidden/>
    <w:unhideWhenUsed/>
    <w:rsid w:val="00B9611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11C"/>
    <w:rPr>
      <w:rFonts w:ascii="Segoe UI" w:hAnsi="Segoe UI" w:cs="Segoe UI"/>
      <w:sz w:val="18"/>
      <w:szCs w:val="18"/>
    </w:rPr>
  </w:style>
  <w:style w:type="character" w:styleId="HTMLCite">
    <w:name w:val="HTML Cite"/>
    <w:basedOn w:val="DefaultParagraphFont"/>
    <w:uiPriority w:val="99"/>
    <w:semiHidden/>
    <w:unhideWhenUsed/>
    <w:rsid w:val="005A73B3"/>
    <w:rPr>
      <w:i/>
      <w:iCs/>
    </w:rPr>
  </w:style>
  <w:style w:type="character" w:styleId="FollowedHyperlink">
    <w:name w:val="FollowedHyperlink"/>
    <w:basedOn w:val="DefaultParagraphFont"/>
    <w:uiPriority w:val="99"/>
    <w:semiHidden/>
    <w:unhideWhenUsed/>
    <w:rsid w:val="005A73B3"/>
    <w:rPr>
      <w:color w:val="800080" w:themeColor="followedHyperlink"/>
      <w:u w:val="single"/>
    </w:rPr>
  </w:style>
  <w:style w:type="paragraph" w:styleId="Revision">
    <w:name w:val="Revision"/>
    <w:hidden/>
    <w:uiPriority w:val="99"/>
    <w:semiHidden/>
    <w:rsid w:val="007317F2"/>
    <w:pPr>
      <w:spacing w:after="0" w:line="240" w:lineRule="auto"/>
    </w:pPr>
  </w:style>
  <w:style w:type="paragraph" w:styleId="FootnoteText">
    <w:name w:val="footnote text"/>
    <w:basedOn w:val="Normal"/>
    <w:link w:val="FootnoteTextChar"/>
    <w:uiPriority w:val="99"/>
    <w:semiHidden/>
    <w:unhideWhenUsed/>
    <w:rsid w:val="00F237FA"/>
    <w:pPr>
      <w:spacing w:after="0"/>
    </w:pPr>
    <w:rPr>
      <w:sz w:val="20"/>
      <w:szCs w:val="20"/>
    </w:rPr>
  </w:style>
  <w:style w:type="character" w:customStyle="1" w:styleId="FootnoteTextChar">
    <w:name w:val="Footnote Text Char"/>
    <w:basedOn w:val="DefaultParagraphFont"/>
    <w:link w:val="FootnoteText"/>
    <w:uiPriority w:val="99"/>
    <w:semiHidden/>
    <w:rsid w:val="00F237FA"/>
    <w:rPr>
      <w:sz w:val="20"/>
      <w:szCs w:val="20"/>
    </w:rPr>
  </w:style>
  <w:style w:type="character" w:styleId="FootnoteReference">
    <w:name w:val="footnote reference"/>
    <w:basedOn w:val="DefaultParagraphFont"/>
    <w:uiPriority w:val="99"/>
    <w:semiHidden/>
    <w:unhideWhenUsed/>
    <w:rsid w:val="00F237FA"/>
    <w:rPr>
      <w:vertAlign w:val="superscript"/>
    </w:rPr>
  </w:style>
  <w:style w:type="character" w:customStyle="1" w:styleId="UnresolvedMention1">
    <w:name w:val="Unresolved Mention1"/>
    <w:basedOn w:val="DefaultParagraphFont"/>
    <w:uiPriority w:val="99"/>
    <w:semiHidden/>
    <w:unhideWhenUsed/>
    <w:rsid w:val="00F237FA"/>
    <w:rPr>
      <w:color w:val="605E5C"/>
      <w:shd w:val="clear" w:color="auto" w:fill="E1DFDD"/>
    </w:rPr>
  </w:style>
  <w:style w:type="character" w:customStyle="1" w:styleId="Heading1Char">
    <w:name w:val="Heading 1 Char"/>
    <w:basedOn w:val="DefaultParagraphFont"/>
    <w:link w:val="Heading1"/>
    <w:uiPriority w:val="9"/>
    <w:rsid w:val="00C823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23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235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8235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8235E"/>
    <w:pPr>
      <w:spacing w:before="100" w:beforeAutospacing="1" w:after="100" w:afterAutospacing="1"/>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C8235E"/>
    <w:rPr>
      <w:i/>
      <w:iCs/>
    </w:rPr>
  </w:style>
  <w:style w:type="character" w:customStyle="1" w:styleId="apple-converted-space">
    <w:name w:val="apple-converted-space"/>
    <w:basedOn w:val="DefaultParagraphFont"/>
    <w:rsid w:val="00C8235E"/>
  </w:style>
  <w:style w:type="character" w:customStyle="1" w:styleId="mw-headline">
    <w:name w:val="mw-headline"/>
    <w:basedOn w:val="DefaultParagraphFont"/>
    <w:rsid w:val="00C8235E"/>
  </w:style>
  <w:style w:type="character" w:customStyle="1" w:styleId="mw-editsection">
    <w:name w:val="mw-editsection"/>
    <w:basedOn w:val="DefaultParagraphFont"/>
    <w:rsid w:val="00C8235E"/>
  </w:style>
  <w:style w:type="character" w:customStyle="1" w:styleId="mw-editsection-bracket">
    <w:name w:val="mw-editsection-bracket"/>
    <w:basedOn w:val="DefaultParagraphFont"/>
    <w:rsid w:val="00C8235E"/>
  </w:style>
  <w:style w:type="character" w:styleId="Strong">
    <w:name w:val="Strong"/>
    <w:basedOn w:val="DefaultParagraphFont"/>
    <w:uiPriority w:val="22"/>
    <w:qFormat/>
    <w:rsid w:val="00C8235E"/>
    <w:rPr>
      <w:b/>
      <w:bCs/>
    </w:rPr>
  </w:style>
  <w:style w:type="character" w:customStyle="1" w:styleId="timestamp">
    <w:name w:val="timestamp"/>
    <w:basedOn w:val="DefaultParagraphFont"/>
    <w:rsid w:val="00C8235E"/>
  </w:style>
  <w:style w:type="paragraph" w:customStyle="1" w:styleId="text">
    <w:name w:val="text"/>
    <w:basedOn w:val="Normal"/>
    <w:rsid w:val="00C8235E"/>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UnresolvedMention2">
    <w:name w:val="Unresolved Mention2"/>
    <w:basedOn w:val="DefaultParagraphFont"/>
    <w:uiPriority w:val="99"/>
    <w:semiHidden/>
    <w:unhideWhenUsed/>
    <w:rsid w:val="00C8235E"/>
    <w:rPr>
      <w:color w:val="605E5C"/>
      <w:shd w:val="clear" w:color="auto" w:fill="E1DFDD"/>
    </w:rPr>
  </w:style>
  <w:style w:type="character" w:customStyle="1" w:styleId="ilfuvd">
    <w:name w:val="ilfuvd"/>
    <w:basedOn w:val="DefaultParagraphFont"/>
    <w:rsid w:val="00276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0135">
      <w:bodyDiv w:val="1"/>
      <w:marLeft w:val="0"/>
      <w:marRight w:val="0"/>
      <w:marTop w:val="0"/>
      <w:marBottom w:val="0"/>
      <w:divBdr>
        <w:top w:val="none" w:sz="0" w:space="0" w:color="auto"/>
        <w:left w:val="none" w:sz="0" w:space="0" w:color="auto"/>
        <w:bottom w:val="none" w:sz="0" w:space="0" w:color="auto"/>
        <w:right w:val="none" w:sz="0" w:space="0" w:color="auto"/>
      </w:divBdr>
    </w:div>
    <w:div w:id="108091005">
      <w:bodyDiv w:val="1"/>
      <w:marLeft w:val="0"/>
      <w:marRight w:val="0"/>
      <w:marTop w:val="0"/>
      <w:marBottom w:val="0"/>
      <w:divBdr>
        <w:top w:val="none" w:sz="0" w:space="0" w:color="auto"/>
        <w:left w:val="none" w:sz="0" w:space="0" w:color="auto"/>
        <w:bottom w:val="none" w:sz="0" w:space="0" w:color="auto"/>
        <w:right w:val="none" w:sz="0" w:space="0" w:color="auto"/>
      </w:divBdr>
    </w:div>
    <w:div w:id="1660302651">
      <w:bodyDiv w:val="1"/>
      <w:marLeft w:val="0"/>
      <w:marRight w:val="0"/>
      <w:marTop w:val="0"/>
      <w:marBottom w:val="0"/>
      <w:divBdr>
        <w:top w:val="none" w:sz="0" w:space="0" w:color="auto"/>
        <w:left w:val="none" w:sz="0" w:space="0" w:color="auto"/>
        <w:bottom w:val="none" w:sz="0" w:space="0" w:color="auto"/>
        <w:right w:val="none" w:sz="0" w:space="0" w:color="auto"/>
      </w:divBdr>
    </w:div>
    <w:div w:id="20553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hyperlink" Target="http://www.doc.gov.za/" TargetMode="External"/><Relationship Id="rId21" Type="http://schemas.openxmlformats.org/officeDocument/2006/relationships/image" Target="media/image2.png"/><Relationship Id="rId42" Type="http://schemas.openxmlformats.org/officeDocument/2006/relationships/hyperlink" Target="https://www.fin24.com/Economy/ramaphosa-historic-minimum-wage-to-come-into-effect-on-january-1-2019-20181207" TargetMode="External"/><Relationship Id="rId47" Type="http://schemas.microsoft.com/office/2007/relationships/diagramDrawing" Target="diagrams/drawing6.xml"/><Relationship Id="rId63" Type="http://schemas.microsoft.com/office/2007/relationships/diagramDrawing" Target="diagrams/drawing9.xml"/><Relationship Id="rId68" Type="http://schemas.microsoft.com/office/2007/relationships/diagramDrawing" Target="diagrams/drawing10.xml"/><Relationship Id="rId84" Type="http://schemas.microsoft.com/office/2007/relationships/diagramDrawing" Target="diagrams/drawing12.xml"/><Relationship Id="rId89" Type="http://schemas.openxmlformats.org/officeDocument/2006/relationships/image" Target="media/image5.png"/><Relationship Id="rId112" Type="http://schemas.openxmlformats.org/officeDocument/2006/relationships/image" Target="media/image6.jpeg"/><Relationship Id="rId16" Type="http://schemas.openxmlformats.org/officeDocument/2006/relationships/diagramQuickStyle" Target="diagrams/quickStyle2.xml"/><Relationship Id="rId107" Type="http://schemas.openxmlformats.org/officeDocument/2006/relationships/hyperlink" Target="http://www.southafrica.info/business/economy/infrastructure/electricity-plans-121214.htm" TargetMode="External"/><Relationship Id="rId11" Type="http://schemas.openxmlformats.org/officeDocument/2006/relationships/diagramColors" Target="diagrams/colors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Data" Target="diagrams/data8.xml"/><Relationship Id="rId58" Type="http://schemas.openxmlformats.org/officeDocument/2006/relationships/hyperlink" Target="http://www.hellopeter.co.za" TargetMode="External"/><Relationship Id="rId74" Type="http://schemas.openxmlformats.org/officeDocument/2006/relationships/header" Target="header4.xml"/><Relationship Id="rId79" Type="http://schemas.openxmlformats.org/officeDocument/2006/relationships/footer" Target="footer3.xml"/><Relationship Id="rId102" Type="http://schemas.openxmlformats.org/officeDocument/2006/relationships/hyperlink" Target="http://www.southafrica.info/business/economy/infrastructure/rail-030714.htm" TargetMode="External"/><Relationship Id="rId5" Type="http://schemas.openxmlformats.org/officeDocument/2006/relationships/webSettings" Target="webSettings.xml"/><Relationship Id="rId90" Type="http://schemas.openxmlformats.org/officeDocument/2006/relationships/hyperlink" Target="http://www.southafrica.info/business/economy/infrastructure/water-140414.htm" TargetMode="External"/><Relationship Id="rId95" Type="http://schemas.openxmlformats.org/officeDocument/2006/relationships/hyperlink" Target="http://www.southafrica.info/business/economy/infrastructure/acsa-110515.htm" TargetMode="External"/><Relationship Id="rId22" Type="http://schemas.openxmlformats.org/officeDocument/2006/relationships/header" Target="header1.xml"/><Relationship Id="rId27" Type="http://schemas.openxmlformats.org/officeDocument/2006/relationships/diagramQuickStyle" Target="diagrams/quickStyle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diagramData" Target="diagrams/data10.xml"/><Relationship Id="rId69" Type="http://schemas.openxmlformats.org/officeDocument/2006/relationships/diagramData" Target="diagrams/data11.xml"/><Relationship Id="rId113" Type="http://schemas.openxmlformats.org/officeDocument/2006/relationships/hyperlink" Target="http://www.gaaaccounting.com/the-financial-impact-of-strike-actions/" TargetMode="External"/><Relationship Id="rId118" Type="http://schemas.openxmlformats.org/officeDocument/2006/relationships/fontTable" Target="fontTable.xml"/><Relationship Id="rId80" Type="http://schemas.openxmlformats.org/officeDocument/2006/relationships/diagramData" Target="diagrams/data12.xml"/><Relationship Id="rId85" Type="http://schemas.openxmlformats.org/officeDocument/2006/relationships/hyperlink" Target="https://www.southafricanmi.com/south-africas-gdp.html%20(19" TargetMode="External"/><Relationship Id="rId12" Type="http://schemas.microsoft.com/office/2007/relationships/diagramDrawing" Target="diagrams/drawing1.xml"/><Relationship Id="rId17" Type="http://schemas.openxmlformats.org/officeDocument/2006/relationships/diagramColors" Target="diagrams/colors2.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Data" Target="diagrams/data9.xml"/><Relationship Id="rId103" Type="http://schemas.openxmlformats.org/officeDocument/2006/relationships/hyperlink" Target="http://www.southafrica.info/business/economy/infrastructure/transport-120814.htm" TargetMode="External"/><Relationship Id="rId108" Type="http://schemas.openxmlformats.org/officeDocument/2006/relationships/hyperlink" Target="http://www.southafrica.info/news/medupi-030315.htm" TargetMode="External"/><Relationship Id="rId54" Type="http://schemas.openxmlformats.org/officeDocument/2006/relationships/diagramLayout" Target="diagrams/layout8.xml"/><Relationship Id="rId70" Type="http://schemas.openxmlformats.org/officeDocument/2006/relationships/diagramLayout" Target="diagrams/layout11.xml"/><Relationship Id="rId75" Type="http://schemas.openxmlformats.org/officeDocument/2006/relationships/header" Target="header5.xml"/><Relationship Id="rId91" Type="http://schemas.openxmlformats.org/officeDocument/2006/relationships/hyperlink" Target="http://www.southafrica.info/business/economy/infrastructure/lesotho-240614.htm" TargetMode="External"/><Relationship Id="rId96" Type="http://schemas.openxmlformats.org/officeDocument/2006/relationships/hyperlink" Target="http://www.southafrica.info/business/economy/infrastructure/nuclear-build-240315.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diagramColors" Target="diagrams/colors3.xml"/><Relationship Id="rId49" Type="http://schemas.openxmlformats.org/officeDocument/2006/relationships/diagramLayout" Target="diagrams/layout7.xml"/><Relationship Id="rId114" Type="http://schemas.openxmlformats.org/officeDocument/2006/relationships/hyperlink" Target="http://www.southafrica.info/about/government/sona-170614f.htm" TargetMode="External"/><Relationship Id="rId119" Type="http://schemas.openxmlformats.org/officeDocument/2006/relationships/theme" Target="theme/theme1.xml"/><Relationship Id="rId44" Type="http://schemas.openxmlformats.org/officeDocument/2006/relationships/diagramLayout" Target="diagrams/layout6.xml"/><Relationship Id="rId60" Type="http://schemas.openxmlformats.org/officeDocument/2006/relationships/diagramLayout" Target="diagrams/layout9.xml"/><Relationship Id="rId65" Type="http://schemas.openxmlformats.org/officeDocument/2006/relationships/diagramLayout" Target="diagrams/layout10.xml"/><Relationship Id="rId81" Type="http://schemas.openxmlformats.org/officeDocument/2006/relationships/diagramLayout" Target="diagrams/layout12.xml"/><Relationship Id="rId86"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www.youtube.com/watch?v=CamHuVSm_IQ" TargetMode="External"/><Relationship Id="rId18" Type="http://schemas.microsoft.com/office/2007/relationships/diagramDrawing" Target="diagrams/drawing2.xml"/><Relationship Id="rId39" Type="http://schemas.openxmlformats.org/officeDocument/2006/relationships/diagramColors" Target="diagrams/colors5.xml"/><Relationship Id="rId109" Type="http://schemas.openxmlformats.org/officeDocument/2006/relationships/hyperlink" Target="http://www.southafrica.info/business/economy/infrastructure/kathu-builders-100415.htm" TargetMode="External"/><Relationship Id="rId34" Type="http://schemas.microsoft.com/office/2007/relationships/diagramDrawing" Target="diagrams/drawing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footer" Target="footer1.xml"/><Relationship Id="rId97" Type="http://schemas.openxmlformats.org/officeDocument/2006/relationships/hyperlink" Target="http://www.southafrica.info/business/economy/infrastructure/sere-210415.htm" TargetMode="External"/><Relationship Id="rId104" Type="http://schemas.openxmlformats.org/officeDocument/2006/relationships/hyperlink" Target="http://www.southafrica.info/business/economy/infrastructure/n3-upgrade-13115.htm" TargetMode="External"/><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hyperlink" Target="http://www.southafrica.info/business/economy/infrastructure/rail-030714.htm" TargetMode="External"/><Relationship Id="rId2" Type="http://schemas.openxmlformats.org/officeDocument/2006/relationships/numbering" Target="numbering.xml"/><Relationship Id="rId29" Type="http://schemas.microsoft.com/office/2007/relationships/diagramDrawing" Target="diagrams/drawing3.xml"/><Relationship Id="rId24" Type="http://schemas.openxmlformats.org/officeDocument/2006/relationships/header" Target="header3.xml"/><Relationship Id="rId40" Type="http://schemas.microsoft.com/office/2007/relationships/diagramDrawing" Target="diagrams/drawing5.xml"/><Relationship Id="rId45" Type="http://schemas.openxmlformats.org/officeDocument/2006/relationships/diagramQuickStyle" Target="diagrams/quickStyle6.xml"/><Relationship Id="rId66" Type="http://schemas.openxmlformats.org/officeDocument/2006/relationships/diagramQuickStyle" Target="diagrams/quickStyle10.xml"/><Relationship Id="rId87" Type="http://schemas.openxmlformats.org/officeDocument/2006/relationships/image" Target="media/image4.jpeg"/><Relationship Id="rId110" Type="http://schemas.openxmlformats.org/officeDocument/2006/relationships/hyperlink" Target="http://www.southafrica.info/business/economy/infrastructure/sere-210415.htm" TargetMode="External"/><Relationship Id="rId115" Type="http://schemas.openxmlformats.org/officeDocument/2006/relationships/hyperlink" Target="http://www.gov.za/issues/national-development-plan-2030" TargetMode="External"/><Relationship Id="rId61" Type="http://schemas.openxmlformats.org/officeDocument/2006/relationships/diagramQuickStyle" Target="diagrams/quickStyle9.xml"/><Relationship Id="rId82" Type="http://schemas.openxmlformats.org/officeDocument/2006/relationships/diagramQuickStyle" Target="diagrams/quickStyle12.xml"/><Relationship Id="rId19" Type="http://schemas.openxmlformats.org/officeDocument/2006/relationships/image" Target="media/image1.png"/><Relationship Id="rId14" Type="http://schemas.openxmlformats.org/officeDocument/2006/relationships/diagramData" Target="diagrams/data2.xml"/><Relationship Id="rId30" Type="http://schemas.openxmlformats.org/officeDocument/2006/relationships/diagramData" Target="diagrams/data4.xml"/><Relationship Id="rId35" Type="http://schemas.openxmlformats.org/officeDocument/2006/relationships/hyperlink" Target="https://www.iol.co.za/business-report/opinion/the-mixed-economy-is-here-to-stay-1811778" TargetMode="External"/><Relationship Id="rId56" Type="http://schemas.openxmlformats.org/officeDocument/2006/relationships/diagramColors" Target="diagrams/colors8.xml"/><Relationship Id="rId77" Type="http://schemas.openxmlformats.org/officeDocument/2006/relationships/footer" Target="footer2.xml"/><Relationship Id="rId100" Type="http://schemas.openxmlformats.org/officeDocument/2006/relationships/hyperlink" Target="http://www.southafrica.info/business/economy/infrastructure/water-140414.htm" TargetMode="External"/><Relationship Id="rId105" Type="http://schemas.openxmlformats.org/officeDocument/2006/relationships/hyperlink" Target="http://www.southafrica.info/business/economy/infrastructure/new-trains-16115.htm" TargetMode="External"/><Relationship Id="rId8" Type="http://schemas.openxmlformats.org/officeDocument/2006/relationships/diagramData" Target="diagrams/data1.xml"/><Relationship Id="rId51" Type="http://schemas.openxmlformats.org/officeDocument/2006/relationships/diagramColors" Target="diagrams/colors7.xml"/><Relationship Id="rId72" Type="http://schemas.openxmlformats.org/officeDocument/2006/relationships/diagramColors" Target="diagrams/colors11.xml"/><Relationship Id="rId93" Type="http://schemas.openxmlformats.org/officeDocument/2006/relationships/hyperlink" Target="http://www.southafrica.info/business/economy/infrastructure/n3-upgrade-13115.htm" TargetMode="External"/><Relationship Id="rId98" Type="http://schemas.openxmlformats.org/officeDocument/2006/relationships/hyperlink" Target="http://www.southafrica.info/business/economy/infrastructure/kathu-builders-100415.htm" TargetMode="External"/><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Colors" Target="diagrams/colors6.xml"/><Relationship Id="rId67" Type="http://schemas.openxmlformats.org/officeDocument/2006/relationships/diagramColors" Target="diagrams/colors10.xml"/><Relationship Id="rId116" Type="http://schemas.openxmlformats.org/officeDocument/2006/relationships/hyperlink" Target="https://www.researchgate.net/post/Is_the_fiscal_policy_effective_enough_to_curb_unemployment_in_emerging_market" TargetMode="External"/><Relationship Id="rId20" Type="http://schemas.openxmlformats.org/officeDocument/2006/relationships/hyperlink" Target="https://commons" TargetMode="External"/><Relationship Id="rId41" Type="http://schemas.openxmlformats.org/officeDocument/2006/relationships/hyperlink" Target="http://dailytimes.com.pk/opinion/03-Dec-15/nationalisation-versus-privatisation" TargetMode="External"/><Relationship Id="rId62" Type="http://schemas.openxmlformats.org/officeDocument/2006/relationships/diagramColors" Target="diagrams/colors9.xml"/><Relationship Id="rId83" Type="http://schemas.openxmlformats.org/officeDocument/2006/relationships/diagramColors" Target="diagrams/colors12.xml"/><Relationship Id="rId88" Type="http://schemas.openxmlformats.org/officeDocument/2006/relationships/hyperlink" Target="https://commons.wikimedia.org/wiki/File" TargetMode="External"/><Relationship Id="rId111" Type="http://schemas.openxmlformats.org/officeDocument/2006/relationships/hyperlink" Target="http://keydifferences.com/difference-between-monopoly-and-monopolistic-competition.html" TargetMode="External"/><Relationship Id="rId15" Type="http://schemas.openxmlformats.org/officeDocument/2006/relationships/diagramLayout" Target="diagrams/layout2.xml"/><Relationship Id="rId36" Type="http://schemas.openxmlformats.org/officeDocument/2006/relationships/diagramData" Target="diagrams/data5.xml"/><Relationship Id="rId57" Type="http://schemas.microsoft.com/office/2007/relationships/diagramDrawing" Target="diagrams/drawing8.xml"/><Relationship Id="rId106" Type="http://schemas.openxmlformats.org/officeDocument/2006/relationships/hyperlink" Target="http://www.southafrica.info/business/economy/infrastructure/acsa-110515.htm" TargetMode="External"/><Relationship Id="rId10" Type="http://schemas.openxmlformats.org/officeDocument/2006/relationships/diagramQuickStyle" Target="diagrams/quickStyle1.xml"/><Relationship Id="rId31" Type="http://schemas.openxmlformats.org/officeDocument/2006/relationships/diagramLayout" Target="diagrams/layout4.xml"/><Relationship Id="rId52" Type="http://schemas.microsoft.com/office/2007/relationships/diagramDrawing" Target="diagrams/drawing7.xml"/><Relationship Id="rId73" Type="http://schemas.microsoft.com/office/2007/relationships/diagramDrawing" Target="diagrams/drawing11.xml"/><Relationship Id="rId78" Type="http://schemas.openxmlformats.org/officeDocument/2006/relationships/header" Target="header6.xml"/><Relationship Id="rId94" Type="http://schemas.openxmlformats.org/officeDocument/2006/relationships/hyperlink" Target="http://www.southafrica.info/business/economy/infrastructure/new-trains-16115.htm" TargetMode="External"/><Relationship Id="rId99" Type="http://schemas.openxmlformats.org/officeDocument/2006/relationships/hyperlink" Target="http://www.southafrica.info/business/economy/infrastructure/transport-120814.htm" TargetMode="External"/><Relationship Id="rId101" Type="http://schemas.openxmlformats.org/officeDocument/2006/relationships/hyperlink" Target="http://www.southafrica.info/business/economy/infrastructure/lesotho-240614.htm" TargetMode="External"/><Relationship Id="rId1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2" Type="http://schemas.openxmlformats.org/officeDocument/2006/relationships/hyperlink" Target="https://tradingeconomics.com/south-africa/inflation-cpi" TargetMode="External"/><Relationship Id="rId1" Type="http://schemas.openxmlformats.org/officeDocument/2006/relationships/hyperlink" Target="http://www.statssa.gov.za/?s=unemployment+rate&amp;sitem=conten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B80C4C-51AB-471C-9A63-3839E267F36C}"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ZA"/>
        </a:p>
      </dgm:t>
    </dgm:pt>
    <dgm:pt modelId="{4FD44E1A-BD54-47E7-83F7-618A6F94C716}">
      <dgm:prSet phldrT="[Text]" custT="1"/>
      <dgm:spPr/>
      <dgm:t>
        <a:bodyPr/>
        <a:lstStyle/>
        <a:p>
          <a:r>
            <a:rPr lang="en-ZA" sz="1600" b="1"/>
            <a:t>Topic 1: The Economy</a:t>
          </a:r>
        </a:p>
      </dgm:t>
    </dgm:pt>
    <dgm:pt modelId="{6EE6F2D8-6F31-4939-99AC-6CC17106687E}" type="parTrans" cxnId="{457DA44D-6A9D-4936-A045-55D7B17A0AF7}">
      <dgm:prSet/>
      <dgm:spPr/>
      <dgm:t>
        <a:bodyPr/>
        <a:lstStyle/>
        <a:p>
          <a:endParaRPr lang="en-ZA"/>
        </a:p>
      </dgm:t>
    </dgm:pt>
    <dgm:pt modelId="{1F052AF7-E726-4ED9-86C8-9A0CB733970B}" type="sibTrans" cxnId="{457DA44D-6A9D-4936-A045-55D7B17A0AF7}">
      <dgm:prSet/>
      <dgm:spPr/>
      <dgm:t>
        <a:bodyPr/>
        <a:lstStyle/>
        <a:p>
          <a:endParaRPr lang="en-ZA"/>
        </a:p>
      </dgm:t>
    </dgm:pt>
    <dgm:pt modelId="{CA16D4D3-B97A-43B3-AFEA-474A8E83776F}">
      <dgm:prSet phldrT="[Text]"/>
      <dgm:spPr/>
      <dgm:t>
        <a:bodyPr/>
        <a:lstStyle/>
        <a:p>
          <a:r>
            <a:rPr lang="en-ZA"/>
            <a:t>Unit 1.</a:t>
          </a:r>
        </a:p>
        <a:p>
          <a:r>
            <a:rPr lang="en-ZA"/>
            <a:t> Economic Concepts</a:t>
          </a:r>
        </a:p>
      </dgm:t>
    </dgm:pt>
    <dgm:pt modelId="{D35B8879-EFA7-4653-90A6-EFFB5A0A1653}" type="parTrans" cxnId="{E6833C32-B182-4C76-831A-2A8905D0B6C0}">
      <dgm:prSet/>
      <dgm:spPr/>
      <dgm:t>
        <a:bodyPr/>
        <a:lstStyle/>
        <a:p>
          <a:endParaRPr lang="en-ZA"/>
        </a:p>
      </dgm:t>
    </dgm:pt>
    <dgm:pt modelId="{1B06CCAC-1BA2-4A1C-8198-1C94720382F3}" type="sibTrans" cxnId="{E6833C32-B182-4C76-831A-2A8905D0B6C0}">
      <dgm:prSet/>
      <dgm:spPr/>
      <dgm:t>
        <a:bodyPr/>
        <a:lstStyle/>
        <a:p>
          <a:endParaRPr lang="en-ZA"/>
        </a:p>
      </dgm:t>
    </dgm:pt>
    <dgm:pt modelId="{853F89B8-F393-40BA-978F-961D8B6A0E7E}">
      <dgm:prSet phldrT="[Text]"/>
      <dgm:spPr/>
      <dgm:t>
        <a:bodyPr/>
        <a:lstStyle/>
        <a:p>
          <a:r>
            <a:rPr lang="en-ZA"/>
            <a:t>Unit 2. </a:t>
          </a:r>
        </a:p>
        <a:p>
          <a:r>
            <a:rPr lang="en-ZA"/>
            <a:t>Economic Systems</a:t>
          </a:r>
        </a:p>
      </dgm:t>
    </dgm:pt>
    <dgm:pt modelId="{9C6F8EA2-BB43-4BE2-982C-7D8C602D9CF6}" type="parTrans" cxnId="{BFB64520-0776-465B-B596-D8E9B4A774A6}">
      <dgm:prSet/>
      <dgm:spPr/>
      <dgm:t>
        <a:bodyPr/>
        <a:lstStyle/>
        <a:p>
          <a:endParaRPr lang="en-ZA"/>
        </a:p>
      </dgm:t>
    </dgm:pt>
    <dgm:pt modelId="{72F825A0-A302-4782-BF86-7C512119E4BE}" type="sibTrans" cxnId="{BFB64520-0776-465B-B596-D8E9B4A774A6}">
      <dgm:prSet/>
      <dgm:spPr/>
      <dgm:t>
        <a:bodyPr/>
        <a:lstStyle/>
        <a:p>
          <a:endParaRPr lang="en-ZA"/>
        </a:p>
      </dgm:t>
    </dgm:pt>
    <dgm:pt modelId="{23AE7746-1DCE-45E4-8693-EB72DF02E071}">
      <dgm:prSet phldrT="[Text]"/>
      <dgm:spPr/>
      <dgm:t>
        <a:bodyPr/>
        <a:lstStyle/>
        <a:p>
          <a:r>
            <a:rPr lang="en-ZA"/>
            <a:t>Unit 3. </a:t>
          </a:r>
        </a:p>
        <a:p>
          <a:r>
            <a:rPr lang="en-ZA"/>
            <a:t>Economic Environments</a:t>
          </a:r>
        </a:p>
      </dgm:t>
    </dgm:pt>
    <dgm:pt modelId="{538BEA2C-5642-413E-B7BD-2D7C379CE79C}" type="parTrans" cxnId="{06616D0D-66BD-4E1B-A9B1-A5A62B59A04E}">
      <dgm:prSet/>
      <dgm:spPr/>
      <dgm:t>
        <a:bodyPr/>
        <a:lstStyle/>
        <a:p>
          <a:endParaRPr lang="en-ZA"/>
        </a:p>
      </dgm:t>
    </dgm:pt>
    <dgm:pt modelId="{E1A2808D-5121-4E14-8B02-A230AD1EF97B}" type="sibTrans" cxnId="{06616D0D-66BD-4E1B-A9B1-A5A62B59A04E}">
      <dgm:prSet/>
      <dgm:spPr/>
      <dgm:t>
        <a:bodyPr/>
        <a:lstStyle/>
        <a:p>
          <a:endParaRPr lang="en-ZA"/>
        </a:p>
      </dgm:t>
    </dgm:pt>
    <dgm:pt modelId="{FEC200C3-F09A-4EFA-9C39-468D26E52880}">
      <dgm:prSet phldrT="[Text]"/>
      <dgm:spPr/>
      <dgm:t>
        <a:bodyPr/>
        <a:lstStyle/>
        <a:p>
          <a:r>
            <a:rPr lang="en-ZA"/>
            <a:t>Unit 4. </a:t>
          </a:r>
        </a:p>
        <a:p>
          <a:r>
            <a:rPr lang="en-ZA"/>
            <a:t>The SA Economy</a:t>
          </a:r>
        </a:p>
      </dgm:t>
    </dgm:pt>
    <dgm:pt modelId="{BD3DBE3B-92FF-42A7-A5DE-506B14F543A3}" type="parTrans" cxnId="{E768371E-5BC8-442F-902D-46A68C3AFFD8}">
      <dgm:prSet/>
      <dgm:spPr/>
      <dgm:t>
        <a:bodyPr/>
        <a:lstStyle/>
        <a:p>
          <a:endParaRPr lang="en-ZA"/>
        </a:p>
      </dgm:t>
    </dgm:pt>
    <dgm:pt modelId="{8DF998B6-9CEA-49FE-96CF-ECE2640E5474}" type="sibTrans" cxnId="{E768371E-5BC8-442F-902D-46A68C3AFFD8}">
      <dgm:prSet/>
      <dgm:spPr/>
      <dgm:t>
        <a:bodyPr/>
        <a:lstStyle/>
        <a:p>
          <a:endParaRPr lang="en-ZA"/>
        </a:p>
      </dgm:t>
    </dgm:pt>
    <dgm:pt modelId="{D6071548-7646-4B98-8924-D4BD4AF5FEF8}">
      <dgm:prSet phldrT="[Text]"/>
      <dgm:spPr/>
      <dgm:t>
        <a:bodyPr/>
        <a:lstStyle/>
        <a:p>
          <a:r>
            <a:rPr lang="en-ZA"/>
            <a:t>Unit 5. </a:t>
          </a:r>
        </a:p>
        <a:p>
          <a:r>
            <a:rPr lang="en-ZA"/>
            <a:t>Market Dynamics</a:t>
          </a:r>
        </a:p>
      </dgm:t>
    </dgm:pt>
    <dgm:pt modelId="{89FBA0A9-BE68-4C92-80D8-01A2C23FD367}" type="parTrans" cxnId="{F60D8BDC-50E3-4431-BB9C-393067D411D8}">
      <dgm:prSet/>
      <dgm:spPr/>
      <dgm:t>
        <a:bodyPr/>
        <a:lstStyle/>
        <a:p>
          <a:endParaRPr lang="en-ZA"/>
        </a:p>
      </dgm:t>
    </dgm:pt>
    <dgm:pt modelId="{C851BA2D-01C7-4757-84DA-16D92F03F38C}" type="sibTrans" cxnId="{F60D8BDC-50E3-4431-BB9C-393067D411D8}">
      <dgm:prSet/>
      <dgm:spPr/>
      <dgm:t>
        <a:bodyPr/>
        <a:lstStyle/>
        <a:p>
          <a:endParaRPr lang="en-ZA"/>
        </a:p>
      </dgm:t>
    </dgm:pt>
    <dgm:pt modelId="{B909B295-3A9B-42C9-8ABB-7805F38E226C}">
      <dgm:prSet phldrT="[Text]"/>
      <dgm:spPr/>
      <dgm:t>
        <a:bodyPr/>
        <a:lstStyle/>
        <a:p>
          <a:r>
            <a:rPr lang="en-ZA"/>
            <a:t>Unit 6. Contemporary Economic Issues</a:t>
          </a:r>
        </a:p>
      </dgm:t>
    </dgm:pt>
    <dgm:pt modelId="{36D813E7-1E14-46CA-B77C-EA56D7959FAE}" type="parTrans" cxnId="{A78AAE6F-3C8B-452A-B5D3-CC73DE06B8DF}">
      <dgm:prSet/>
      <dgm:spPr/>
      <dgm:t>
        <a:bodyPr/>
        <a:lstStyle/>
        <a:p>
          <a:endParaRPr lang="en-ZA"/>
        </a:p>
      </dgm:t>
    </dgm:pt>
    <dgm:pt modelId="{65FD1A7D-6CF1-430F-A8E2-2AB9074EC1ED}" type="sibTrans" cxnId="{A78AAE6F-3C8B-452A-B5D3-CC73DE06B8DF}">
      <dgm:prSet/>
      <dgm:spPr/>
      <dgm:t>
        <a:bodyPr/>
        <a:lstStyle/>
        <a:p>
          <a:endParaRPr lang="en-ZA"/>
        </a:p>
      </dgm:t>
    </dgm:pt>
    <dgm:pt modelId="{6E90EFAB-B838-4E30-A6E6-2FC63D07B4C2}" type="pres">
      <dgm:prSet presAssocID="{37B80C4C-51AB-471C-9A63-3839E267F36C}" presName="Name0" presStyleCnt="0">
        <dgm:presLayoutVars>
          <dgm:chMax val="1"/>
          <dgm:chPref val="1"/>
          <dgm:dir/>
          <dgm:animOne val="branch"/>
          <dgm:animLvl val="lvl"/>
        </dgm:presLayoutVars>
      </dgm:prSet>
      <dgm:spPr/>
    </dgm:pt>
    <dgm:pt modelId="{91DE427E-7A9C-4778-84F9-FF3FDDD46CA9}" type="pres">
      <dgm:prSet presAssocID="{4FD44E1A-BD54-47E7-83F7-618A6F94C716}" presName="Parent" presStyleLbl="node0" presStyleIdx="0" presStyleCnt="1">
        <dgm:presLayoutVars>
          <dgm:chMax val="6"/>
          <dgm:chPref val="6"/>
        </dgm:presLayoutVars>
      </dgm:prSet>
      <dgm:spPr/>
    </dgm:pt>
    <dgm:pt modelId="{B0808350-AFD9-4AD6-BB0F-7455AC85A338}" type="pres">
      <dgm:prSet presAssocID="{CA16D4D3-B97A-43B3-AFEA-474A8E83776F}" presName="Accent1" presStyleCnt="0"/>
      <dgm:spPr/>
    </dgm:pt>
    <dgm:pt modelId="{F814B71B-8C63-4566-9F02-14F4ADEE7EC1}" type="pres">
      <dgm:prSet presAssocID="{CA16D4D3-B97A-43B3-AFEA-474A8E83776F}" presName="Accent" presStyleLbl="bgShp" presStyleIdx="0" presStyleCnt="6"/>
      <dgm:spPr/>
    </dgm:pt>
    <dgm:pt modelId="{3DD95A89-85D3-4C9E-8D63-21E87EC9EAA4}" type="pres">
      <dgm:prSet presAssocID="{CA16D4D3-B97A-43B3-AFEA-474A8E83776F}" presName="Child1" presStyleLbl="node1" presStyleIdx="0" presStyleCnt="6">
        <dgm:presLayoutVars>
          <dgm:chMax val="0"/>
          <dgm:chPref val="0"/>
          <dgm:bulletEnabled val="1"/>
        </dgm:presLayoutVars>
      </dgm:prSet>
      <dgm:spPr/>
    </dgm:pt>
    <dgm:pt modelId="{69B38F51-F5A8-4E63-9508-0B4AB09F07F7}" type="pres">
      <dgm:prSet presAssocID="{853F89B8-F393-40BA-978F-961D8B6A0E7E}" presName="Accent2" presStyleCnt="0"/>
      <dgm:spPr/>
    </dgm:pt>
    <dgm:pt modelId="{FF244F3B-8ACD-41A3-9299-9C07E1C6BA11}" type="pres">
      <dgm:prSet presAssocID="{853F89B8-F393-40BA-978F-961D8B6A0E7E}" presName="Accent" presStyleLbl="bgShp" presStyleIdx="1" presStyleCnt="6"/>
      <dgm:spPr/>
    </dgm:pt>
    <dgm:pt modelId="{99576E0B-9458-4F10-93CD-6293715538D7}" type="pres">
      <dgm:prSet presAssocID="{853F89B8-F393-40BA-978F-961D8B6A0E7E}" presName="Child2" presStyleLbl="node1" presStyleIdx="1" presStyleCnt="6">
        <dgm:presLayoutVars>
          <dgm:chMax val="0"/>
          <dgm:chPref val="0"/>
          <dgm:bulletEnabled val="1"/>
        </dgm:presLayoutVars>
      </dgm:prSet>
      <dgm:spPr/>
    </dgm:pt>
    <dgm:pt modelId="{7A931B97-4814-422A-A9B4-4D8F3124E189}" type="pres">
      <dgm:prSet presAssocID="{23AE7746-1DCE-45E4-8693-EB72DF02E071}" presName="Accent3" presStyleCnt="0"/>
      <dgm:spPr/>
    </dgm:pt>
    <dgm:pt modelId="{0C50AA35-8905-4218-962A-F34FB5044A56}" type="pres">
      <dgm:prSet presAssocID="{23AE7746-1DCE-45E4-8693-EB72DF02E071}" presName="Accent" presStyleLbl="bgShp" presStyleIdx="2" presStyleCnt="6"/>
      <dgm:spPr/>
    </dgm:pt>
    <dgm:pt modelId="{F9B4DFE6-36FA-4866-862D-EF4BA2BB5A0C}" type="pres">
      <dgm:prSet presAssocID="{23AE7746-1DCE-45E4-8693-EB72DF02E071}" presName="Child3" presStyleLbl="node1" presStyleIdx="2" presStyleCnt="6">
        <dgm:presLayoutVars>
          <dgm:chMax val="0"/>
          <dgm:chPref val="0"/>
          <dgm:bulletEnabled val="1"/>
        </dgm:presLayoutVars>
      </dgm:prSet>
      <dgm:spPr/>
    </dgm:pt>
    <dgm:pt modelId="{7B7E31F0-5947-414A-B811-83C9ADC20867}" type="pres">
      <dgm:prSet presAssocID="{FEC200C3-F09A-4EFA-9C39-468D26E52880}" presName="Accent4" presStyleCnt="0"/>
      <dgm:spPr/>
    </dgm:pt>
    <dgm:pt modelId="{7F45081A-B987-44C2-AFCB-A5526966DA64}" type="pres">
      <dgm:prSet presAssocID="{FEC200C3-F09A-4EFA-9C39-468D26E52880}" presName="Accent" presStyleLbl="bgShp" presStyleIdx="3" presStyleCnt="6"/>
      <dgm:spPr/>
    </dgm:pt>
    <dgm:pt modelId="{08C8424D-15F4-4AFA-9D19-6623E8E68051}" type="pres">
      <dgm:prSet presAssocID="{FEC200C3-F09A-4EFA-9C39-468D26E52880}" presName="Child4" presStyleLbl="node1" presStyleIdx="3" presStyleCnt="6">
        <dgm:presLayoutVars>
          <dgm:chMax val="0"/>
          <dgm:chPref val="0"/>
          <dgm:bulletEnabled val="1"/>
        </dgm:presLayoutVars>
      </dgm:prSet>
      <dgm:spPr/>
    </dgm:pt>
    <dgm:pt modelId="{259E9311-0EC2-4904-A18E-88109517050A}" type="pres">
      <dgm:prSet presAssocID="{D6071548-7646-4B98-8924-D4BD4AF5FEF8}" presName="Accent5" presStyleCnt="0"/>
      <dgm:spPr/>
    </dgm:pt>
    <dgm:pt modelId="{9A555639-59E9-4EA4-99E0-0876FEA8F7EB}" type="pres">
      <dgm:prSet presAssocID="{D6071548-7646-4B98-8924-D4BD4AF5FEF8}" presName="Accent" presStyleLbl="bgShp" presStyleIdx="4" presStyleCnt="6"/>
      <dgm:spPr/>
    </dgm:pt>
    <dgm:pt modelId="{69B198FD-B3A0-4BA2-8AC0-E9FDC6D6DE8F}" type="pres">
      <dgm:prSet presAssocID="{D6071548-7646-4B98-8924-D4BD4AF5FEF8}" presName="Child5" presStyleLbl="node1" presStyleIdx="4" presStyleCnt="6">
        <dgm:presLayoutVars>
          <dgm:chMax val="0"/>
          <dgm:chPref val="0"/>
          <dgm:bulletEnabled val="1"/>
        </dgm:presLayoutVars>
      </dgm:prSet>
      <dgm:spPr/>
    </dgm:pt>
    <dgm:pt modelId="{6C97328A-7389-49A5-ADD9-558A22C6C9FD}" type="pres">
      <dgm:prSet presAssocID="{B909B295-3A9B-42C9-8ABB-7805F38E226C}" presName="Accent6" presStyleCnt="0"/>
      <dgm:spPr/>
    </dgm:pt>
    <dgm:pt modelId="{B0F34D97-1088-4A7C-A0B0-282561DAC2A6}" type="pres">
      <dgm:prSet presAssocID="{B909B295-3A9B-42C9-8ABB-7805F38E226C}" presName="Accent" presStyleLbl="bgShp" presStyleIdx="5" presStyleCnt="6"/>
      <dgm:spPr/>
    </dgm:pt>
    <dgm:pt modelId="{7B9A66BD-BDEF-421A-8081-9D08D0BDA655}" type="pres">
      <dgm:prSet presAssocID="{B909B295-3A9B-42C9-8ABB-7805F38E226C}" presName="Child6" presStyleLbl="node1" presStyleIdx="5" presStyleCnt="6">
        <dgm:presLayoutVars>
          <dgm:chMax val="0"/>
          <dgm:chPref val="0"/>
          <dgm:bulletEnabled val="1"/>
        </dgm:presLayoutVars>
      </dgm:prSet>
      <dgm:spPr/>
    </dgm:pt>
  </dgm:ptLst>
  <dgm:cxnLst>
    <dgm:cxn modelId="{06616D0D-66BD-4E1B-A9B1-A5A62B59A04E}" srcId="{4FD44E1A-BD54-47E7-83F7-618A6F94C716}" destId="{23AE7746-1DCE-45E4-8693-EB72DF02E071}" srcOrd="2" destOrd="0" parTransId="{538BEA2C-5642-413E-B7BD-2D7C379CE79C}" sibTransId="{E1A2808D-5121-4E14-8B02-A230AD1EF97B}"/>
    <dgm:cxn modelId="{756DF91B-20F6-4035-817D-F38FA7D19DEC}" type="presOf" srcId="{37B80C4C-51AB-471C-9A63-3839E267F36C}" destId="{6E90EFAB-B838-4E30-A6E6-2FC63D07B4C2}" srcOrd="0" destOrd="0" presId="urn:microsoft.com/office/officeart/2011/layout/HexagonRadial"/>
    <dgm:cxn modelId="{E768371E-5BC8-442F-902D-46A68C3AFFD8}" srcId="{4FD44E1A-BD54-47E7-83F7-618A6F94C716}" destId="{FEC200C3-F09A-4EFA-9C39-468D26E52880}" srcOrd="3" destOrd="0" parTransId="{BD3DBE3B-92FF-42A7-A5DE-506B14F543A3}" sibTransId="{8DF998B6-9CEA-49FE-96CF-ECE2640E5474}"/>
    <dgm:cxn modelId="{BFB64520-0776-465B-B596-D8E9B4A774A6}" srcId="{4FD44E1A-BD54-47E7-83F7-618A6F94C716}" destId="{853F89B8-F393-40BA-978F-961D8B6A0E7E}" srcOrd="1" destOrd="0" parTransId="{9C6F8EA2-BB43-4BE2-982C-7D8C602D9CF6}" sibTransId="{72F825A0-A302-4782-BF86-7C512119E4BE}"/>
    <dgm:cxn modelId="{CF639420-15C9-4F4B-BCD6-CADFD5EEEEA5}" type="presOf" srcId="{853F89B8-F393-40BA-978F-961D8B6A0E7E}" destId="{99576E0B-9458-4F10-93CD-6293715538D7}" srcOrd="0" destOrd="0" presId="urn:microsoft.com/office/officeart/2011/layout/HexagonRadial"/>
    <dgm:cxn modelId="{7D9BCA22-2A19-4FF5-BAA3-3D2CC4B701EE}" type="presOf" srcId="{4FD44E1A-BD54-47E7-83F7-618A6F94C716}" destId="{91DE427E-7A9C-4778-84F9-FF3FDDD46CA9}" srcOrd="0" destOrd="0" presId="urn:microsoft.com/office/officeart/2011/layout/HexagonRadial"/>
    <dgm:cxn modelId="{E6833C32-B182-4C76-831A-2A8905D0B6C0}" srcId="{4FD44E1A-BD54-47E7-83F7-618A6F94C716}" destId="{CA16D4D3-B97A-43B3-AFEA-474A8E83776F}" srcOrd="0" destOrd="0" parTransId="{D35B8879-EFA7-4653-90A6-EFFB5A0A1653}" sibTransId="{1B06CCAC-1BA2-4A1C-8198-1C94720382F3}"/>
    <dgm:cxn modelId="{457DA44D-6A9D-4936-A045-55D7B17A0AF7}" srcId="{37B80C4C-51AB-471C-9A63-3839E267F36C}" destId="{4FD44E1A-BD54-47E7-83F7-618A6F94C716}" srcOrd="0" destOrd="0" parTransId="{6EE6F2D8-6F31-4939-99AC-6CC17106687E}" sibTransId="{1F052AF7-E726-4ED9-86C8-9A0CB733970B}"/>
    <dgm:cxn modelId="{A78AAE6F-3C8B-452A-B5D3-CC73DE06B8DF}" srcId="{4FD44E1A-BD54-47E7-83F7-618A6F94C716}" destId="{B909B295-3A9B-42C9-8ABB-7805F38E226C}" srcOrd="5" destOrd="0" parTransId="{36D813E7-1E14-46CA-B77C-EA56D7959FAE}" sibTransId="{65FD1A7D-6CF1-430F-A8E2-2AB9074EC1ED}"/>
    <dgm:cxn modelId="{EE2B6E90-717B-4A2C-B066-1AAC0A0C009F}" type="presOf" srcId="{B909B295-3A9B-42C9-8ABB-7805F38E226C}" destId="{7B9A66BD-BDEF-421A-8081-9D08D0BDA655}" srcOrd="0" destOrd="0" presId="urn:microsoft.com/office/officeart/2011/layout/HexagonRadial"/>
    <dgm:cxn modelId="{53DB22AA-4A40-4EEC-963E-76FF489C7CBE}" type="presOf" srcId="{23AE7746-1DCE-45E4-8693-EB72DF02E071}" destId="{F9B4DFE6-36FA-4866-862D-EF4BA2BB5A0C}" srcOrd="0" destOrd="0" presId="urn:microsoft.com/office/officeart/2011/layout/HexagonRadial"/>
    <dgm:cxn modelId="{C89A30AA-B9B7-4D21-8DE2-7EEDC035EBA4}" type="presOf" srcId="{CA16D4D3-B97A-43B3-AFEA-474A8E83776F}" destId="{3DD95A89-85D3-4C9E-8D63-21E87EC9EAA4}" srcOrd="0" destOrd="0" presId="urn:microsoft.com/office/officeart/2011/layout/HexagonRadial"/>
    <dgm:cxn modelId="{2AB8D5BE-077B-4CCF-88D2-5476AA949C83}" type="presOf" srcId="{FEC200C3-F09A-4EFA-9C39-468D26E52880}" destId="{08C8424D-15F4-4AFA-9D19-6623E8E68051}" srcOrd="0" destOrd="0" presId="urn:microsoft.com/office/officeart/2011/layout/HexagonRadial"/>
    <dgm:cxn modelId="{D2F8EAD6-2AE3-4B61-BEFA-1A409B70D37E}" type="presOf" srcId="{D6071548-7646-4B98-8924-D4BD4AF5FEF8}" destId="{69B198FD-B3A0-4BA2-8AC0-E9FDC6D6DE8F}" srcOrd="0" destOrd="0" presId="urn:microsoft.com/office/officeart/2011/layout/HexagonRadial"/>
    <dgm:cxn modelId="{F60D8BDC-50E3-4431-BB9C-393067D411D8}" srcId="{4FD44E1A-BD54-47E7-83F7-618A6F94C716}" destId="{D6071548-7646-4B98-8924-D4BD4AF5FEF8}" srcOrd="4" destOrd="0" parTransId="{89FBA0A9-BE68-4C92-80D8-01A2C23FD367}" sibTransId="{C851BA2D-01C7-4757-84DA-16D92F03F38C}"/>
    <dgm:cxn modelId="{FD5F2681-2F68-483B-88ED-FBF9D585AF46}" type="presParOf" srcId="{6E90EFAB-B838-4E30-A6E6-2FC63D07B4C2}" destId="{91DE427E-7A9C-4778-84F9-FF3FDDD46CA9}" srcOrd="0" destOrd="0" presId="urn:microsoft.com/office/officeart/2011/layout/HexagonRadial"/>
    <dgm:cxn modelId="{F8DE6625-FB14-4CAA-9937-4EB121D2D621}" type="presParOf" srcId="{6E90EFAB-B838-4E30-A6E6-2FC63D07B4C2}" destId="{B0808350-AFD9-4AD6-BB0F-7455AC85A338}" srcOrd="1" destOrd="0" presId="urn:microsoft.com/office/officeart/2011/layout/HexagonRadial"/>
    <dgm:cxn modelId="{3B5C0E2F-3EF1-4329-99AC-E6D58A5C5EE2}" type="presParOf" srcId="{B0808350-AFD9-4AD6-BB0F-7455AC85A338}" destId="{F814B71B-8C63-4566-9F02-14F4ADEE7EC1}" srcOrd="0" destOrd="0" presId="urn:microsoft.com/office/officeart/2011/layout/HexagonRadial"/>
    <dgm:cxn modelId="{18B70CB3-9AFC-4DAB-9F8D-E5D02BB5268D}" type="presParOf" srcId="{6E90EFAB-B838-4E30-A6E6-2FC63D07B4C2}" destId="{3DD95A89-85D3-4C9E-8D63-21E87EC9EAA4}" srcOrd="2" destOrd="0" presId="urn:microsoft.com/office/officeart/2011/layout/HexagonRadial"/>
    <dgm:cxn modelId="{992E4CC1-E7A3-4F46-9FAD-BEF40AD86BDB}" type="presParOf" srcId="{6E90EFAB-B838-4E30-A6E6-2FC63D07B4C2}" destId="{69B38F51-F5A8-4E63-9508-0B4AB09F07F7}" srcOrd="3" destOrd="0" presId="urn:microsoft.com/office/officeart/2011/layout/HexagonRadial"/>
    <dgm:cxn modelId="{BD368419-91BA-4E35-929C-7E416D55C34A}" type="presParOf" srcId="{69B38F51-F5A8-4E63-9508-0B4AB09F07F7}" destId="{FF244F3B-8ACD-41A3-9299-9C07E1C6BA11}" srcOrd="0" destOrd="0" presId="urn:microsoft.com/office/officeart/2011/layout/HexagonRadial"/>
    <dgm:cxn modelId="{74F3C2FB-822E-4D4B-A52D-F2CF6B9C0E0E}" type="presParOf" srcId="{6E90EFAB-B838-4E30-A6E6-2FC63D07B4C2}" destId="{99576E0B-9458-4F10-93CD-6293715538D7}" srcOrd="4" destOrd="0" presId="urn:microsoft.com/office/officeart/2011/layout/HexagonRadial"/>
    <dgm:cxn modelId="{1CEBB45B-F94C-4A34-9490-259371C66EB5}" type="presParOf" srcId="{6E90EFAB-B838-4E30-A6E6-2FC63D07B4C2}" destId="{7A931B97-4814-422A-A9B4-4D8F3124E189}" srcOrd="5" destOrd="0" presId="urn:microsoft.com/office/officeart/2011/layout/HexagonRadial"/>
    <dgm:cxn modelId="{2F7C4A81-85DE-44BE-9910-8C450410C4F7}" type="presParOf" srcId="{7A931B97-4814-422A-A9B4-4D8F3124E189}" destId="{0C50AA35-8905-4218-962A-F34FB5044A56}" srcOrd="0" destOrd="0" presId="urn:microsoft.com/office/officeart/2011/layout/HexagonRadial"/>
    <dgm:cxn modelId="{BE89E020-4350-4EC2-A994-6703D7A84C26}" type="presParOf" srcId="{6E90EFAB-B838-4E30-A6E6-2FC63D07B4C2}" destId="{F9B4DFE6-36FA-4866-862D-EF4BA2BB5A0C}" srcOrd="6" destOrd="0" presId="urn:microsoft.com/office/officeart/2011/layout/HexagonRadial"/>
    <dgm:cxn modelId="{3238415B-3CA6-422E-9F56-8B1343F9A7EA}" type="presParOf" srcId="{6E90EFAB-B838-4E30-A6E6-2FC63D07B4C2}" destId="{7B7E31F0-5947-414A-B811-83C9ADC20867}" srcOrd="7" destOrd="0" presId="urn:microsoft.com/office/officeart/2011/layout/HexagonRadial"/>
    <dgm:cxn modelId="{3903B71F-E5D1-4239-9EF3-737BA69DA49D}" type="presParOf" srcId="{7B7E31F0-5947-414A-B811-83C9ADC20867}" destId="{7F45081A-B987-44C2-AFCB-A5526966DA64}" srcOrd="0" destOrd="0" presId="urn:microsoft.com/office/officeart/2011/layout/HexagonRadial"/>
    <dgm:cxn modelId="{EC5E8E1E-2A2D-46C0-9F79-82D5AFD6B79E}" type="presParOf" srcId="{6E90EFAB-B838-4E30-A6E6-2FC63D07B4C2}" destId="{08C8424D-15F4-4AFA-9D19-6623E8E68051}" srcOrd="8" destOrd="0" presId="urn:microsoft.com/office/officeart/2011/layout/HexagonRadial"/>
    <dgm:cxn modelId="{8C137049-0600-4804-89D3-A7C42A489284}" type="presParOf" srcId="{6E90EFAB-B838-4E30-A6E6-2FC63D07B4C2}" destId="{259E9311-0EC2-4904-A18E-88109517050A}" srcOrd="9" destOrd="0" presId="urn:microsoft.com/office/officeart/2011/layout/HexagonRadial"/>
    <dgm:cxn modelId="{54EFBB0F-314C-4352-8095-869A2572EC91}" type="presParOf" srcId="{259E9311-0EC2-4904-A18E-88109517050A}" destId="{9A555639-59E9-4EA4-99E0-0876FEA8F7EB}" srcOrd="0" destOrd="0" presId="urn:microsoft.com/office/officeart/2011/layout/HexagonRadial"/>
    <dgm:cxn modelId="{5B3B333F-B09A-4A4D-A23A-6012056F4617}" type="presParOf" srcId="{6E90EFAB-B838-4E30-A6E6-2FC63D07B4C2}" destId="{69B198FD-B3A0-4BA2-8AC0-E9FDC6D6DE8F}" srcOrd="10" destOrd="0" presId="urn:microsoft.com/office/officeart/2011/layout/HexagonRadial"/>
    <dgm:cxn modelId="{1A097E5E-FF52-415D-9EDB-69812E133866}" type="presParOf" srcId="{6E90EFAB-B838-4E30-A6E6-2FC63D07B4C2}" destId="{6C97328A-7389-49A5-ADD9-558A22C6C9FD}" srcOrd="11" destOrd="0" presId="urn:microsoft.com/office/officeart/2011/layout/HexagonRadial"/>
    <dgm:cxn modelId="{AEE8A5F7-21B0-4767-ABCA-02A08893D918}" type="presParOf" srcId="{6C97328A-7389-49A5-ADD9-558A22C6C9FD}" destId="{B0F34D97-1088-4A7C-A0B0-282561DAC2A6}" srcOrd="0" destOrd="0" presId="urn:microsoft.com/office/officeart/2011/layout/HexagonRadial"/>
    <dgm:cxn modelId="{2DFAC6F7-5A42-49F6-830D-612825A4C1B7}" type="presParOf" srcId="{6E90EFAB-B838-4E30-A6E6-2FC63D07B4C2}" destId="{7B9A66BD-BDEF-421A-8081-9D08D0BDA655}" srcOrd="12" destOrd="0" presId="urn:microsoft.com/office/officeart/2011/layout/HexagonRadial"/>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13C08C7-C639-49F6-80D5-8BFDAD60C448}" type="doc">
      <dgm:prSet loTypeId="urn:microsoft.com/office/officeart/2005/8/layout/gear1" loCatId="cycle" qsTypeId="urn:microsoft.com/office/officeart/2005/8/quickstyle/3d7" qsCatId="3D" csTypeId="urn:microsoft.com/office/officeart/2005/8/colors/accent1_2" csCatId="accent1" phldr="1"/>
      <dgm:spPr/>
    </dgm:pt>
    <dgm:pt modelId="{85D193F3-B85C-488C-8B9A-8E77B4FD5744}">
      <dgm:prSet phldrT="[Text]"/>
      <dgm:spPr/>
      <dgm:t>
        <a:bodyPr/>
        <a:lstStyle/>
        <a:p>
          <a:r>
            <a:rPr lang="en-ZA" b="1"/>
            <a:t>Sales</a:t>
          </a:r>
        </a:p>
      </dgm:t>
    </dgm:pt>
    <dgm:pt modelId="{0F8FABAC-6EBC-4837-9CA6-ED949DD1814D}" type="parTrans" cxnId="{3514469A-953D-4992-939A-174C767C3F30}">
      <dgm:prSet/>
      <dgm:spPr/>
      <dgm:t>
        <a:bodyPr/>
        <a:lstStyle/>
        <a:p>
          <a:endParaRPr lang="en-ZA"/>
        </a:p>
      </dgm:t>
    </dgm:pt>
    <dgm:pt modelId="{CA2DE0F0-6B9A-4CB6-88F3-D60858A685DA}" type="sibTrans" cxnId="{3514469A-953D-4992-939A-174C767C3F30}">
      <dgm:prSet/>
      <dgm:spPr/>
      <dgm:t>
        <a:bodyPr/>
        <a:lstStyle/>
        <a:p>
          <a:endParaRPr lang="en-ZA"/>
        </a:p>
      </dgm:t>
    </dgm:pt>
    <dgm:pt modelId="{2BAC0C61-1636-420D-A155-C161DF3F8AF2}">
      <dgm:prSet phldrT="[Text]"/>
      <dgm:spPr/>
      <dgm:t>
        <a:bodyPr/>
        <a:lstStyle/>
        <a:p>
          <a:r>
            <a:rPr lang="en-ZA" b="1"/>
            <a:t>Customers</a:t>
          </a:r>
        </a:p>
      </dgm:t>
    </dgm:pt>
    <dgm:pt modelId="{53D149E3-7ED0-4E0E-A5BB-C31BB53FCBBB}" type="parTrans" cxnId="{0F3E1D59-8CDC-4B9B-AF5C-F2133E872FB6}">
      <dgm:prSet/>
      <dgm:spPr/>
      <dgm:t>
        <a:bodyPr/>
        <a:lstStyle/>
        <a:p>
          <a:endParaRPr lang="en-ZA"/>
        </a:p>
      </dgm:t>
    </dgm:pt>
    <dgm:pt modelId="{6700C787-3976-4097-B5F2-8EEE5D3D4E3E}" type="sibTrans" cxnId="{0F3E1D59-8CDC-4B9B-AF5C-F2133E872FB6}">
      <dgm:prSet/>
      <dgm:spPr/>
      <dgm:t>
        <a:bodyPr/>
        <a:lstStyle/>
        <a:p>
          <a:endParaRPr lang="en-ZA"/>
        </a:p>
      </dgm:t>
    </dgm:pt>
    <dgm:pt modelId="{21FFF411-DAD2-4432-BC36-8C2C9B4FC29C}">
      <dgm:prSet phldrT="[Text]" phldr="1"/>
      <dgm:spPr/>
      <dgm:t>
        <a:bodyPr/>
        <a:lstStyle/>
        <a:p>
          <a:endParaRPr lang="en-ZA"/>
        </a:p>
      </dgm:t>
    </dgm:pt>
    <dgm:pt modelId="{D196DEEF-70C4-4BBA-9B92-F710A5B8E2BB}" type="parTrans" cxnId="{43328C4F-0E5E-4D23-BC43-9ABF71350F4B}">
      <dgm:prSet/>
      <dgm:spPr/>
      <dgm:t>
        <a:bodyPr/>
        <a:lstStyle/>
        <a:p>
          <a:endParaRPr lang="en-ZA"/>
        </a:p>
      </dgm:t>
    </dgm:pt>
    <dgm:pt modelId="{AD3DCBEC-D255-49AD-9611-6437E0F7DBFD}" type="sibTrans" cxnId="{43328C4F-0E5E-4D23-BC43-9ABF71350F4B}">
      <dgm:prSet/>
      <dgm:spPr/>
      <dgm:t>
        <a:bodyPr/>
        <a:lstStyle/>
        <a:p>
          <a:endParaRPr lang="en-ZA"/>
        </a:p>
      </dgm:t>
    </dgm:pt>
    <dgm:pt modelId="{834E87CF-2505-4F9B-A6A9-2831C7217E6A}">
      <dgm:prSet/>
      <dgm:spPr/>
      <dgm:t>
        <a:bodyPr/>
        <a:lstStyle/>
        <a:p>
          <a:endParaRPr lang="en-ZA"/>
        </a:p>
      </dgm:t>
    </dgm:pt>
    <dgm:pt modelId="{B95A5AD6-6BE8-4516-B233-FAD39F09615C}" type="parTrans" cxnId="{1976D3FB-E89A-43A1-B6E0-B721E0E314AB}">
      <dgm:prSet/>
      <dgm:spPr/>
      <dgm:t>
        <a:bodyPr/>
        <a:lstStyle/>
        <a:p>
          <a:endParaRPr lang="en-ZA"/>
        </a:p>
      </dgm:t>
    </dgm:pt>
    <dgm:pt modelId="{34F85580-40C5-44E4-AA9B-5C9DE0CE7BA7}" type="sibTrans" cxnId="{1976D3FB-E89A-43A1-B6E0-B721E0E314AB}">
      <dgm:prSet/>
      <dgm:spPr/>
      <dgm:t>
        <a:bodyPr/>
        <a:lstStyle/>
        <a:p>
          <a:endParaRPr lang="en-ZA"/>
        </a:p>
      </dgm:t>
    </dgm:pt>
    <dgm:pt modelId="{FA4CDE5A-C84F-4538-B1B6-5253D3AA6DB5}">
      <dgm:prSet phldrT="[Text]"/>
      <dgm:spPr/>
      <dgm:t>
        <a:bodyPr/>
        <a:lstStyle/>
        <a:p>
          <a:endParaRPr lang="en-ZA"/>
        </a:p>
      </dgm:t>
    </dgm:pt>
    <dgm:pt modelId="{A0861C88-9B39-4EBF-8418-B905F6D50B67}" type="parTrans" cxnId="{A040AAD6-55A3-48B9-A177-6F87B4F6BE40}">
      <dgm:prSet/>
      <dgm:spPr/>
      <dgm:t>
        <a:bodyPr/>
        <a:lstStyle/>
        <a:p>
          <a:endParaRPr lang="en-ZA"/>
        </a:p>
      </dgm:t>
    </dgm:pt>
    <dgm:pt modelId="{34C9E55A-AEEE-498E-AE5F-D48401BC27BE}" type="sibTrans" cxnId="{A040AAD6-55A3-48B9-A177-6F87B4F6BE40}">
      <dgm:prSet/>
      <dgm:spPr/>
      <dgm:t>
        <a:bodyPr/>
        <a:lstStyle/>
        <a:p>
          <a:endParaRPr lang="en-ZA"/>
        </a:p>
      </dgm:t>
    </dgm:pt>
    <dgm:pt modelId="{446D17E4-B0E3-46D9-8A49-2B48BBFAB472}">
      <dgm:prSet phldrT="[Text]"/>
      <dgm:spPr/>
      <dgm:t>
        <a:bodyPr/>
        <a:lstStyle/>
        <a:p>
          <a:endParaRPr lang="en-ZA"/>
        </a:p>
      </dgm:t>
    </dgm:pt>
    <dgm:pt modelId="{A9D040EF-A825-4B52-A634-04C245760B2A}" type="parTrans" cxnId="{66842154-31E0-4A0C-84C6-469D65C5027C}">
      <dgm:prSet/>
      <dgm:spPr/>
      <dgm:t>
        <a:bodyPr/>
        <a:lstStyle/>
        <a:p>
          <a:endParaRPr lang="en-ZA"/>
        </a:p>
      </dgm:t>
    </dgm:pt>
    <dgm:pt modelId="{33FB18CD-FD06-484B-8E14-58D9A4B846D8}" type="sibTrans" cxnId="{66842154-31E0-4A0C-84C6-469D65C5027C}">
      <dgm:prSet/>
      <dgm:spPr/>
      <dgm:t>
        <a:bodyPr/>
        <a:lstStyle/>
        <a:p>
          <a:endParaRPr lang="en-ZA"/>
        </a:p>
      </dgm:t>
    </dgm:pt>
    <dgm:pt modelId="{4976157E-B4D2-4274-A7FB-D0FFA3F9AF27}">
      <dgm:prSet phldrT="[Text]"/>
      <dgm:spPr/>
      <dgm:t>
        <a:bodyPr/>
        <a:lstStyle/>
        <a:p>
          <a:endParaRPr lang="en-ZA"/>
        </a:p>
      </dgm:t>
    </dgm:pt>
    <dgm:pt modelId="{ACE1F697-FFF2-44C7-8494-6B009FDB8E59}" type="parTrans" cxnId="{FDFB4B9D-4984-4C85-AD11-B39D560628D3}">
      <dgm:prSet/>
      <dgm:spPr/>
      <dgm:t>
        <a:bodyPr/>
        <a:lstStyle/>
        <a:p>
          <a:endParaRPr lang="en-ZA"/>
        </a:p>
      </dgm:t>
    </dgm:pt>
    <dgm:pt modelId="{CBC19F04-8769-4E1B-930D-D944F6F0FD8F}" type="sibTrans" cxnId="{FDFB4B9D-4984-4C85-AD11-B39D560628D3}">
      <dgm:prSet/>
      <dgm:spPr/>
      <dgm:t>
        <a:bodyPr/>
        <a:lstStyle/>
        <a:p>
          <a:endParaRPr lang="en-ZA"/>
        </a:p>
      </dgm:t>
    </dgm:pt>
    <dgm:pt modelId="{F77E2847-CBEE-4CB3-8148-E9FC79B69849}">
      <dgm:prSet phldrT="[Text]"/>
      <dgm:spPr/>
      <dgm:t>
        <a:bodyPr/>
        <a:lstStyle/>
        <a:p>
          <a:endParaRPr lang="en-US"/>
        </a:p>
      </dgm:t>
    </dgm:pt>
    <dgm:pt modelId="{395649A2-A832-43EA-B048-FEDF262ED69C}" type="parTrans" cxnId="{377A82E8-2010-4161-B9D1-17F4A8AD4273}">
      <dgm:prSet/>
      <dgm:spPr/>
      <dgm:t>
        <a:bodyPr/>
        <a:lstStyle/>
        <a:p>
          <a:endParaRPr lang="en-ZA"/>
        </a:p>
      </dgm:t>
    </dgm:pt>
    <dgm:pt modelId="{D36EAA6B-1ACA-4356-88CB-3AC5BF05629A}" type="sibTrans" cxnId="{377A82E8-2010-4161-B9D1-17F4A8AD4273}">
      <dgm:prSet/>
      <dgm:spPr/>
      <dgm:t>
        <a:bodyPr/>
        <a:lstStyle/>
        <a:p>
          <a:endParaRPr lang="en-ZA"/>
        </a:p>
      </dgm:t>
    </dgm:pt>
    <dgm:pt modelId="{E603E46D-83AD-4A3E-A109-E09CC7C1102C}">
      <dgm:prSet/>
      <dgm:spPr/>
      <dgm:t>
        <a:bodyPr/>
        <a:lstStyle/>
        <a:p>
          <a:r>
            <a:rPr lang="en-ZA" b="1"/>
            <a:t>Purchasing</a:t>
          </a:r>
        </a:p>
      </dgm:t>
    </dgm:pt>
    <dgm:pt modelId="{659580BA-EC49-483F-91A1-D53D3BA40EB4}" type="parTrans" cxnId="{431BA7A8-D2A5-4E17-8F91-AB5BB9999CFA}">
      <dgm:prSet/>
      <dgm:spPr/>
      <dgm:t>
        <a:bodyPr/>
        <a:lstStyle/>
        <a:p>
          <a:endParaRPr lang="en-ZA"/>
        </a:p>
      </dgm:t>
    </dgm:pt>
    <dgm:pt modelId="{EF759ABD-53B8-4A16-B1E1-C61A34AC01B7}" type="sibTrans" cxnId="{431BA7A8-D2A5-4E17-8F91-AB5BB9999CFA}">
      <dgm:prSet/>
      <dgm:spPr/>
      <dgm:t>
        <a:bodyPr/>
        <a:lstStyle/>
        <a:p>
          <a:endParaRPr lang="en-ZA"/>
        </a:p>
      </dgm:t>
    </dgm:pt>
    <dgm:pt modelId="{B0A27068-C76F-4BAB-AC20-8CFA7D4DB263}" type="pres">
      <dgm:prSet presAssocID="{C13C08C7-C639-49F6-80D5-8BFDAD60C448}" presName="composite" presStyleCnt="0">
        <dgm:presLayoutVars>
          <dgm:chMax val="3"/>
          <dgm:animLvl val="lvl"/>
          <dgm:resizeHandles val="exact"/>
        </dgm:presLayoutVars>
      </dgm:prSet>
      <dgm:spPr/>
    </dgm:pt>
    <dgm:pt modelId="{35F8E1B9-0F43-4A86-9771-A7CF0BCFA544}" type="pres">
      <dgm:prSet presAssocID="{E603E46D-83AD-4A3E-A109-E09CC7C1102C}" presName="gear1" presStyleLbl="node1" presStyleIdx="0" presStyleCnt="3">
        <dgm:presLayoutVars>
          <dgm:chMax val="1"/>
          <dgm:bulletEnabled val="1"/>
        </dgm:presLayoutVars>
      </dgm:prSet>
      <dgm:spPr/>
    </dgm:pt>
    <dgm:pt modelId="{6487200A-0308-4484-8558-AB4EE17AE14F}" type="pres">
      <dgm:prSet presAssocID="{E603E46D-83AD-4A3E-A109-E09CC7C1102C}" presName="gear1srcNode" presStyleLbl="node1" presStyleIdx="0" presStyleCnt="3"/>
      <dgm:spPr/>
    </dgm:pt>
    <dgm:pt modelId="{9EF8B8C8-41AF-4181-98FA-69BB10367802}" type="pres">
      <dgm:prSet presAssocID="{E603E46D-83AD-4A3E-A109-E09CC7C1102C}" presName="gear1dstNode" presStyleLbl="node1" presStyleIdx="0" presStyleCnt="3"/>
      <dgm:spPr/>
    </dgm:pt>
    <dgm:pt modelId="{12B4C8C7-D007-408E-89BE-0717615C6D3E}" type="pres">
      <dgm:prSet presAssocID="{85D193F3-B85C-488C-8B9A-8E77B4FD5744}" presName="gear2" presStyleLbl="node1" presStyleIdx="1" presStyleCnt="3">
        <dgm:presLayoutVars>
          <dgm:chMax val="1"/>
          <dgm:bulletEnabled val="1"/>
        </dgm:presLayoutVars>
      </dgm:prSet>
      <dgm:spPr/>
    </dgm:pt>
    <dgm:pt modelId="{EF847397-9679-4CBB-84BB-1E5947175B80}" type="pres">
      <dgm:prSet presAssocID="{85D193F3-B85C-488C-8B9A-8E77B4FD5744}" presName="gear2srcNode" presStyleLbl="node1" presStyleIdx="1" presStyleCnt="3"/>
      <dgm:spPr/>
    </dgm:pt>
    <dgm:pt modelId="{406AC3AD-33F2-4738-B6A6-61B118417980}" type="pres">
      <dgm:prSet presAssocID="{85D193F3-B85C-488C-8B9A-8E77B4FD5744}" presName="gear2dstNode" presStyleLbl="node1" presStyleIdx="1" presStyleCnt="3"/>
      <dgm:spPr/>
    </dgm:pt>
    <dgm:pt modelId="{079D99E5-EAB1-4545-85F2-E40555557F04}" type="pres">
      <dgm:prSet presAssocID="{2BAC0C61-1636-420D-A155-C161DF3F8AF2}" presName="gear3" presStyleLbl="node1" presStyleIdx="2" presStyleCnt="3"/>
      <dgm:spPr/>
    </dgm:pt>
    <dgm:pt modelId="{C90D20EB-B35D-425C-AB80-803031C16864}" type="pres">
      <dgm:prSet presAssocID="{2BAC0C61-1636-420D-A155-C161DF3F8AF2}" presName="gear3tx" presStyleLbl="node1" presStyleIdx="2" presStyleCnt="3">
        <dgm:presLayoutVars>
          <dgm:chMax val="1"/>
          <dgm:bulletEnabled val="1"/>
        </dgm:presLayoutVars>
      </dgm:prSet>
      <dgm:spPr/>
    </dgm:pt>
    <dgm:pt modelId="{1F750570-87D0-4282-B334-9F02282FF422}" type="pres">
      <dgm:prSet presAssocID="{2BAC0C61-1636-420D-A155-C161DF3F8AF2}" presName="gear3srcNode" presStyleLbl="node1" presStyleIdx="2" presStyleCnt="3"/>
      <dgm:spPr/>
    </dgm:pt>
    <dgm:pt modelId="{40610FEE-2999-4F26-8E65-AD4190525A9B}" type="pres">
      <dgm:prSet presAssocID="{2BAC0C61-1636-420D-A155-C161DF3F8AF2}" presName="gear3dstNode" presStyleLbl="node1" presStyleIdx="2" presStyleCnt="3"/>
      <dgm:spPr/>
    </dgm:pt>
    <dgm:pt modelId="{9CBFCC5A-87C2-46BF-B636-763581CA61ED}" type="pres">
      <dgm:prSet presAssocID="{EF759ABD-53B8-4A16-B1E1-C61A34AC01B7}" presName="connector1" presStyleLbl="sibTrans2D1" presStyleIdx="0" presStyleCnt="3"/>
      <dgm:spPr/>
    </dgm:pt>
    <dgm:pt modelId="{472E0809-82C6-4D13-A142-3C271626FD2D}" type="pres">
      <dgm:prSet presAssocID="{CA2DE0F0-6B9A-4CB6-88F3-D60858A685DA}" presName="connector2" presStyleLbl="sibTrans2D1" presStyleIdx="1" presStyleCnt="3"/>
      <dgm:spPr/>
    </dgm:pt>
    <dgm:pt modelId="{56721DF3-67FD-4D64-A22B-66EB8D656230}" type="pres">
      <dgm:prSet presAssocID="{6700C787-3976-4097-B5F2-8EEE5D3D4E3E}" presName="connector3" presStyleLbl="sibTrans2D1" presStyleIdx="2" presStyleCnt="3"/>
      <dgm:spPr/>
    </dgm:pt>
  </dgm:ptLst>
  <dgm:cxnLst>
    <dgm:cxn modelId="{17F29202-CF86-4CD1-9A09-4D42458CE05B}" type="presOf" srcId="{2BAC0C61-1636-420D-A155-C161DF3F8AF2}" destId="{079D99E5-EAB1-4545-85F2-E40555557F04}" srcOrd="0" destOrd="0" presId="urn:microsoft.com/office/officeart/2005/8/layout/gear1"/>
    <dgm:cxn modelId="{2F71D60C-A4B5-4702-98D0-40A4180B2715}" type="presOf" srcId="{85D193F3-B85C-488C-8B9A-8E77B4FD5744}" destId="{406AC3AD-33F2-4738-B6A6-61B118417980}" srcOrd="2" destOrd="0" presId="urn:microsoft.com/office/officeart/2005/8/layout/gear1"/>
    <dgm:cxn modelId="{1DF0F10D-85F3-4BB2-AB17-BE943402B981}" type="presOf" srcId="{2BAC0C61-1636-420D-A155-C161DF3F8AF2}" destId="{C90D20EB-B35D-425C-AB80-803031C16864}" srcOrd="1" destOrd="0" presId="urn:microsoft.com/office/officeart/2005/8/layout/gear1"/>
    <dgm:cxn modelId="{E3E2BC12-8E61-412B-BA56-7198532A3402}" type="presOf" srcId="{EF759ABD-53B8-4A16-B1E1-C61A34AC01B7}" destId="{9CBFCC5A-87C2-46BF-B636-763581CA61ED}" srcOrd="0" destOrd="0" presId="urn:microsoft.com/office/officeart/2005/8/layout/gear1"/>
    <dgm:cxn modelId="{9DE52625-BC11-4C30-BA10-C0657173161E}" type="presOf" srcId="{E603E46D-83AD-4A3E-A109-E09CC7C1102C}" destId="{6487200A-0308-4484-8558-AB4EE17AE14F}" srcOrd="1" destOrd="0" presId="urn:microsoft.com/office/officeart/2005/8/layout/gear1"/>
    <dgm:cxn modelId="{4901DC3A-51DF-40CE-8212-042CD468EA38}" type="presOf" srcId="{C13C08C7-C639-49F6-80D5-8BFDAD60C448}" destId="{B0A27068-C76F-4BAB-AC20-8CFA7D4DB263}" srcOrd="0" destOrd="0" presId="urn:microsoft.com/office/officeart/2005/8/layout/gear1"/>
    <dgm:cxn modelId="{51C4A943-919D-4AB2-B221-357D8B2BC963}" type="presOf" srcId="{CA2DE0F0-6B9A-4CB6-88F3-D60858A685DA}" destId="{472E0809-82C6-4D13-A142-3C271626FD2D}" srcOrd="0" destOrd="0" presId="urn:microsoft.com/office/officeart/2005/8/layout/gear1"/>
    <dgm:cxn modelId="{85515C47-835C-4B67-8AC1-AC8B185D766B}" type="presOf" srcId="{85D193F3-B85C-488C-8B9A-8E77B4FD5744}" destId="{12B4C8C7-D007-408E-89BE-0717615C6D3E}" srcOrd="0" destOrd="0" presId="urn:microsoft.com/office/officeart/2005/8/layout/gear1"/>
    <dgm:cxn modelId="{43328C4F-0E5E-4D23-BC43-9ABF71350F4B}" srcId="{834E87CF-2505-4F9B-A6A9-2831C7217E6A}" destId="{21FFF411-DAD2-4432-BC36-8C2C9B4FC29C}" srcOrd="0" destOrd="0" parTransId="{D196DEEF-70C4-4BBA-9B92-F710A5B8E2BB}" sibTransId="{AD3DCBEC-D255-49AD-9611-6437E0F7DBFD}"/>
    <dgm:cxn modelId="{66842154-31E0-4A0C-84C6-469D65C5027C}" srcId="{834E87CF-2505-4F9B-A6A9-2831C7217E6A}" destId="{446D17E4-B0E3-46D9-8A49-2B48BBFAB472}" srcOrd="1" destOrd="0" parTransId="{A9D040EF-A825-4B52-A634-04C245760B2A}" sibTransId="{33FB18CD-FD06-484B-8E14-58D9A4B846D8}"/>
    <dgm:cxn modelId="{0F3E1D59-8CDC-4B9B-AF5C-F2133E872FB6}" srcId="{C13C08C7-C639-49F6-80D5-8BFDAD60C448}" destId="{2BAC0C61-1636-420D-A155-C161DF3F8AF2}" srcOrd="2" destOrd="0" parTransId="{53D149E3-7ED0-4E0E-A5BB-C31BB53FCBBB}" sibTransId="{6700C787-3976-4097-B5F2-8EEE5D3D4E3E}"/>
    <dgm:cxn modelId="{8D1ED56F-6B5F-412F-8D71-6F00D84D15B6}" type="presOf" srcId="{2BAC0C61-1636-420D-A155-C161DF3F8AF2}" destId="{40610FEE-2999-4F26-8E65-AD4190525A9B}" srcOrd="3" destOrd="0" presId="urn:microsoft.com/office/officeart/2005/8/layout/gear1"/>
    <dgm:cxn modelId="{3514469A-953D-4992-939A-174C767C3F30}" srcId="{C13C08C7-C639-49F6-80D5-8BFDAD60C448}" destId="{85D193F3-B85C-488C-8B9A-8E77B4FD5744}" srcOrd="1" destOrd="0" parTransId="{0F8FABAC-6EBC-4837-9CA6-ED949DD1814D}" sibTransId="{CA2DE0F0-6B9A-4CB6-88F3-D60858A685DA}"/>
    <dgm:cxn modelId="{FDFB4B9D-4984-4C85-AD11-B39D560628D3}" srcId="{C13C08C7-C639-49F6-80D5-8BFDAD60C448}" destId="{4976157E-B4D2-4274-A7FB-D0FFA3F9AF27}" srcOrd="4" destOrd="0" parTransId="{ACE1F697-FFF2-44C7-8494-6B009FDB8E59}" sibTransId="{CBC19F04-8769-4E1B-930D-D944F6F0FD8F}"/>
    <dgm:cxn modelId="{431BA7A8-D2A5-4E17-8F91-AB5BB9999CFA}" srcId="{C13C08C7-C639-49F6-80D5-8BFDAD60C448}" destId="{E603E46D-83AD-4A3E-A109-E09CC7C1102C}" srcOrd="0" destOrd="0" parTransId="{659580BA-EC49-483F-91A1-D53D3BA40EB4}" sibTransId="{EF759ABD-53B8-4A16-B1E1-C61A34AC01B7}"/>
    <dgm:cxn modelId="{7BBC90B5-FC0A-4BDB-AB91-0A77B35ECB99}" type="presOf" srcId="{E603E46D-83AD-4A3E-A109-E09CC7C1102C}" destId="{9EF8B8C8-41AF-4181-98FA-69BB10367802}" srcOrd="2" destOrd="0" presId="urn:microsoft.com/office/officeart/2005/8/layout/gear1"/>
    <dgm:cxn modelId="{72F28FC3-E826-408A-A20D-EE8B4F4648CF}" type="presOf" srcId="{2BAC0C61-1636-420D-A155-C161DF3F8AF2}" destId="{1F750570-87D0-4282-B334-9F02282FF422}" srcOrd="2" destOrd="0" presId="urn:microsoft.com/office/officeart/2005/8/layout/gear1"/>
    <dgm:cxn modelId="{B96866D3-B317-4D41-9E8A-7C2C5C7DB93F}" type="presOf" srcId="{E603E46D-83AD-4A3E-A109-E09CC7C1102C}" destId="{35F8E1B9-0F43-4A86-9771-A7CF0BCFA544}" srcOrd="0" destOrd="0" presId="urn:microsoft.com/office/officeart/2005/8/layout/gear1"/>
    <dgm:cxn modelId="{A040AAD6-55A3-48B9-A177-6F87B4F6BE40}" srcId="{834E87CF-2505-4F9B-A6A9-2831C7217E6A}" destId="{FA4CDE5A-C84F-4538-B1B6-5253D3AA6DB5}" srcOrd="2" destOrd="0" parTransId="{A0861C88-9B39-4EBF-8418-B905F6D50B67}" sibTransId="{34C9E55A-AEEE-498E-AE5F-D48401BC27BE}"/>
    <dgm:cxn modelId="{377A82E8-2010-4161-B9D1-17F4A8AD4273}" srcId="{C13C08C7-C639-49F6-80D5-8BFDAD60C448}" destId="{F77E2847-CBEE-4CB3-8148-E9FC79B69849}" srcOrd="3" destOrd="0" parTransId="{395649A2-A832-43EA-B048-FEDF262ED69C}" sibTransId="{D36EAA6B-1ACA-4356-88CB-3AC5BF05629A}"/>
    <dgm:cxn modelId="{44AD5FEA-9640-4051-838C-D85419342331}" type="presOf" srcId="{85D193F3-B85C-488C-8B9A-8E77B4FD5744}" destId="{EF847397-9679-4CBB-84BB-1E5947175B80}" srcOrd="1" destOrd="0" presId="urn:microsoft.com/office/officeart/2005/8/layout/gear1"/>
    <dgm:cxn modelId="{CC0CE9F1-3B5C-4937-AB48-0A30E0725085}" type="presOf" srcId="{6700C787-3976-4097-B5F2-8EEE5D3D4E3E}" destId="{56721DF3-67FD-4D64-A22B-66EB8D656230}" srcOrd="0" destOrd="0" presId="urn:microsoft.com/office/officeart/2005/8/layout/gear1"/>
    <dgm:cxn modelId="{1976D3FB-E89A-43A1-B6E0-B721E0E314AB}" srcId="{C13C08C7-C639-49F6-80D5-8BFDAD60C448}" destId="{834E87CF-2505-4F9B-A6A9-2831C7217E6A}" srcOrd="5" destOrd="0" parTransId="{B95A5AD6-6BE8-4516-B233-FAD39F09615C}" sibTransId="{34F85580-40C5-44E4-AA9B-5C9DE0CE7BA7}"/>
    <dgm:cxn modelId="{AD4C49FA-272F-4169-A20E-8614EFBCC1BF}" type="presParOf" srcId="{B0A27068-C76F-4BAB-AC20-8CFA7D4DB263}" destId="{35F8E1B9-0F43-4A86-9771-A7CF0BCFA544}" srcOrd="0" destOrd="0" presId="urn:microsoft.com/office/officeart/2005/8/layout/gear1"/>
    <dgm:cxn modelId="{34EBE54B-794D-4BDE-85EF-33D777113878}" type="presParOf" srcId="{B0A27068-C76F-4BAB-AC20-8CFA7D4DB263}" destId="{6487200A-0308-4484-8558-AB4EE17AE14F}" srcOrd="1" destOrd="0" presId="urn:microsoft.com/office/officeart/2005/8/layout/gear1"/>
    <dgm:cxn modelId="{6F77B56C-5583-47C6-BA0A-FF629B5F7774}" type="presParOf" srcId="{B0A27068-C76F-4BAB-AC20-8CFA7D4DB263}" destId="{9EF8B8C8-41AF-4181-98FA-69BB10367802}" srcOrd="2" destOrd="0" presId="urn:microsoft.com/office/officeart/2005/8/layout/gear1"/>
    <dgm:cxn modelId="{F86677BE-C803-40D9-962D-399D829BEE28}" type="presParOf" srcId="{B0A27068-C76F-4BAB-AC20-8CFA7D4DB263}" destId="{12B4C8C7-D007-408E-89BE-0717615C6D3E}" srcOrd="3" destOrd="0" presId="urn:microsoft.com/office/officeart/2005/8/layout/gear1"/>
    <dgm:cxn modelId="{8F3AF473-F9C3-4A19-9BAF-B273326CA6E4}" type="presParOf" srcId="{B0A27068-C76F-4BAB-AC20-8CFA7D4DB263}" destId="{EF847397-9679-4CBB-84BB-1E5947175B80}" srcOrd="4" destOrd="0" presId="urn:microsoft.com/office/officeart/2005/8/layout/gear1"/>
    <dgm:cxn modelId="{6325AD1F-E3E8-4B53-A953-5A010F80012A}" type="presParOf" srcId="{B0A27068-C76F-4BAB-AC20-8CFA7D4DB263}" destId="{406AC3AD-33F2-4738-B6A6-61B118417980}" srcOrd="5" destOrd="0" presId="urn:microsoft.com/office/officeart/2005/8/layout/gear1"/>
    <dgm:cxn modelId="{F05ED981-8952-4F1E-915A-5D181B3D7AE7}" type="presParOf" srcId="{B0A27068-C76F-4BAB-AC20-8CFA7D4DB263}" destId="{079D99E5-EAB1-4545-85F2-E40555557F04}" srcOrd="6" destOrd="0" presId="urn:microsoft.com/office/officeart/2005/8/layout/gear1"/>
    <dgm:cxn modelId="{6B273CE0-D7D0-4EAA-AF73-CFE36825B808}" type="presParOf" srcId="{B0A27068-C76F-4BAB-AC20-8CFA7D4DB263}" destId="{C90D20EB-B35D-425C-AB80-803031C16864}" srcOrd="7" destOrd="0" presId="urn:microsoft.com/office/officeart/2005/8/layout/gear1"/>
    <dgm:cxn modelId="{7264E795-5F60-4DFA-B387-D9BD98EAE403}" type="presParOf" srcId="{B0A27068-C76F-4BAB-AC20-8CFA7D4DB263}" destId="{1F750570-87D0-4282-B334-9F02282FF422}" srcOrd="8" destOrd="0" presId="urn:microsoft.com/office/officeart/2005/8/layout/gear1"/>
    <dgm:cxn modelId="{BBA70AD7-1096-4C32-9CF2-99B81240A0EB}" type="presParOf" srcId="{B0A27068-C76F-4BAB-AC20-8CFA7D4DB263}" destId="{40610FEE-2999-4F26-8E65-AD4190525A9B}" srcOrd="9" destOrd="0" presId="urn:microsoft.com/office/officeart/2005/8/layout/gear1"/>
    <dgm:cxn modelId="{82BF8023-2BD9-4D33-A65A-41F7402582C0}" type="presParOf" srcId="{B0A27068-C76F-4BAB-AC20-8CFA7D4DB263}" destId="{9CBFCC5A-87C2-46BF-B636-763581CA61ED}" srcOrd="10" destOrd="0" presId="urn:microsoft.com/office/officeart/2005/8/layout/gear1"/>
    <dgm:cxn modelId="{AD502C96-C02E-49CD-A6F9-C7A00096F16A}" type="presParOf" srcId="{B0A27068-C76F-4BAB-AC20-8CFA7D4DB263}" destId="{472E0809-82C6-4D13-A142-3C271626FD2D}" srcOrd="11" destOrd="0" presId="urn:microsoft.com/office/officeart/2005/8/layout/gear1"/>
    <dgm:cxn modelId="{7B69B0E3-2939-4447-98E5-163C03D5CD6F}" type="presParOf" srcId="{B0A27068-C76F-4BAB-AC20-8CFA7D4DB263}" destId="{56721DF3-67FD-4D64-A22B-66EB8D656230}" srcOrd="12" destOrd="0" presId="urn:microsoft.com/office/officeart/2005/8/layout/gear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89DCBE9-8EEC-4023-9559-DBCB72B98100}" type="doc">
      <dgm:prSet loTypeId="urn:microsoft.com/office/officeart/2005/8/layout/default" loCatId="list" qsTypeId="urn:microsoft.com/office/officeart/2005/8/quickstyle/3d5" qsCatId="3D" csTypeId="urn:microsoft.com/office/officeart/2005/8/colors/colorful1" csCatId="colorful" phldr="1"/>
      <dgm:spPr/>
      <dgm:t>
        <a:bodyPr/>
        <a:lstStyle/>
        <a:p>
          <a:endParaRPr lang="en-ZA"/>
        </a:p>
      </dgm:t>
    </dgm:pt>
    <dgm:pt modelId="{DC0CF3B3-4A5C-4687-A7FC-F33B9386192A}">
      <dgm:prSet phldrT="[Text]"/>
      <dgm:spPr/>
      <dgm:t>
        <a:bodyPr/>
        <a:lstStyle/>
        <a:p>
          <a:r>
            <a:rPr lang="en-ZA" b="1"/>
            <a:t>P</a:t>
          </a:r>
        </a:p>
        <a:p>
          <a:r>
            <a:rPr lang="en-ZA" b="1"/>
            <a:t>Physical</a:t>
          </a:r>
        </a:p>
      </dgm:t>
    </dgm:pt>
    <dgm:pt modelId="{71D0C1AC-B157-4AD4-AD9F-28A231061640}" type="parTrans" cxnId="{531D187E-C76D-4D71-9C0E-85379FFABE9B}">
      <dgm:prSet/>
      <dgm:spPr/>
      <dgm:t>
        <a:bodyPr/>
        <a:lstStyle/>
        <a:p>
          <a:endParaRPr lang="en-ZA"/>
        </a:p>
      </dgm:t>
    </dgm:pt>
    <dgm:pt modelId="{81D35860-5B61-4F07-B0BF-068FB26BC82C}" type="sibTrans" cxnId="{531D187E-C76D-4D71-9C0E-85379FFABE9B}">
      <dgm:prSet/>
      <dgm:spPr/>
      <dgm:t>
        <a:bodyPr/>
        <a:lstStyle/>
        <a:p>
          <a:endParaRPr lang="en-ZA"/>
        </a:p>
      </dgm:t>
    </dgm:pt>
    <dgm:pt modelId="{6E2DBB03-DA44-472F-9185-FF7D7CCADEC8}">
      <dgm:prSet phldrT="[Text]"/>
      <dgm:spPr/>
      <dgm:t>
        <a:bodyPr/>
        <a:lstStyle/>
        <a:p>
          <a:r>
            <a:rPr lang="en-ZA" b="1"/>
            <a:t>E Economic</a:t>
          </a:r>
        </a:p>
        <a:p>
          <a:endParaRPr lang="en-ZA" b="1"/>
        </a:p>
      </dgm:t>
    </dgm:pt>
    <dgm:pt modelId="{9FC4ADB5-09AA-41FA-9B9B-E2E1B38D6B61}" type="parTrans" cxnId="{FEA99D2E-B791-42EA-920F-807206FF5E02}">
      <dgm:prSet/>
      <dgm:spPr/>
      <dgm:t>
        <a:bodyPr/>
        <a:lstStyle/>
        <a:p>
          <a:endParaRPr lang="en-ZA"/>
        </a:p>
      </dgm:t>
    </dgm:pt>
    <dgm:pt modelId="{60E9DBFE-FD43-467F-BD01-2AD6210E1F27}" type="sibTrans" cxnId="{FEA99D2E-B791-42EA-920F-807206FF5E02}">
      <dgm:prSet/>
      <dgm:spPr/>
      <dgm:t>
        <a:bodyPr/>
        <a:lstStyle/>
        <a:p>
          <a:endParaRPr lang="en-ZA"/>
        </a:p>
      </dgm:t>
    </dgm:pt>
    <dgm:pt modelId="{20140364-DCD2-40D0-A6D8-09E2D24C76C3}">
      <dgm:prSet phldrT="[Text]"/>
      <dgm:spPr/>
      <dgm:t>
        <a:bodyPr/>
        <a:lstStyle/>
        <a:p>
          <a:r>
            <a:rPr lang="en-ZA" b="1"/>
            <a:t>S</a:t>
          </a:r>
        </a:p>
        <a:p>
          <a:r>
            <a:rPr lang="en-ZA" b="1"/>
            <a:t> Social</a:t>
          </a:r>
        </a:p>
      </dgm:t>
    </dgm:pt>
    <dgm:pt modelId="{C4E8878D-AB48-4865-868D-D45486DF0615}" type="parTrans" cxnId="{91B9AC21-3E5B-4A01-B2C1-801EC5782BDA}">
      <dgm:prSet/>
      <dgm:spPr/>
      <dgm:t>
        <a:bodyPr/>
        <a:lstStyle/>
        <a:p>
          <a:endParaRPr lang="en-ZA"/>
        </a:p>
      </dgm:t>
    </dgm:pt>
    <dgm:pt modelId="{BADA2AB0-9F6B-4461-B246-AFC5B5B32ADB}" type="sibTrans" cxnId="{91B9AC21-3E5B-4A01-B2C1-801EC5782BDA}">
      <dgm:prSet/>
      <dgm:spPr/>
      <dgm:t>
        <a:bodyPr/>
        <a:lstStyle/>
        <a:p>
          <a:endParaRPr lang="en-ZA"/>
        </a:p>
      </dgm:t>
    </dgm:pt>
    <dgm:pt modelId="{B4BB8FE9-2114-45EF-A07D-3804E38B6759}">
      <dgm:prSet phldrT="[Text]"/>
      <dgm:spPr/>
      <dgm:t>
        <a:bodyPr/>
        <a:lstStyle/>
        <a:p>
          <a:r>
            <a:rPr lang="en-ZA" b="1"/>
            <a:t>E</a:t>
          </a:r>
        </a:p>
        <a:p>
          <a:r>
            <a:rPr lang="en-ZA" b="1"/>
            <a:t>Ethical</a:t>
          </a:r>
        </a:p>
      </dgm:t>
    </dgm:pt>
    <dgm:pt modelId="{6CCBB3BA-CC89-48D4-8A94-96CFBA4A5C42}" type="parTrans" cxnId="{1703B5AA-602B-4477-AC57-82F7562899EA}">
      <dgm:prSet/>
      <dgm:spPr/>
      <dgm:t>
        <a:bodyPr/>
        <a:lstStyle/>
        <a:p>
          <a:endParaRPr lang="en-ZA"/>
        </a:p>
      </dgm:t>
    </dgm:pt>
    <dgm:pt modelId="{FC69AC7C-EC76-459C-98F0-F71CF4A002F0}" type="sibTrans" cxnId="{1703B5AA-602B-4477-AC57-82F7562899EA}">
      <dgm:prSet/>
      <dgm:spPr/>
      <dgm:t>
        <a:bodyPr/>
        <a:lstStyle/>
        <a:p>
          <a:endParaRPr lang="en-ZA"/>
        </a:p>
      </dgm:t>
    </dgm:pt>
    <dgm:pt modelId="{12E65B12-422C-4D39-BAE8-E041CEE41D76}">
      <dgm:prSet phldrT="[Text]"/>
      <dgm:spPr/>
      <dgm:t>
        <a:bodyPr/>
        <a:lstStyle/>
        <a:p>
          <a:r>
            <a:rPr lang="en-ZA" b="1"/>
            <a:t>P</a:t>
          </a:r>
        </a:p>
        <a:p>
          <a:r>
            <a:rPr lang="en-ZA" b="1"/>
            <a:t>Political </a:t>
          </a:r>
        </a:p>
      </dgm:t>
    </dgm:pt>
    <dgm:pt modelId="{FD88EACC-853E-46D8-96BD-2352B5AE7C4F}" type="parTrans" cxnId="{780F35E8-BAB1-4118-A338-C0ACFC475E39}">
      <dgm:prSet/>
      <dgm:spPr/>
      <dgm:t>
        <a:bodyPr/>
        <a:lstStyle/>
        <a:p>
          <a:endParaRPr lang="en-ZA"/>
        </a:p>
      </dgm:t>
    </dgm:pt>
    <dgm:pt modelId="{5F9F3D44-2ED9-43D8-B5D3-3226DAE5DF17}" type="sibTrans" cxnId="{780F35E8-BAB1-4118-A338-C0ACFC475E39}">
      <dgm:prSet/>
      <dgm:spPr/>
      <dgm:t>
        <a:bodyPr/>
        <a:lstStyle/>
        <a:p>
          <a:endParaRPr lang="en-ZA"/>
        </a:p>
      </dgm:t>
    </dgm:pt>
    <dgm:pt modelId="{2C1D727A-C2A9-4AD6-A6D8-41A88D7ECE53}">
      <dgm:prSet/>
      <dgm:spPr/>
      <dgm:t>
        <a:bodyPr/>
        <a:lstStyle/>
        <a:p>
          <a:r>
            <a:rPr lang="en-ZA" b="1"/>
            <a:t>T</a:t>
          </a:r>
        </a:p>
        <a:p>
          <a:r>
            <a:rPr lang="en-ZA" b="1"/>
            <a:t>Technological</a:t>
          </a:r>
        </a:p>
      </dgm:t>
    </dgm:pt>
    <dgm:pt modelId="{8D37F3CE-881C-415A-A08E-440085110981}" type="parTrans" cxnId="{82264EE0-EDDF-4594-BEA8-01D2538294EC}">
      <dgm:prSet/>
      <dgm:spPr/>
      <dgm:t>
        <a:bodyPr/>
        <a:lstStyle/>
        <a:p>
          <a:endParaRPr lang="en-ZA"/>
        </a:p>
      </dgm:t>
    </dgm:pt>
    <dgm:pt modelId="{4302FC92-F2E9-4900-A12D-A833A8C49D1D}" type="sibTrans" cxnId="{82264EE0-EDDF-4594-BEA8-01D2538294EC}">
      <dgm:prSet/>
      <dgm:spPr/>
      <dgm:t>
        <a:bodyPr/>
        <a:lstStyle/>
        <a:p>
          <a:endParaRPr lang="en-ZA"/>
        </a:p>
      </dgm:t>
    </dgm:pt>
    <dgm:pt modelId="{DBC2C006-05A1-4861-80B1-00F44E0E603B}">
      <dgm:prSet/>
      <dgm:spPr/>
      <dgm:t>
        <a:bodyPr/>
        <a:lstStyle/>
        <a:p>
          <a:r>
            <a:rPr lang="en-ZA" b="1"/>
            <a:t>L</a:t>
          </a:r>
        </a:p>
        <a:p>
          <a:r>
            <a:rPr lang="en-ZA" b="1"/>
            <a:t>Legal</a:t>
          </a:r>
        </a:p>
      </dgm:t>
    </dgm:pt>
    <dgm:pt modelId="{755387B2-0F23-4E40-82D2-19D913B92346}" type="parTrans" cxnId="{6958B6BE-519C-45E9-873B-99A2CC372253}">
      <dgm:prSet/>
      <dgm:spPr/>
      <dgm:t>
        <a:bodyPr/>
        <a:lstStyle/>
        <a:p>
          <a:endParaRPr lang="en-ZA"/>
        </a:p>
      </dgm:t>
    </dgm:pt>
    <dgm:pt modelId="{47CC0D6D-9E13-41F6-BA17-DAF03117A4DD}" type="sibTrans" cxnId="{6958B6BE-519C-45E9-873B-99A2CC372253}">
      <dgm:prSet/>
      <dgm:spPr/>
      <dgm:t>
        <a:bodyPr/>
        <a:lstStyle/>
        <a:p>
          <a:endParaRPr lang="en-ZA"/>
        </a:p>
      </dgm:t>
    </dgm:pt>
    <dgm:pt modelId="{91E5C6DF-A99B-46EA-9C78-C294FBE4C0CE}">
      <dgm:prSet/>
      <dgm:spPr/>
      <dgm:t>
        <a:bodyPr/>
        <a:lstStyle/>
        <a:p>
          <a:r>
            <a:rPr lang="en-ZA" b="1"/>
            <a:t>I</a:t>
          </a:r>
        </a:p>
        <a:p>
          <a:r>
            <a:rPr lang="en-ZA" b="1"/>
            <a:t>International</a:t>
          </a:r>
        </a:p>
      </dgm:t>
    </dgm:pt>
    <dgm:pt modelId="{C736E251-F9EA-4DB5-A322-06A1AB1D8E05}" type="parTrans" cxnId="{6CA9FCA4-19F7-4F83-87E3-4BF3DEE45A90}">
      <dgm:prSet/>
      <dgm:spPr/>
      <dgm:t>
        <a:bodyPr/>
        <a:lstStyle/>
        <a:p>
          <a:endParaRPr lang="en-ZA"/>
        </a:p>
      </dgm:t>
    </dgm:pt>
    <dgm:pt modelId="{3A4B1089-5CF0-46D2-8267-295DB7FD1685}" type="sibTrans" cxnId="{6CA9FCA4-19F7-4F83-87E3-4BF3DEE45A90}">
      <dgm:prSet/>
      <dgm:spPr/>
      <dgm:t>
        <a:bodyPr/>
        <a:lstStyle/>
        <a:p>
          <a:endParaRPr lang="en-ZA"/>
        </a:p>
      </dgm:t>
    </dgm:pt>
    <dgm:pt modelId="{CE5E6068-09F7-45CF-B804-4F18E3D69B3A}">
      <dgm:prSet/>
      <dgm:spPr/>
      <dgm:t>
        <a:bodyPr/>
        <a:lstStyle/>
        <a:p>
          <a:r>
            <a:rPr lang="en-ZA" b="1"/>
            <a:t>I</a:t>
          </a:r>
        </a:p>
        <a:p>
          <a:r>
            <a:rPr lang="en-ZA" b="1"/>
            <a:t>Institutional</a:t>
          </a:r>
        </a:p>
      </dgm:t>
    </dgm:pt>
    <dgm:pt modelId="{531D674D-53ED-4DE4-95F7-0F21476B51B4}" type="parTrans" cxnId="{0C102014-7ACD-4C90-9636-799D2D5CF111}">
      <dgm:prSet/>
      <dgm:spPr/>
      <dgm:t>
        <a:bodyPr/>
        <a:lstStyle/>
        <a:p>
          <a:endParaRPr lang="en-ZA"/>
        </a:p>
      </dgm:t>
    </dgm:pt>
    <dgm:pt modelId="{583CBFE3-AE70-4B0C-BA95-84CDA9F19F33}" type="sibTrans" cxnId="{0C102014-7ACD-4C90-9636-799D2D5CF111}">
      <dgm:prSet/>
      <dgm:spPr/>
      <dgm:t>
        <a:bodyPr/>
        <a:lstStyle/>
        <a:p>
          <a:endParaRPr lang="en-ZA"/>
        </a:p>
      </dgm:t>
    </dgm:pt>
    <dgm:pt modelId="{EF056825-4589-41FF-9ACC-E358D1D5D748}" type="pres">
      <dgm:prSet presAssocID="{B89DCBE9-8EEC-4023-9559-DBCB72B98100}" presName="diagram" presStyleCnt="0">
        <dgm:presLayoutVars>
          <dgm:dir/>
          <dgm:resizeHandles val="exact"/>
        </dgm:presLayoutVars>
      </dgm:prSet>
      <dgm:spPr/>
    </dgm:pt>
    <dgm:pt modelId="{4499CD53-E97B-4158-863F-8FD3C7A797FE}" type="pres">
      <dgm:prSet presAssocID="{DC0CF3B3-4A5C-4687-A7FC-F33B9386192A}" presName="node" presStyleLbl="node1" presStyleIdx="0" presStyleCnt="9">
        <dgm:presLayoutVars>
          <dgm:bulletEnabled val="1"/>
        </dgm:presLayoutVars>
      </dgm:prSet>
      <dgm:spPr/>
    </dgm:pt>
    <dgm:pt modelId="{2DBCC510-D4CF-4E07-AA8E-F6466E60EF5C}" type="pres">
      <dgm:prSet presAssocID="{81D35860-5B61-4F07-B0BF-068FB26BC82C}" presName="sibTrans" presStyleCnt="0"/>
      <dgm:spPr/>
    </dgm:pt>
    <dgm:pt modelId="{2FFDE5A8-E98E-4AA4-A325-228A723B6E9F}" type="pres">
      <dgm:prSet presAssocID="{6E2DBB03-DA44-472F-9185-FF7D7CCADEC8}" presName="node" presStyleLbl="node1" presStyleIdx="1" presStyleCnt="9">
        <dgm:presLayoutVars>
          <dgm:bulletEnabled val="1"/>
        </dgm:presLayoutVars>
      </dgm:prSet>
      <dgm:spPr/>
    </dgm:pt>
    <dgm:pt modelId="{801CA39E-20DF-4FDD-B269-185AEC3264F7}" type="pres">
      <dgm:prSet presAssocID="{60E9DBFE-FD43-467F-BD01-2AD6210E1F27}" presName="sibTrans" presStyleCnt="0"/>
      <dgm:spPr/>
    </dgm:pt>
    <dgm:pt modelId="{274A8DCD-7711-47F4-869F-BBDE1167B0CC}" type="pres">
      <dgm:prSet presAssocID="{20140364-DCD2-40D0-A6D8-09E2D24C76C3}" presName="node" presStyleLbl="node1" presStyleIdx="2" presStyleCnt="9">
        <dgm:presLayoutVars>
          <dgm:bulletEnabled val="1"/>
        </dgm:presLayoutVars>
      </dgm:prSet>
      <dgm:spPr/>
    </dgm:pt>
    <dgm:pt modelId="{CE6D5E96-9C37-4A5D-B6B9-18D0C7D38BC4}" type="pres">
      <dgm:prSet presAssocID="{BADA2AB0-9F6B-4461-B246-AFC5B5B32ADB}" presName="sibTrans" presStyleCnt="0"/>
      <dgm:spPr/>
    </dgm:pt>
    <dgm:pt modelId="{729D5728-1862-434B-AAB1-D18232A211B9}" type="pres">
      <dgm:prSet presAssocID="{2C1D727A-C2A9-4AD6-A6D8-41A88D7ECE53}" presName="node" presStyleLbl="node1" presStyleIdx="3" presStyleCnt="9">
        <dgm:presLayoutVars>
          <dgm:bulletEnabled val="1"/>
        </dgm:presLayoutVars>
      </dgm:prSet>
      <dgm:spPr/>
    </dgm:pt>
    <dgm:pt modelId="{BEF68D05-82D8-41AC-93F3-96117CC43CF0}" type="pres">
      <dgm:prSet presAssocID="{4302FC92-F2E9-4900-A12D-A833A8C49D1D}" presName="sibTrans" presStyleCnt="0"/>
      <dgm:spPr/>
    </dgm:pt>
    <dgm:pt modelId="{59B6656A-0F3D-4BC1-A884-1F02F7630406}" type="pres">
      <dgm:prSet presAssocID="{DBC2C006-05A1-4861-80B1-00F44E0E603B}" presName="node" presStyleLbl="node1" presStyleIdx="4" presStyleCnt="9">
        <dgm:presLayoutVars>
          <dgm:bulletEnabled val="1"/>
        </dgm:presLayoutVars>
      </dgm:prSet>
      <dgm:spPr/>
    </dgm:pt>
    <dgm:pt modelId="{34AA7103-B1DF-4FF7-AB36-197B3F783388}" type="pres">
      <dgm:prSet presAssocID="{47CC0D6D-9E13-41F6-BA17-DAF03117A4DD}" presName="sibTrans" presStyleCnt="0"/>
      <dgm:spPr/>
    </dgm:pt>
    <dgm:pt modelId="{F15FCF7F-6201-4573-B84D-904801685145}" type="pres">
      <dgm:prSet presAssocID="{B4BB8FE9-2114-45EF-A07D-3804E38B6759}" presName="node" presStyleLbl="node1" presStyleIdx="5" presStyleCnt="9">
        <dgm:presLayoutVars>
          <dgm:bulletEnabled val="1"/>
        </dgm:presLayoutVars>
      </dgm:prSet>
      <dgm:spPr/>
    </dgm:pt>
    <dgm:pt modelId="{BE3D064B-A55A-42A7-ADC8-8DC6179E0BBC}" type="pres">
      <dgm:prSet presAssocID="{FC69AC7C-EC76-459C-98F0-F71CF4A002F0}" presName="sibTrans" presStyleCnt="0"/>
      <dgm:spPr/>
    </dgm:pt>
    <dgm:pt modelId="{B1D0F877-B509-43D5-ACEB-BC3E0BD55D5A}" type="pres">
      <dgm:prSet presAssocID="{12E65B12-422C-4D39-BAE8-E041CEE41D76}" presName="node" presStyleLbl="node1" presStyleIdx="6" presStyleCnt="9">
        <dgm:presLayoutVars>
          <dgm:bulletEnabled val="1"/>
        </dgm:presLayoutVars>
      </dgm:prSet>
      <dgm:spPr/>
    </dgm:pt>
    <dgm:pt modelId="{856DC8CA-B3EA-4637-B179-E37788385D50}" type="pres">
      <dgm:prSet presAssocID="{5F9F3D44-2ED9-43D8-B5D3-3226DAE5DF17}" presName="sibTrans" presStyleCnt="0"/>
      <dgm:spPr/>
    </dgm:pt>
    <dgm:pt modelId="{CE43C3DE-BC4A-408F-8325-F491096D1B63}" type="pres">
      <dgm:prSet presAssocID="{91E5C6DF-A99B-46EA-9C78-C294FBE4C0CE}" presName="node" presStyleLbl="node1" presStyleIdx="7" presStyleCnt="9">
        <dgm:presLayoutVars>
          <dgm:bulletEnabled val="1"/>
        </dgm:presLayoutVars>
      </dgm:prSet>
      <dgm:spPr/>
    </dgm:pt>
    <dgm:pt modelId="{B8093A7A-D610-4441-8D95-BD160D553637}" type="pres">
      <dgm:prSet presAssocID="{3A4B1089-5CF0-46D2-8267-295DB7FD1685}" presName="sibTrans" presStyleCnt="0"/>
      <dgm:spPr/>
    </dgm:pt>
    <dgm:pt modelId="{B549B14C-B1B0-4EAD-8A40-C98440949B8A}" type="pres">
      <dgm:prSet presAssocID="{CE5E6068-09F7-45CF-B804-4F18E3D69B3A}" presName="node" presStyleLbl="node1" presStyleIdx="8" presStyleCnt="9">
        <dgm:presLayoutVars>
          <dgm:bulletEnabled val="1"/>
        </dgm:presLayoutVars>
      </dgm:prSet>
      <dgm:spPr/>
    </dgm:pt>
  </dgm:ptLst>
  <dgm:cxnLst>
    <dgm:cxn modelId="{A94DFA09-AA43-476D-85C4-FFDB82ACE239}" type="presOf" srcId="{B89DCBE9-8EEC-4023-9559-DBCB72B98100}" destId="{EF056825-4589-41FF-9ACC-E358D1D5D748}" srcOrd="0" destOrd="0" presId="urn:microsoft.com/office/officeart/2005/8/layout/default"/>
    <dgm:cxn modelId="{0C102014-7ACD-4C90-9636-799D2D5CF111}" srcId="{B89DCBE9-8EEC-4023-9559-DBCB72B98100}" destId="{CE5E6068-09F7-45CF-B804-4F18E3D69B3A}" srcOrd="8" destOrd="0" parTransId="{531D674D-53ED-4DE4-95F7-0F21476B51B4}" sibTransId="{583CBFE3-AE70-4B0C-BA95-84CDA9F19F33}"/>
    <dgm:cxn modelId="{91B9AC21-3E5B-4A01-B2C1-801EC5782BDA}" srcId="{B89DCBE9-8EEC-4023-9559-DBCB72B98100}" destId="{20140364-DCD2-40D0-A6D8-09E2D24C76C3}" srcOrd="2" destOrd="0" parTransId="{C4E8878D-AB48-4865-868D-D45486DF0615}" sibTransId="{BADA2AB0-9F6B-4461-B246-AFC5B5B32ADB}"/>
    <dgm:cxn modelId="{C1F44E2D-6FF1-4222-9762-941206388F27}" type="presOf" srcId="{20140364-DCD2-40D0-A6D8-09E2D24C76C3}" destId="{274A8DCD-7711-47F4-869F-BBDE1167B0CC}" srcOrd="0" destOrd="0" presId="urn:microsoft.com/office/officeart/2005/8/layout/default"/>
    <dgm:cxn modelId="{FEA99D2E-B791-42EA-920F-807206FF5E02}" srcId="{B89DCBE9-8EEC-4023-9559-DBCB72B98100}" destId="{6E2DBB03-DA44-472F-9185-FF7D7CCADEC8}" srcOrd="1" destOrd="0" parTransId="{9FC4ADB5-09AA-41FA-9B9B-E2E1B38D6B61}" sibTransId="{60E9DBFE-FD43-467F-BD01-2AD6210E1F27}"/>
    <dgm:cxn modelId="{80A15C54-737D-4C32-9E71-C4D78E2EB935}" type="presOf" srcId="{DBC2C006-05A1-4861-80B1-00F44E0E603B}" destId="{59B6656A-0F3D-4BC1-A884-1F02F7630406}" srcOrd="0" destOrd="0" presId="urn:microsoft.com/office/officeart/2005/8/layout/default"/>
    <dgm:cxn modelId="{AA6AF866-1CCA-4C88-AA3B-B50B46EEAF4B}" type="presOf" srcId="{2C1D727A-C2A9-4AD6-A6D8-41A88D7ECE53}" destId="{729D5728-1862-434B-AAB1-D18232A211B9}" srcOrd="0" destOrd="0" presId="urn:microsoft.com/office/officeart/2005/8/layout/default"/>
    <dgm:cxn modelId="{531D187E-C76D-4D71-9C0E-85379FFABE9B}" srcId="{B89DCBE9-8EEC-4023-9559-DBCB72B98100}" destId="{DC0CF3B3-4A5C-4687-A7FC-F33B9386192A}" srcOrd="0" destOrd="0" parTransId="{71D0C1AC-B157-4AD4-AD9F-28A231061640}" sibTransId="{81D35860-5B61-4F07-B0BF-068FB26BC82C}"/>
    <dgm:cxn modelId="{AE5B11A3-5038-44A2-9388-ECB48B246D42}" type="presOf" srcId="{6E2DBB03-DA44-472F-9185-FF7D7CCADEC8}" destId="{2FFDE5A8-E98E-4AA4-A325-228A723B6E9F}" srcOrd="0" destOrd="0" presId="urn:microsoft.com/office/officeart/2005/8/layout/default"/>
    <dgm:cxn modelId="{6CA9FCA4-19F7-4F83-87E3-4BF3DEE45A90}" srcId="{B89DCBE9-8EEC-4023-9559-DBCB72B98100}" destId="{91E5C6DF-A99B-46EA-9C78-C294FBE4C0CE}" srcOrd="7" destOrd="0" parTransId="{C736E251-F9EA-4DB5-A322-06A1AB1D8E05}" sibTransId="{3A4B1089-5CF0-46D2-8267-295DB7FD1685}"/>
    <dgm:cxn modelId="{1703B5AA-602B-4477-AC57-82F7562899EA}" srcId="{B89DCBE9-8EEC-4023-9559-DBCB72B98100}" destId="{B4BB8FE9-2114-45EF-A07D-3804E38B6759}" srcOrd="5" destOrd="0" parTransId="{6CCBB3BA-CC89-48D4-8A94-96CFBA4A5C42}" sibTransId="{FC69AC7C-EC76-459C-98F0-F71CF4A002F0}"/>
    <dgm:cxn modelId="{6958B6BE-519C-45E9-873B-99A2CC372253}" srcId="{B89DCBE9-8EEC-4023-9559-DBCB72B98100}" destId="{DBC2C006-05A1-4861-80B1-00F44E0E603B}" srcOrd="4" destOrd="0" parTransId="{755387B2-0F23-4E40-82D2-19D913B92346}" sibTransId="{47CC0D6D-9E13-41F6-BA17-DAF03117A4DD}"/>
    <dgm:cxn modelId="{74DC7ACC-EAC1-489B-AE0F-E388449FAD23}" type="presOf" srcId="{12E65B12-422C-4D39-BAE8-E041CEE41D76}" destId="{B1D0F877-B509-43D5-ACEB-BC3E0BD55D5A}" srcOrd="0" destOrd="0" presId="urn:microsoft.com/office/officeart/2005/8/layout/default"/>
    <dgm:cxn modelId="{35F431CF-8697-4D2F-A14F-CCF09EC634CB}" type="presOf" srcId="{CE5E6068-09F7-45CF-B804-4F18E3D69B3A}" destId="{B549B14C-B1B0-4EAD-8A40-C98440949B8A}" srcOrd="0" destOrd="0" presId="urn:microsoft.com/office/officeart/2005/8/layout/default"/>
    <dgm:cxn modelId="{82264EE0-EDDF-4594-BEA8-01D2538294EC}" srcId="{B89DCBE9-8EEC-4023-9559-DBCB72B98100}" destId="{2C1D727A-C2A9-4AD6-A6D8-41A88D7ECE53}" srcOrd="3" destOrd="0" parTransId="{8D37F3CE-881C-415A-A08E-440085110981}" sibTransId="{4302FC92-F2E9-4900-A12D-A833A8C49D1D}"/>
    <dgm:cxn modelId="{780F35E8-BAB1-4118-A338-C0ACFC475E39}" srcId="{B89DCBE9-8EEC-4023-9559-DBCB72B98100}" destId="{12E65B12-422C-4D39-BAE8-E041CEE41D76}" srcOrd="6" destOrd="0" parTransId="{FD88EACC-853E-46D8-96BD-2352B5AE7C4F}" sibTransId="{5F9F3D44-2ED9-43D8-B5D3-3226DAE5DF17}"/>
    <dgm:cxn modelId="{C0B74BE8-5764-4920-8542-7C2990036DE2}" type="presOf" srcId="{91E5C6DF-A99B-46EA-9C78-C294FBE4C0CE}" destId="{CE43C3DE-BC4A-408F-8325-F491096D1B63}" srcOrd="0" destOrd="0" presId="urn:microsoft.com/office/officeart/2005/8/layout/default"/>
    <dgm:cxn modelId="{5C5AA9F1-BE92-4A41-A131-2C38E2DC7F19}" type="presOf" srcId="{B4BB8FE9-2114-45EF-A07D-3804E38B6759}" destId="{F15FCF7F-6201-4573-B84D-904801685145}" srcOrd="0" destOrd="0" presId="urn:microsoft.com/office/officeart/2005/8/layout/default"/>
    <dgm:cxn modelId="{32EBC4F2-BA21-4B1E-8B04-6FF9B9731274}" type="presOf" srcId="{DC0CF3B3-4A5C-4687-A7FC-F33B9386192A}" destId="{4499CD53-E97B-4158-863F-8FD3C7A797FE}" srcOrd="0" destOrd="0" presId="urn:microsoft.com/office/officeart/2005/8/layout/default"/>
    <dgm:cxn modelId="{108EA745-7EDC-4B3E-94EE-D855573CD5D2}" type="presParOf" srcId="{EF056825-4589-41FF-9ACC-E358D1D5D748}" destId="{4499CD53-E97B-4158-863F-8FD3C7A797FE}" srcOrd="0" destOrd="0" presId="urn:microsoft.com/office/officeart/2005/8/layout/default"/>
    <dgm:cxn modelId="{1C11AC60-C472-4CBD-BD83-F7AD2B3E97DD}" type="presParOf" srcId="{EF056825-4589-41FF-9ACC-E358D1D5D748}" destId="{2DBCC510-D4CF-4E07-AA8E-F6466E60EF5C}" srcOrd="1" destOrd="0" presId="urn:microsoft.com/office/officeart/2005/8/layout/default"/>
    <dgm:cxn modelId="{C1D56B3A-7BBE-4B12-9596-2B2891677816}" type="presParOf" srcId="{EF056825-4589-41FF-9ACC-E358D1D5D748}" destId="{2FFDE5A8-E98E-4AA4-A325-228A723B6E9F}" srcOrd="2" destOrd="0" presId="urn:microsoft.com/office/officeart/2005/8/layout/default"/>
    <dgm:cxn modelId="{FAEFEE5E-F5A2-42A1-A168-47AE89B2D7B8}" type="presParOf" srcId="{EF056825-4589-41FF-9ACC-E358D1D5D748}" destId="{801CA39E-20DF-4FDD-B269-185AEC3264F7}" srcOrd="3" destOrd="0" presId="urn:microsoft.com/office/officeart/2005/8/layout/default"/>
    <dgm:cxn modelId="{EDB6C0E5-88D9-41E1-8068-FFC28A931D09}" type="presParOf" srcId="{EF056825-4589-41FF-9ACC-E358D1D5D748}" destId="{274A8DCD-7711-47F4-869F-BBDE1167B0CC}" srcOrd="4" destOrd="0" presId="urn:microsoft.com/office/officeart/2005/8/layout/default"/>
    <dgm:cxn modelId="{E822B433-D86B-426F-99E6-522DE27DDA99}" type="presParOf" srcId="{EF056825-4589-41FF-9ACC-E358D1D5D748}" destId="{CE6D5E96-9C37-4A5D-B6B9-18D0C7D38BC4}" srcOrd="5" destOrd="0" presId="urn:microsoft.com/office/officeart/2005/8/layout/default"/>
    <dgm:cxn modelId="{64853592-318A-4147-BE0E-FE2FFAAC50F3}" type="presParOf" srcId="{EF056825-4589-41FF-9ACC-E358D1D5D748}" destId="{729D5728-1862-434B-AAB1-D18232A211B9}" srcOrd="6" destOrd="0" presId="urn:microsoft.com/office/officeart/2005/8/layout/default"/>
    <dgm:cxn modelId="{BAC1D4DA-F97E-4463-83B6-CFA374B035A0}" type="presParOf" srcId="{EF056825-4589-41FF-9ACC-E358D1D5D748}" destId="{BEF68D05-82D8-41AC-93F3-96117CC43CF0}" srcOrd="7" destOrd="0" presId="urn:microsoft.com/office/officeart/2005/8/layout/default"/>
    <dgm:cxn modelId="{E3F9375B-77ED-48E7-9AA2-0C4010EF0734}" type="presParOf" srcId="{EF056825-4589-41FF-9ACC-E358D1D5D748}" destId="{59B6656A-0F3D-4BC1-A884-1F02F7630406}" srcOrd="8" destOrd="0" presId="urn:microsoft.com/office/officeart/2005/8/layout/default"/>
    <dgm:cxn modelId="{CB693310-82A6-4F14-9C9F-DB534807404E}" type="presParOf" srcId="{EF056825-4589-41FF-9ACC-E358D1D5D748}" destId="{34AA7103-B1DF-4FF7-AB36-197B3F783388}" srcOrd="9" destOrd="0" presId="urn:microsoft.com/office/officeart/2005/8/layout/default"/>
    <dgm:cxn modelId="{4F025D18-D12F-4133-943D-A38FBC4F3AA0}" type="presParOf" srcId="{EF056825-4589-41FF-9ACC-E358D1D5D748}" destId="{F15FCF7F-6201-4573-B84D-904801685145}" srcOrd="10" destOrd="0" presId="urn:microsoft.com/office/officeart/2005/8/layout/default"/>
    <dgm:cxn modelId="{88ABA513-A23B-4B4A-9A3D-29E811FB0408}" type="presParOf" srcId="{EF056825-4589-41FF-9ACC-E358D1D5D748}" destId="{BE3D064B-A55A-42A7-ADC8-8DC6179E0BBC}" srcOrd="11" destOrd="0" presId="urn:microsoft.com/office/officeart/2005/8/layout/default"/>
    <dgm:cxn modelId="{D18FDE7A-03A9-4F46-B781-CEC5FA3BC02A}" type="presParOf" srcId="{EF056825-4589-41FF-9ACC-E358D1D5D748}" destId="{B1D0F877-B509-43D5-ACEB-BC3E0BD55D5A}" srcOrd="12" destOrd="0" presId="urn:microsoft.com/office/officeart/2005/8/layout/default"/>
    <dgm:cxn modelId="{C6361E4D-9516-4F51-891E-1E09BC8A8D17}" type="presParOf" srcId="{EF056825-4589-41FF-9ACC-E358D1D5D748}" destId="{856DC8CA-B3EA-4637-B179-E37788385D50}" srcOrd="13" destOrd="0" presId="urn:microsoft.com/office/officeart/2005/8/layout/default"/>
    <dgm:cxn modelId="{16B07CEA-EE3A-4090-9851-1E8AE830154D}" type="presParOf" srcId="{EF056825-4589-41FF-9ACC-E358D1D5D748}" destId="{CE43C3DE-BC4A-408F-8325-F491096D1B63}" srcOrd="14" destOrd="0" presId="urn:microsoft.com/office/officeart/2005/8/layout/default"/>
    <dgm:cxn modelId="{C48E3195-6552-4449-8B8A-95A160DB3835}" type="presParOf" srcId="{EF056825-4589-41FF-9ACC-E358D1D5D748}" destId="{B8093A7A-D610-4441-8D95-BD160D553637}" srcOrd="15" destOrd="0" presId="urn:microsoft.com/office/officeart/2005/8/layout/default"/>
    <dgm:cxn modelId="{FABFB3AE-9819-4AF2-9B32-743A17841587}" type="presParOf" srcId="{EF056825-4589-41FF-9ACC-E358D1D5D748}" destId="{B549B14C-B1B0-4EAD-8A40-C98440949B8A}" srcOrd="16"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E41FF43-B96B-4E0C-BAFA-2D3AE0D33E9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ZA"/>
        </a:p>
      </dgm:t>
    </dgm:pt>
    <dgm:pt modelId="{037A223D-7E15-42E9-8E5A-FA9B9D0BD065}">
      <dgm:prSet phldrT="[Text]"/>
      <dgm:spPr/>
      <dgm:t>
        <a:bodyPr/>
        <a:lstStyle/>
        <a:p>
          <a:r>
            <a:rPr lang="en-ZA"/>
            <a:t>Structure of the SA Economy</a:t>
          </a:r>
        </a:p>
      </dgm:t>
    </dgm:pt>
    <dgm:pt modelId="{4F4BE11D-3B20-4C36-A6A2-2D52C51FCD67}" type="parTrans" cxnId="{7FD80063-1864-4C52-8C30-FC12BECCB02E}">
      <dgm:prSet/>
      <dgm:spPr/>
      <dgm:t>
        <a:bodyPr/>
        <a:lstStyle/>
        <a:p>
          <a:endParaRPr lang="en-ZA"/>
        </a:p>
      </dgm:t>
    </dgm:pt>
    <dgm:pt modelId="{D4651637-549C-46B0-8556-DA4DBF29B9BD}" type="sibTrans" cxnId="{7FD80063-1864-4C52-8C30-FC12BECCB02E}">
      <dgm:prSet/>
      <dgm:spPr/>
      <dgm:t>
        <a:bodyPr/>
        <a:lstStyle/>
        <a:p>
          <a:endParaRPr lang="en-ZA"/>
        </a:p>
      </dgm:t>
    </dgm:pt>
    <dgm:pt modelId="{470BD947-EC8C-42BD-BEE2-846284B5303A}">
      <dgm:prSet phldrT="[Text]"/>
      <dgm:spPr/>
      <dgm:t>
        <a:bodyPr/>
        <a:lstStyle/>
        <a:p>
          <a:r>
            <a:rPr lang="en-ZA"/>
            <a:t>A. Primary Sector</a:t>
          </a:r>
        </a:p>
      </dgm:t>
    </dgm:pt>
    <dgm:pt modelId="{DEEE55C0-7F98-42C2-AF7E-6389CA339C8A}" type="parTrans" cxnId="{94BC1DFC-0F6F-40EE-AF9B-10E756A93934}">
      <dgm:prSet/>
      <dgm:spPr/>
      <dgm:t>
        <a:bodyPr/>
        <a:lstStyle/>
        <a:p>
          <a:endParaRPr lang="en-ZA"/>
        </a:p>
      </dgm:t>
    </dgm:pt>
    <dgm:pt modelId="{266DF0A3-1012-43F5-A5D6-81F9D46821E1}" type="sibTrans" cxnId="{94BC1DFC-0F6F-40EE-AF9B-10E756A93934}">
      <dgm:prSet/>
      <dgm:spPr/>
      <dgm:t>
        <a:bodyPr/>
        <a:lstStyle/>
        <a:p>
          <a:endParaRPr lang="en-ZA"/>
        </a:p>
      </dgm:t>
    </dgm:pt>
    <dgm:pt modelId="{B15C9F10-7165-406F-B9BF-C4F646AAE025}">
      <dgm:prSet phldrT="[Text]"/>
      <dgm:spPr/>
      <dgm:t>
        <a:bodyPr/>
        <a:lstStyle/>
        <a:p>
          <a:r>
            <a:rPr lang="en-ZA"/>
            <a:t>Examples</a:t>
          </a:r>
        </a:p>
      </dgm:t>
    </dgm:pt>
    <dgm:pt modelId="{8FA969B7-1C41-4122-9F89-2E2F2EC09AA6}" type="parTrans" cxnId="{D874252F-1829-49BC-93B3-99ECB2C4B187}">
      <dgm:prSet/>
      <dgm:spPr/>
      <dgm:t>
        <a:bodyPr/>
        <a:lstStyle/>
        <a:p>
          <a:endParaRPr lang="en-ZA"/>
        </a:p>
      </dgm:t>
    </dgm:pt>
    <dgm:pt modelId="{2355DEC9-126D-43C7-9327-BD68B7F251AE}" type="sibTrans" cxnId="{D874252F-1829-49BC-93B3-99ECB2C4B187}">
      <dgm:prSet/>
      <dgm:spPr/>
      <dgm:t>
        <a:bodyPr/>
        <a:lstStyle/>
        <a:p>
          <a:endParaRPr lang="en-ZA"/>
        </a:p>
      </dgm:t>
    </dgm:pt>
    <dgm:pt modelId="{1C8641B5-3517-4C01-B21F-238F1CB46D50}">
      <dgm:prSet phldrT="[Text]"/>
      <dgm:spPr/>
      <dgm:t>
        <a:bodyPr/>
        <a:lstStyle/>
        <a:p>
          <a:r>
            <a:rPr lang="en-ZA"/>
            <a:t>C. Tertiary Sector</a:t>
          </a:r>
        </a:p>
      </dgm:t>
    </dgm:pt>
    <dgm:pt modelId="{21E100E3-56FC-49D9-BFE4-22ADA93B4D41}" type="parTrans" cxnId="{54AD49D5-E564-44CB-AD32-555656B679C5}">
      <dgm:prSet/>
      <dgm:spPr/>
      <dgm:t>
        <a:bodyPr/>
        <a:lstStyle/>
        <a:p>
          <a:endParaRPr lang="en-ZA"/>
        </a:p>
      </dgm:t>
    </dgm:pt>
    <dgm:pt modelId="{71CF51DC-A97E-4DEB-85BF-64E70D85AD6C}" type="sibTrans" cxnId="{54AD49D5-E564-44CB-AD32-555656B679C5}">
      <dgm:prSet/>
      <dgm:spPr/>
      <dgm:t>
        <a:bodyPr/>
        <a:lstStyle/>
        <a:p>
          <a:endParaRPr lang="en-ZA"/>
        </a:p>
      </dgm:t>
    </dgm:pt>
    <dgm:pt modelId="{D006BD90-6684-4C36-9EFF-5AAF8D68BC3F}">
      <dgm:prSet phldrT="[Text]"/>
      <dgm:spPr/>
      <dgm:t>
        <a:bodyPr/>
        <a:lstStyle/>
        <a:p>
          <a:r>
            <a:rPr lang="en-ZA"/>
            <a:t>Examples</a:t>
          </a:r>
        </a:p>
      </dgm:t>
    </dgm:pt>
    <dgm:pt modelId="{F8F3BD60-50E7-4E59-9195-7707180344BF}" type="parTrans" cxnId="{3476F649-8762-46A9-841A-829CE83517E0}">
      <dgm:prSet/>
      <dgm:spPr/>
      <dgm:t>
        <a:bodyPr/>
        <a:lstStyle/>
        <a:p>
          <a:endParaRPr lang="en-ZA"/>
        </a:p>
      </dgm:t>
    </dgm:pt>
    <dgm:pt modelId="{BA80C2F8-EA53-4BAB-ABF2-22B9CCC8745B}" type="sibTrans" cxnId="{3476F649-8762-46A9-841A-829CE83517E0}">
      <dgm:prSet/>
      <dgm:spPr/>
      <dgm:t>
        <a:bodyPr/>
        <a:lstStyle/>
        <a:p>
          <a:endParaRPr lang="en-ZA"/>
        </a:p>
      </dgm:t>
    </dgm:pt>
    <dgm:pt modelId="{1A996E6F-599A-47F9-9347-EBD451CE66A3}">
      <dgm:prSet phldrT="[Text]"/>
      <dgm:spPr/>
      <dgm:t>
        <a:bodyPr/>
        <a:lstStyle/>
        <a:p>
          <a:r>
            <a:rPr lang="en-ZA"/>
            <a:t>4.1</a:t>
          </a:r>
        </a:p>
      </dgm:t>
    </dgm:pt>
    <dgm:pt modelId="{5CCAD5E8-1E8B-4F31-8FCC-7A7F2502498E}" type="parTrans" cxnId="{D658ADAF-4FAC-45A0-B607-8F1EEA098078}">
      <dgm:prSet/>
      <dgm:spPr/>
      <dgm:t>
        <a:bodyPr/>
        <a:lstStyle/>
        <a:p>
          <a:endParaRPr lang="en-ZA"/>
        </a:p>
      </dgm:t>
    </dgm:pt>
    <dgm:pt modelId="{F71F925C-A7C1-4513-8D15-2757331A274C}" type="sibTrans" cxnId="{D658ADAF-4FAC-45A0-B607-8F1EEA098078}">
      <dgm:prSet/>
      <dgm:spPr/>
      <dgm:t>
        <a:bodyPr/>
        <a:lstStyle/>
        <a:p>
          <a:endParaRPr lang="en-ZA"/>
        </a:p>
      </dgm:t>
    </dgm:pt>
    <dgm:pt modelId="{71135C29-EAE1-4615-8DEE-08B4FCBB5922}">
      <dgm:prSet phldrT="[Text]"/>
      <dgm:spPr/>
      <dgm:t>
        <a:bodyPr/>
        <a:lstStyle/>
        <a:p>
          <a:r>
            <a:rPr lang="en-ZA"/>
            <a:t>4.1.1</a:t>
          </a:r>
        </a:p>
      </dgm:t>
    </dgm:pt>
    <dgm:pt modelId="{9ECA0DD3-0420-4C4E-8425-5AA9F13874F7}" type="parTrans" cxnId="{F52BB842-FB20-4B8A-9E4C-07C7A54B1CE5}">
      <dgm:prSet/>
      <dgm:spPr/>
      <dgm:t>
        <a:bodyPr/>
        <a:lstStyle/>
        <a:p>
          <a:endParaRPr lang="en-ZA"/>
        </a:p>
      </dgm:t>
    </dgm:pt>
    <dgm:pt modelId="{A4C78FEB-2AAC-485F-927D-6671BC597426}" type="sibTrans" cxnId="{F52BB842-FB20-4B8A-9E4C-07C7A54B1CE5}">
      <dgm:prSet/>
      <dgm:spPr/>
      <dgm:t>
        <a:bodyPr/>
        <a:lstStyle/>
        <a:p>
          <a:endParaRPr lang="en-ZA"/>
        </a:p>
      </dgm:t>
    </dgm:pt>
    <dgm:pt modelId="{46888677-8166-4B61-8EC9-BE5E24EE3A70}">
      <dgm:prSet phldrT="[Text]"/>
      <dgm:spPr/>
      <dgm:t>
        <a:bodyPr/>
        <a:lstStyle/>
        <a:p>
          <a:r>
            <a:rPr lang="en-ZA"/>
            <a:t>4.1.2 </a:t>
          </a:r>
        </a:p>
      </dgm:t>
    </dgm:pt>
    <dgm:pt modelId="{BAD6A089-B560-4FCE-9DAD-6AE7F129EA50}" type="parTrans" cxnId="{A2413F47-FAA9-447D-9180-EB54E22C580E}">
      <dgm:prSet/>
      <dgm:spPr/>
      <dgm:t>
        <a:bodyPr/>
        <a:lstStyle/>
        <a:p>
          <a:endParaRPr lang="en-ZA"/>
        </a:p>
      </dgm:t>
    </dgm:pt>
    <dgm:pt modelId="{86029DC2-F13B-4348-9393-9AE6D77F29B1}" type="sibTrans" cxnId="{A2413F47-FAA9-447D-9180-EB54E22C580E}">
      <dgm:prSet/>
      <dgm:spPr/>
      <dgm:t>
        <a:bodyPr/>
        <a:lstStyle/>
        <a:p>
          <a:endParaRPr lang="en-ZA"/>
        </a:p>
      </dgm:t>
    </dgm:pt>
    <dgm:pt modelId="{378E5218-BD62-4109-9C64-86C6A3E42561}">
      <dgm:prSet phldrT="[Text]"/>
      <dgm:spPr/>
      <dgm:t>
        <a:bodyPr/>
        <a:lstStyle/>
        <a:p>
          <a:r>
            <a:rPr lang="en-ZA"/>
            <a:t>B. Secondary Sector</a:t>
          </a:r>
        </a:p>
      </dgm:t>
    </dgm:pt>
    <dgm:pt modelId="{9989AD04-B360-4148-B7EB-6457352B4447}" type="parTrans" cxnId="{AB6BF6BC-AC7E-4FEC-A753-2680A93A324C}">
      <dgm:prSet/>
      <dgm:spPr/>
      <dgm:t>
        <a:bodyPr/>
        <a:lstStyle/>
        <a:p>
          <a:endParaRPr lang="en-ZA"/>
        </a:p>
      </dgm:t>
    </dgm:pt>
    <dgm:pt modelId="{928AEAD3-F79D-437A-9621-A5645753EAC1}" type="sibTrans" cxnId="{AB6BF6BC-AC7E-4FEC-A753-2680A93A324C}">
      <dgm:prSet/>
      <dgm:spPr/>
      <dgm:t>
        <a:bodyPr/>
        <a:lstStyle/>
        <a:p>
          <a:endParaRPr lang="en-ZA"/>
        </a:p>
      </dgm:t>
    </dgm:pt>
    <dgm:pt modelId="{79D925F4-9F43-44CD-BF6A-C11E8AF3D893}">
      <dgm:prSet phldrT="[Text]"/>
      <dgm:spPr/>
      <dgm:t>
        <a:bodyPr/>
        <a:lstStyle/>
        <a:p>
          <a:r>
            <a:rPr lang="en-ZA"/>
            <a:t>Examples</a:t>
          </a:r>
        </a:p>
      </dgm:t>
    </dgm:pt>
    <dgm:pt modelId="{A610CB2C-7B76-4C30-805A-09F17EE4D7FC}" type="parTrans" cxnId="{B39D66EB-A63B-4BFE-9C77-AA4D4655B306}">
      <dgm:prSet/>
      <dgm:spPr/>
      <dgm:t>
        <a:bodyPr/>
        <a:lstStyle/>
        <a:p>
          <a:endParaRPr lang="en-ZA"/>
        </a:p>
      </dgm:t>
    </dgm:pt>
    <dgm:pt modelId="{A3DF5D57-7C86-492F-A728-98EDDA79E84C}" type="sibTrans" cxnId="{B39D66EB-A63B-4BFE-9C77-AA4D4655B306}">
      <dgm:prSet/>
      <dgm:spPr/>
      <dgm:t>
        <a:bodyPr/>
        <a:lstStyle/>
        <a:p>
          <a:endParaRPr lang="en-ZA"/>
        </a:p>
      </dgm:t>
    </dgm:pt>
    <dgm:pt modelId="{481FCFD9-F49A-4DF2-913C-17F8995D71AA}">
      <dgm:prSet phldrT="[Text]"/>
      <dgm:spPr/>
      <dgm:t>
        <a:bodyPr/>
        <a:lstStyle/>
        <a:p>
          <a:r>
            <a:rPr lang="en-ZA"/>
            <a:t>4.1.3</a:t>
          </a:r>
        </a:p>
      </dgm:t>
    </dgm:pt>
    <dgm:pt modelId="{23658BA2-214E-4AC9-9BEE-6CFB5561D988}" type="parTrans" cxnId="{3DBBEA20-722A-486B-92EE-A20485B77E75}">
      <dgm:prSet/>
      <dgm:spPr/>
      <dgm:t>
        <a:bodyPr/>
        <a:lstStyle/>
        <a:p>
          <a:endParaRPr lang="en-ZA"/>
        </a:p>
      </dgm:t>
    </dgm:pt>
    <dgm:pt modelId="{BAB7F7F3-54C8-4CDD-9129-5AB9FBCA520D}" type="sibTrans" cxnId="{3DBBEA20-722A-486B-92EE-A20485B77E75}">
      <dgm:prSet/>
      <dgm:spPr/>
      <dgm:t>
        <a:bodyPr/>
        <a:lstStyle/>
        <a:p>
          <a:endParaRPr lang="en-ZA"/>
        </a:p>
      </dgm:t>
    </dgm:pt>
    <dgm:pt modelId="{8D2B6414-B2D3-456B-801B-49FF68EEFB64}">
      <dgm:prSet phldrT="[Text]"/>
      <dgm:spPr/>
      <dgm:t>
        <a:bodyPr/>
        <a:lstStyle/>
        <a:p>
          <a:r>
            <a:rPr lang="en-ZA"/>
            <a:t>Contributions to  Economy</a:t>
          </a:r>
        </a:p>
      </dgm:t>
    </dgm:pt>
    <dgm:pt modelId="{AB21D803-6C2F-41A1-B61C-C7230C902A3B}" type="parTrans" cxnId="{41AC0AAE-96AD-43F4-BE6B-16CE9CFC18AC}">
      <dgm:prSet/>
      <dgm:spPr/>
      <dgm:t>
        <a:bodyPr/>
        <a:lstStyle/>
        <a:p>
          <a:endParaRPr lang="en-ZA"/>
        </a:p>
      </dgm:t>
    </dgm:pt>
    <dgm:pt modelId="{6E1234A0-EA76-4D5A-BF6F-20F78B3BCB36}" type="sibTrans" cxnId="{41AC0AAE-96AD-43F4-BE6B-16CE9CFC18AC}">
      <dgm:prSet/>
      <dgm:spPr/>
      <dgm:t>
        <a:bodyPr/>
        <a:lstStyle/>
        <a:p>
          <a:endParaRPr lang="en-ZA"/>
        </a:p>
      </dgm:t>
    </dgm:pt>
    <dgm:pt modelId="{C3FD2648-9B9B-4DC1-86C7-E1B1C2C75F09}">
      <dgm:prSet phldrT="[Text]"/>
      <dgm:spPr/>
      <dgm:t>
        <a:bodyPr/>
        <a:lstStyle/>
        <a:p>
          <a:r>
            <a:rPr lang="en-ZA"/>
            <a:t>Contributions to  Economy</a:t>
          </a:r>
        </a:p>
      </dgm:t>
    </dgm:pt>
    <dgm:pt modelId="{4248A371-1DF3-4D89-A6C0-C55F0A1B0362}" type="parTrans" cxnId="{0AC21B6C-6791-40DF-A1FF-4D8F3C179C38}">
      <dgm:prSet/>
      <dgm:spPr/>
      <dgm:t>
        <a:bodyPr/>
        <a:lstStyle/>
        <a:p>
          <a:endParaRPr lang="en-ZA"/>
        </a:p>
      </dgm:t>
    </dgm:pt>
    <dgm:pt modelId="{7D78672D-98D9-4179-9FAE-FD5A7709BBD6}" type="sibTrans" cxnId="{0AC21B6C-6791-40DF-A1FF-4D8F3C179C38}">
      <dgm:prSet/>
      <dgm:spPr/>
      <dgm:t>
        <a:bodyPr/>
        <a:lstStyle/>
        <a:p>
          <a:endParaRPr lang="en-ZA"/>
        </a:p>
      </dgm:t>
    </dgm:pt>
    <dgm:pt modelId="{74BE324F-D9E0-46EC-A46A-A35461DDF9C7}">
      <dgm:prSet phldrT="[Text]"/>
      <dgm:spPr/>
      <dgm:t>
        <a:bodyPr/>
        <a:lstStyle/>
        <a:p>
          <a:r>
            <a:rPr lang="en-ZA"/>
            <a:t>Contributions to  Economy</a:t>
          </a:r>
        </a:p>
      </dgm:t>
    </dgm:pt>
    <dgm:pt modelId="{D51B7352-DA9B-4421-8818-599F13080A56}" type="parTrans" cxnId="{6BEA8BE6-71BF-4317-A0EA-779FC5D4898E}">
      <dgm:prSet/>
      <dgm:spPr/>
      <dgm:t>
        <a:bodyPr/>
        <a:lstStyle/>
        <a:p>
          <a:endParaRPr lang="en-ZA"/>
        </a:p>
      </dgm:t>
    </dgm:pt>
    <dgm:pt modelId="{7FA6BF52-E2AA-45A4-97A1-50AF50389A88}" type="sibTrans" cxnId="{6BEA8BE6-71BF-4317-A0EA-779FC5D4898E}">
      <dgm:prSet/>
      <dgm:spPr/>
      <dgm:t>
        <a:bodyPr/>
        <a:lstStyle/>
        <a:p>
          <a:endParaRPr lang="en-ZA"/>
        </a:p>
      </dgm:t>
    </dgm:pt>
    <dgm:pt modelId="{92B33AB3-5200-4EAB-85BD-49A81D32A601}" type="pres">
      <dgm:prSet presAssocID="{2E41FF43-B96B-4E0C-BAFA-2D3AE0D33E94}" presName="mainComposite" presStyleCnt="0">
        <dgm:presLayoutVars>
          <dgm:chPref val="1"/>
          <dgm:dir/>
          <dgm:animOne val="branch"/>
          <dgm:animLvl val="lvl"/>
          <dgm:resizeHandles val="exact"/>
        </dgm:presLayoutVars>
      </dgm:prSet>
      <dgm:spPr/>
    </dgm:pt>
    <dgm:pt modelId="{EDEEE5C3-131A-425D-A29C-7048A070202F}" type="pres">
      <dgm:prSet presAssocID="{2E41FF43-B96B-4E0C-BAFA-2D3AE0D33E94}" presName="hierFlow" presStyleCnt="0"/>
      <dgm:spPr/>
    </dgm:pt>
    <dgm:pt modelId="{FBDDBA77-1D29-4FCE-97AD-5469F10958D6}" type="pres">
      <dgm:prSet presAssocID="{2E41FF43-B96B-4E0C-BAFA-2D3AE0D33E94}" presName="firstBuf" presStyleCnt="0"/>
      <dgm:spPr/>
    </dgm:pt>
    <dgm:pt modelId="{940E8B04-CC86-4DF4-A685-5AFB6F4E2869}" type="pres">
      <dgm:prSet presAssocID="{2E41FF43-B96B-4E0C-BAFA-2D3AE0D33E94}" presName="hierChild1" presStyleCnt="0">
        <dgm:presLayoutVars>
          <dgm:chPref val="1"/>
          <dgm:animOne val="branch"/>
          <dgm:animLvl val="lvl"/>
        </dgm:presLayoutVars>
      </dgm:prSet>
      <dgm:spPr/>
    </dgm:pt>
    <dgm:pt modelId="{0DB51C43-86DC-428E-875A-AADAA8AAE197}" type="pres">
      <dgm:prSet presAssocID="{037A223D-7E15-42E9-8E5A-FA9B9D0BD065}" presName="Name14" presStyleCnt="0"/>
      <dgm:spPr/>
    </dgm:pt>
    <dgm:pt modelId="{0FDF93D1-04A6-49B6-A341-5BA408EBBBD7}" type="pres">
      <dgm:prSet presAssocID="{037A223D-7E15-42E9-8E5A-FA9B9D0BD065}" presName="level1Shape" presStyleLbl="node0" presStyleIdx="0" presStyleCnt="1">
        <dgm:presLayoutVars>
          <dgm:chPref val="3"/>
        </dgm:presLayoutVars>
      </dgm:prSet>
      <dgm:spPr/>
    </dgm:pt>
    <dgm:pt modelId="{FCE07199-36DE-45CA-B4F8-8E5BCABAEDCB}" type="pres">
      <dgm:prSet presAssocID="{037A223D-7E15-42E9-8E5A-FA9B9D0BD065}" presName="hierChild2" presStyleCnt="0"/>
      <dgm:spPr/>
    </dgm:pt>
    <dgm:pt modelId="{53A26CDA-D933-4B40-8E05-81BE28E8AE81}" type="pres">
      <dgm:prSet presAssocID="{DEEE55C0-7F98-42C2-AF7E-6389CA339C8A}" presName="Name19" presStyleLbl="parChTrans1D2" presStyleIdx="0" presStyleCnt="3"/>
      <dgm:spPr/>
    </dgm:pt>
    <dgm:pt modelId="{FD31C146-4E13-4E68-93BF-5CE3107F40AE}" type="pres">
      <dgm:prSet presAssocID="{470BD947-EC8C-42BD-BEE2-846284B5303A}" presName="Name21" presStyleCnt="0"/>
      <dgm:spPr/>
    </dgm:pt>
    <dgm:pt modelId="{15058636-A8A1-4F8F-934A-BC9C79CEC54E}" type="pres">
      <dgm:prSet presAssocID="{470BD947-EC8C-42BD-BEE2-846284B5303A}" presName="level2Shape" presStyleLbl="node2" presStyleIdx="0" presStyleCnt="3"/>
      <dgm:spPr/>
    </dgm:pt>
    <dgm:pt modelId="{AAEFABA3-DC0C-4F1A-A910-5A6AF55625BA}" type="pres">
      <dgm:prSet presAssocID="{470BD947-EC8C-42BD-BEE2-846284B5303A}" presName="hierChild3" presStyleCnt="0"/>
      <dgm:spPr/>
    </dgm:pt>
    <dgm:pt modelId="{B9157B79-75CA-432E-B278-06E2B66A7E74}" type="pres">
      <dgm:prSet presAssocID="{A610CB2C-7B76-4C30-805A-09F17EE4D7FC}" presName="Name19" presStyleLbl="parChTrans1D3" presStyleIdx="0" presStyleCnt="3"/>
      <dgm:spPr/>
    </dgm:pt>
    <dgm:pt modelId="{6BACAAE0-CAAB-4217-AFA0-C93D1910587C}" type="pres">
      <dgm:prSet presAssocID="{79D925F4-9F43-44CD-BF6A-C11E8AF3D893}" presName="Name21" presStyleCnt="0"/>
      <dgm:spPr/>
    </dgm:pt>
    <dgm:pt modelId="{F1EE52AA-9236-4ECA-8410-0C4C818A717F}" type="pres">
      <dgm:prSet presAssocID="{79D925F4-9F43-44CD-BF6A-C11E8AF3D893}" presName="level2Shape" presStyleLbl="node3" presStyleIdx="0" presStyleCnt="3"/>
      <dgm:spPr/>
    </dgm:pt>
    <dgm:pt modelId="{8B13ADDA-BDF8-4586-A69A-57317FEDAC0B}" type="pres">
      <dgm:prSet presAssocID="{79D925F4-9F43-44CD-BF6A-C11E8AF3D893}" presName="hierChild3" presStyleCnt="0"/>
      <dgm:spPr/>
    </dgm:pt>
    <dgm:pt modelId="{2687FE5D-0C46-4FF6-A2A7-FE73AA26A786}" type="pres">
      <dgm:prSet presAssocID="{D51B7352-DA9B-4421-8818-599F13080A56}" presName="Name19" presStyleLbl="parChTrans1D4" presStyleIdx="0" presStyleCnt="3"/>
      <dgm:spPr/>
    </dgm:pt>
    <dgm:pt modelId="{1B4AD898-1687-4077-9944-3EE09CADD013}" type="pres">
      <dgm:prSet presAssocID="{74BE324F-D9E0-46EC-A46A-A35461DDF9C7}" presName="Name21" presStyleCnt="0"/>
      <dgm:spPr/>
    </dgm:pt>
    <dgm:pt modelId="{9864294F-6D81-4E89-BAD4-99A940297B91}" type="pres">
      <dgm:prSet presAssocID="{74BE324F-D9E0-46EC-A46A-A35461DDF9C7}" presName="level2Shape" presStyleLbl="node4" presStyleIdx="0" presStyleCnt="3"/>
      <dgm:spPr/>
    </dgm:pt>
    <dgm:pt modelId="{C2054D81-5F01-488E-8C58-66A0929E3FF6}" type="pres">
      <dgm:prSet presAssocID="{74BE324F-D9E0-46EC-A46A-A35461DDF9C7}" presName="hierChild3" presStyleCnt="0"/>
      <dgm:spPr/>
    </dgm:pt>
    <dgm:pt modelId="{A8669ECD-F97A-4FF5-B1A6-E558A95D3F2A}" type="pres">
      <dgm:prSet presAssocID="{9989AD04-B360-4148-B7EB-6457352B4447}" presName="Name19" presStyleLbl="parChTrans1D2" presStyleIdx="1" presStyleCnt="3"/>
      <dgm:spPr/>
    </dgm:pt>
    <dgm:pt modelId="{95141B3F-2B93-498A-ABA4-9817CD6B3D48}" type="pres">
      <dgm:prSet presAssocID="{378E5218-BD62-4109-9C64-86C6A3E42561}" presName="Name21" presStyleCnt="0"/>
      <dgm:spPr/>
    </dgm:pt>
    <dgm:pt modelId="{FA7739FC-3ACB-4B61-B02B-CDB2DEDCAD89}" type="pres">
      <dgm:prSet presAssocID="{378E5218-BD62-4109-9C64-86C6A3E42561}" presName="level2Shape" presStyleLbl="node2" presStyleIdx="1" presStyleCnt="3"/>
      <dgm:spPr/>
    </dgm:pt>
    <dgm:pt modelId="{CD2265AC-45BD-4941-831C-16D13389AB03}" type="pres">
      <dgm:prSet presAssocID="{378E5218-BD62-4109-9C64-86C6A3E42561}" presName="hierChild3" presStyleCnt="0"/>
      <dgm:spPr/>
    </dgm:pt>
    <dgm:pt modelId="{8D193C07-090C-443C-AE8C-D92F1B9762C3}" type="pres">
      <dgm:prSet presAssocID="{8FA969B7-1C41-4122-9F89-2E2F2EC09AA6}" presName="Name19" presStyleLbl="parChTrans1D3" presStyleIdx="1" presStyleCnt="3"/>
      <dgm:spPr/>
    </dgm:pt>
    <dgm:pt modelId="{98E4E065-C8AF-480E-B499-5F807B9D2060}" type="pres">
      <dgm:prSet presAssocID="{B15C9F10-7165-406F-B9BF-C4F646AAE025}" presName="Name21" presStyleCnt="0"/>
      <dgm:spPr/>
    </dgm:pt>
    <dgm:pt modelId="{A46005D7-D100-404D-9D42-FAECFFAE6441}" type="pres">
      <dgm:prSet presAssocID="{B15C9F10-7165-406F-B9BF-C4F646AAE025}" presName="level2Shape" presStyleLbl="node3" presStyleIdx="1" presStyleCnt="3"/>
      <dgm:spPr/>
    </dgm:pt>
    <dgm:pt modelId="{305835A6-7CCC-46B2-8080-F6375FF67E2C}" type="pres">
      <dgm:prSet presAssocID="{B15C9F10-7165-406F-B9BF-C4F646AAE025}" presName="hierChild3" presStyleCnt="0"/>
      <dgm:spPr/>
    </dgm:pt>
    <dgm:pt modelId="{B93F5F2C-FA30-4550-B87F-6B0AC4DBDF54}" type="pres">
      <dgm:prSet presAssocID="{4248A371-1DF3-4D89-A6C0-C55F0A1B0362}" presName="Name19" presStyleLbl="parChTrans1D4" presStyleIdx="1" presStyleCnt="3"/>
      <dgm:spPr/>
    </dgm:pt>
    <dgm:pt modelId="{042DAC66-61AE-4228-AF84-0A4AD363DAB3}" type="pres">
      <dgm:prSet presAssocID="{C3FD2648-9B9B-4DC1-86C7-E1B1C2C75F09}" presName="Name21" presStyleCnt="0"/>
      <dgm:spPr/>
    </dgm:pt>
    <dgm:pt modelId="{E7F10577-1582-479D-A1ED-6031AF9D39A4}" type="pres">
      <dgm:prSet presAssocID="{C3FD2648-9B9B-4DC1-86C7-E1B1C2C75F09}" presName="level2Shape" presStyleLbl="node4" presStyleIdx="1" presStyleCnt="3"/>
      <dgm:spPr/>
    </dgm:pt>
    <dgm:pt modelId="{23E386EF-59B6-4267-A2AF-A1C30B01B89F}" type="pres">
      <dgm:prSet presAssocID="{C3FD2648-9B9B-4DC1-86C7-E1B1C2C75F09}" presName="hierChild3" presStyleCnt="0"/>
      <dgm:spPr/>
    </dgm:pt>
    <dgm:pt modelId="{DC4EE260-AA73-493F-988C-FA084DD25404}" type="pres">
      <dgm:prSet presAssocID="{21E100E3-56FC-49D9-BFE4-22ADA93B4D41}" presName="Name19" presStyleLbl="parChTrans1D2" presStyleIdx="2" presStyleCnt="3"/>
      <dgm:spPr/>
    </dgm:pt>
    <dgm:pt modelId="{E0213631-B965-406B-85D9-1F89486B73F8}" type="pres">
      <dgm:prSet presAssocID="{1C8641B5-3517-4C01-B21F-238F1CB46D50}" presName="Name21" presStyleCnt="0"/>
      <dgm:spPr/>
    </dgm:pt>
    <dgm:pt modelId="{466CF1E9-39E3-4326-93C9-68E697427610}" type="pres">
      <dgm:prSet presAssocID="{1C8641B5-3517-4C01-B21F-238F1CB46D50}" presName="level2Shape" presStyleLbl="node2" presStyleIdx="2" presStyleCnt="3"/>
      <dgm:spPr/>
    </dgm:pt>
    <dgm:pt modelId="{AC7DB8AD-5833-4A36-9A69-2054F6292A2F}" type="pres">
      <dgm:prSet presAssocID="{1C8641B5-3517-4C01-B21F-238F1CB46D50}" presName="hierChild3" presStyleCnt="0"/>
      <dgm:spPr/>
    </dgm:pt>
    <dgm:pt modelId="{37FB9F29-70D1-4FFD-8ECF-0DFDEC3B6B1B}" type="pres">
      <dgm:prSet presAssocID="{F8F3BD60-50E7-4E59-9195-7707180344BF}" presName="Name19" presStyleLbl="parChTrans1D3" presStyleIdx="2" presStyleCnt="3"/>
      <dgm:spPr/>
    </dgm:pt>
    <dgm:pt modelId="{4539022D-5CD3-4D4E-872C-9AA467683EAA}" type="pres">
      <dgm:prSet presAssocID="{D006BD90-6684-4C36-9EFF-5AAF8D68BC3F}" presName="Name21" presStyleCnt="0"/>
      <dgm:spPr/>
    </dgm:pt>
    <dgm:pt modelId="{4FD581C1-E2E8-4CFD-BF9C-1C3E7DA0FE3D}" type="pres">
      <dgm:prSet presAssocID="{D006BD90-6684-4C36-9EFF-5AAF8D68BC3F}" presName="level2Shape" presStyleLbl="node3" presStyleIdx="2" presStyleCnt="3"/>
      <dgm:spPr/>
    </dgm:pt>
    <dgm:pt modelId="{F33295E5-1605-41D6-AA75-9E9DFDB04104}" type="pres">
      <dgm:prSet presAssocID="{D006BD90-6684-4C36-9EFF-5AAF8D68BC3F}" presName="hierChild3" presStyleCnt="0"/>
      <dgm:spPr/>
    </dgm:pt>
    <dgm:pt modelId="{AD8E5607-1FCB-4428-A11F-AE6E92BB2277}" type="pres">
      <dgm:prSet presAssocID="{AB21D803-6C2F-41A1-B61C-C7230C902A3B}" presName="Name19" presStyleLbl="parChTrans1D4" presStyleIdx="2" presStyleCnt="3"/>
      <dgm:spPr/>
    </dgm:pt>
    <dgm:pt modelId="{4F66FE28-149D-4ABD-B0C3-18BF32402254}" type="pres">
      <dgm:prSet presAssocID="{8D2B6414-B2D3-456B-801B-49FF68EEFB64}" presName="Name21" presStyleCnt="0"/>
      <dgm:spPr/>
    </dgm:pt>
    <dgm:pt modelId="{E7C1CF30-6993-4DCF-8430-4B77689B003D}" type="pres">
      <dgm:prSet presAssocID="{8D2B6414-B2D3-456B-801B-49FF68EEFB64}" presName="level2Shape" presStyleLbl="node4" presStyleIdx="2" presStyleCnt="3"/>
      <dgm:spPr/>
    </dgm:pt>
    <dgm:pt modelId="{00310D4C-24ED-486E-A058-FAA6990A74D3}" type="pres">
      <dgm:prSet presAssocID="{8D2B6414-B2D3-456B-801B-49FF68EEFB64}" presName="hierChild3" presStyleCnt="0"/>
      <dgm:spPr/>
    </dgm:pt>
    <dgm:pt modelId="{6F7BB316-40DA-4EA8-A668-99B308565E05}" type="pres">
      <dgm:prSet presAssocID="{2E41FF43-B96B-4E0C-BAFA-2D3AE0D33E94}" presName="bgShapesFlow" presStyleCnt="0"/>
      <dgm:spPr/>
    </dgm:pt>
    <dgm:pt modelId="{E92AC04B-D983-4BCD-B3CB-1BDA66F80AF0}" type="pres">
      <dgm:prSet presAssocID="{1A996E6F-599A-47F9-9347-EBD451CE66A3}" presName="rectComp" presStyleCnt="0"/>
      <dgm:spPr/>
    </dgm:pt>
    <dgm:pt modelId="{9C9ECA45-1A35-4513-92CD-58B62FA43ED1}" type="pres">
      <dgm:prSet presAssocID="{1A996E6F-599A-47F9-9347-EBD451CE66A3}" presName="bgRect" presStyleLbl="bgShp" presStyleIdx="0" presStyleCnt="4"/>
      <dgm:spPr/>
    </dgm:pt>
    <dgm:pt modelId="{BB534577-FE88-4483-A001-53F382614BA3}" type="pres">
      <dgm:prSet presAssocID="{1A996E6F-599A-47F9-9347-EBD451CE66A3}" presName="bgRectTx" presStyleLbl="bgShp" presStyleIdx="0" presStyleCnt="4">
        <dgm:presLayoutVars>
          <dgm:bulletEnabled val="1"/>
        </dgm:presLayoutVars>
      </dgm:prSet>
      <dgm:spPr/>
    </dgm:pt>
    <dgm:pt modelId="{571E2666-77A3-4BEB-9450-838FCF035003}" type="pres">
      <dgm:prSet presAssocID="{1A996E6F-599A-47F9-9347-EBD451CE66A3}" presName="spComp" presStyleCnt="0"/>
      <dgm:spPr/>
    </dgm:pt>
    <dgm:pt modelId="{BDF94DCD-D783-48A0-94B3-B250F64FD9AA}" type="pres">
      <dgm:prSet presAssocID="{1A996E6F-599A-47F9-9347-EBD451CE66A3}" presName="vSp" presStyleCnt="0"/>
      <dgm:spPr/>
    </dgm:pt>
    <dgm:pt modelId="{D85AEBF9-8532-4C0C-B233-123504CEFD3B}" type="pres">
      <dgm:prSet presAssocID="{71135C29-EAE1-4615-8DEE-08B4FCBB5922}" presName="rectComp" presStyleCnt="0"/>
      <dgm:spPr/>
    </dgm:pt>
    <dgm:pt modelId="{C82F4D80-DB07-4A28-A247-23E7A0D8EE0A}" type="pres">
      <dgm:prSet presAssocID="{71135C29-EAE1-4615-8DEE-08B4FCBB5922}" presName="bgRect" presStyleLbl="bgShp" presStyleIdx="1" presStyleCnt="4"/>
      <dgm:spPr/>
    </dgm:pt>
    <dgm:pt modelId="{C42328D8-8C89-4CBF-8CFD-8E15080BB43D}" type="pres">
      <dgm:prSet presAssocID="{71135C29-EAE1-4615-8DEE-08B4FCBB5922}" presName="bgRectTx" presStyleLbl="bgShp" presStyleIdx="1" presStyleCnt="4">
        <dgm:presLayoutVars>
          <dgm:bulletEnabled val="1"/>
        </dgm:presLayoutVars>
      </dgm:prSet>
      <dgm:spPr/>
    </dgm:pt>
    <dgm:pt modelId="{67014CF3-F283-4432-A4F9-EB7BED8C21B1}" type="pres">
      <dgm:prSet presAssocID="{71135C29-EAE1-4615-8DEE-08B4FCBB5922}" presName="spComp" presStyleCnt="0"/>
      <dgm:spPr/>
    </dgm:pt>
    <dgm:pt modelId="{307B4F8D-7982-45EC-A16F-9C6672195FD5}" type="pres">
      <dgm:prSet presAssocID="{71135C29-EAE1-4615-8DEE-08B4FCBB5922}" presName="vSp" presStyleCnt="0"/>
      <dgm:spPr/>
    </dgm:pt>
    <dgm:pt modelId="{3E8DEC3B-A67B-4B0D-9075-2933F38E6CEB}" type="pres">
      <dgm:prSet presAssocID="{46888677-8166-4B61-8EC9-BE5E24EE3A70}" presName="rectComp" presStyleCnt="0"/>
      <dgm:spPr/>
    </dgm:pt>
    <dgm:pt modelId="{8E8E81DC-3828-4EC8-838D-342764AF8129}" type="pres">
      <dgm:prSet presAssocID="{46888677-8166-4B61-8EC9-BE5E24EE3A70}" presName="bgRect" presStyleLbl="bgShp" presStyleIdx="2" presStyleCnt="4"/>
      <dgm:spPr/>
    </dgm:pt>
    <dgm:pt modelId="{08FCD00B-ABF8-4916-83B1-F8392C6AE508}" type="pres">
      <dgm:prSet presAssocID="{46888677-8166-4B61-8EC9-BE5E24EE3A70}" presName="bgRectTx" presStyleLbl="bgShp" presStyleIdx="2" presStyleCnt="4">
        <dgm:presLayoutVars>
          <dgm:bulletEnabled val="1"/>
        </dgm:presLayoutVars>
      </dgm:prSet>
      <dgm:spPr/>
    </dgm:pt>
    <dgm:pt modelId="{77CC1A87-54E2-4FF9-AE2A-6486C2BB5106}" type="pres">
      <dgm:prSet presAssocID="{46888677-8166-4B61-8EC9-BE5E24EE3A70}" presName="spComp" presStyleCnt="0"/>
      <dgm:spPr/>
    </dgm:pt>
    <dgm:pt modelId="{7733A1DA-FA50-4B86-9323-3B979BEA754C}" type="pres">
      <dgm:prSet presAssocID="{46888677-8166-4B61-8EC9-BE5E24EE3A70}" presName="vSp" presStyleCnt="0"/>
      <dgm:spPr/>
    </dgm:pt>
    <dgm:pt modelId="{67645021-CCD8-46C2-AA16-80F4AA75707F}" type="pres">
      <dgm:prSet presAssocID="{481FCFD9-F49A-4DF2-913C-17F8995D71AA}" presName="rectComp" presStyleCnt="0"/>
      <dgm:spPr/>
    </dgm:pt>
    <dgm:pt modelId="{1E315DF9-DA8A-4D51-A3DE-5E937BAD3CEE}" type="pres">
      <dgm:prSet presAssocID="{481FCFD9-F49A-4DF2-913C-17F8995D71AA}" presName="bgRect" presStyleLbl="bgShp" presStyleIdx="3" presStyleCnt="4"/>
      <dgm:spPr/>
    </dgm:pt>
    <dgm:pt modelId="{87D29175-C52C-4CE9-975A-A287E53609DA}" type="pres">
      <dgm:prSet presAssocID="{481FCFD9-F49A-4DF2-913C-17F8995D71AA}" presName="bgRectTx" presStyleLbl="bgShp" presStyleIdx="3" presStyleCnt="4">
        <dgm:presLayoutVars>
          <dgm:bulletEnabled val="1"/>
        </dgm:presLayoutVars>
      </dgm:prSet>
      <dgm:spPr/>
    </dgm:pt>
  </dgm:ptLst>
  <dgm:cxnLst>
    <dgm:cxn modelId="{67E1B801-AF0E-4DEE-8FD0-7E364ACEE193}" type="presOf" srcId="{481FCFD9-F49A-4DF2-913C-17F8995D71AA}" destId="{1E315DF9-DA8A-4D51-A3DE-5E937BAD3CEE}" srcOrd="0" destOrd="0" presId="urn:microsoft.com/office/officeart/2005/8/layout/hierarchy6"/>
    <dgm:cxn modelId="{ECBD5C0B-4551-4EA4-B21A-0B20FCE73492}" type="presOf" srcId="{1C8641B5-3517-4C01-B21F-238F1CB46D50}" destId="{466CF1E9-39E3-4326-93C9-68E697427610}" srcOrd="0" destOrd="0" presId="urn:microsoft.com/office/officeart/2005/8/layout/hierarchy6"/>
    <dgm:cxn modelId="{C0062B1D-FA65-4E87-B075-40FAAD7D969B}" type="presOf" srcId="{C3FD2648-9B9B-4DC1-86C7-E1B1C2C75F09}" destId="{E7F10577-1582-479D-A1ED-6031AF9D39A4}" srcOrd="0" destOrd="0" presId="urn:microsoft.com/office/officeart/2005/8/layout/hierarchy6"/>
    <dgm:cxn modelId="{3DBBEA20-722A-486B-92EE-A20485B77E75}" srcId="{2E41FF43-B96B-4E0C-BAFA-2D3AE0D33E94}" destId="{481FCFD9-F49A-4DF2-913C-17F8995D71AA}" srcOrd="4" destOrd="0" parTransId="{23658BA2-214E-4AC9-9BEE-6CFB5561D988}" sibTransId="{BAB7F7F3-54C8-4CDD-9129-5AB9FBCA520D}"/>
    <dgm:cxn modelId="{18BDDD26-4538-4AA6-B764-1FB65988C460}" type="presOf" srcId="{8D2B6414-B2D3-456B-801B-49FF68EEFB64}" destId="{E7C1CF30-6993-4DCF-8430-4B77689B003D}" srcOrd="0" destOrd="0" presId="urn:microsoft.com/office/officeart/2005/8/layout/hierarchy6"/>
    <dgm:cxn modelId="{E2DAC42C-9E04-47AD-BA61-BCDD5400804E}" type="presOf" srcId="{9989AD04-B360-4148-B7EB-6457352B4447}" destId="{A8669ECD-F97A-4FF5-B1A6-E558A95D3F2A}" srcOrd="0" destOrd="0" presId="urn:microsoft.com/office/officeart/2005/8/layout/hierarchy6"/>
    <dgm:cxn modelId="{AEA3BC2D-5501-47A9-8715-DB4F5EE1D855}" type="presOf" srcId="{AB21D803-6C2F-41A1-B61C-C7230C902A3B}" destId="{AD8E5607-1FCB-4428-A11F-AE6E92BB2277}" srcOrd="0" destOrd="0" presId="urn:microsoft.com/office/officeart/2005/8/layout/hierarchy6"/>
    <dgm:cxn modelId="{D874252F-1829-49BC-93B3-99ECB2C4B187}" srcId="{378E5218-BD62-4109-9C64-86C6A3E42561}" destId="{B15C9F10-7165-406F-B9BF-C4F646AAE025}" srcOrd="0" destOrd="0" parTransId="{8FA969B7-1C41-4122-9F89-2E2F2EC09AA6}" sibTransId="{2355DEC9-126D-43C7-9327-BD68B7F251AE}"/>
    <dgm:cxn modelId="{52A24E40-2CE2-450F-AA9B-AD337712E00B}" type="presOf" srcId="{2E41FF43-B96B-4E0C-BAFA-2D3AE0D33E94}" destId="{92B33AB3-5200-4EAB-85BD-49A81D32A601}" srcOrd="0" destOrd="0" presId="urn:microsoft.com/office/officeart/2005/8/layout/hierarchy6"/>
    <dgm:cxn modelId="{14E7CA40-13F5-4796-903D-B9FF671124A2}" type="presOf" srcId="{79D925F4-9F43-44CD-BF6A-C11E8AF3D893}" destId="{F1EE52AA-9236-4ECA-8410-0C4C818A717F}" srcOrd="0" destOrd="0" presId="urn:microsoft.com/office/officeart/2005/8/layout/hierarchy6"/>
    <dgm:cxn modelId="{F52BB842-FB20-4B8A-9E4C-07C7A54B1CE5}" srcId="{2E41FF43-B96B-4E0C-BAFA-2D3AE0D33E94}" destId="{71135C29-EAE1-4615-8DEE-08B4FCBB5922}" srcOrd="2" destOrd="0" parTransId="{9ECA0DD3-0420-4C4E-8425-5AA9F13874F7}" sibTransId="{A4C78FEB-2AAC-485F-927D-6671BC597426}"/>
    <dgm:cxn modelId="{A2413F47-FAA9-447D-9180-EB54E22C580E}" srcId="{2E41FF43-B96B-4E0C-BAFA-2D3AE0D33E94}" destId="{46888677-8166-4B61-8EC9-BE5E24EE3A70}" srcOrd="3" destOrd="0" parTransId="{BAD6A089-B560-4FCE-9DAD-6AE7F129EA50}" sibTransId="{86029DC2-F13B-4348-9393-9AE6D77F29B1}"/>
    <dgm:cxn modelId="{3476F649-8762-46A9-841A-829CE83517E0}" srcId="{1C8641B5-3517-4C01-B21F-238F1CB46D50}" destId="{D006BD90-6684-4C36-9EFF-5AAF8D68BC3F}" srcOrd="0" destOrd="0" parTransId="{F8F3BD60-50E7-4E59-9195-7707180344BF}" sibTransId="{BA80C2F8-EA53-4BAB-ABF2-22B9CCC8745B}"/>
    <dgm:cxn modelId="{F240CF4F-7DC3-42FF-AACD-ACABB0BE0648}" type="presOf" srcId="{8FA969B7-1C41-4122-9F89-2E2F2EC09AA6}" destId="{8D193C07-090C-443C-AE8C-D92F1B9762C3}" srcOrd="0" destOrd="0" presId="urn:microsoft.com/office/officeart/2005/8/layout/hierarchy6"/>
    <dgm:cxn modelId="{6DFFA153-C531-469C-81D6-B39D8643C2A2}" type="presOf" srcId="{D51B7352-DA9B-4421-8818-599F13080A56}" destId="{2687FE5D-0C46-4FF6-A2A7-FE73AA26A786}" srcOrd="0" destOrd="0" presId="urn:microsoft.com/office/officeart/2005/8/layout/hierarchy6"/>
    <dgm:cxn modelId="{C0EFD155-76B8-4714-B824-D6EDD765A55B}" type="presOf" srcId="{1A996E6F-599A-47F9-9347-EBD451CE66A3}" destId="{BB534577-FE88-4483-A001-53F382614BA3}" srcOrd="1" destOrd="0" presId="urn:microsoft.com/office/officeart/2005/8/layout/hierarchy6"/>
    <dgm:cxn modelId="{28B27156-8865-4A9F-9C2D-D4241F881CA6}" type="presOf" srcId="{481FCFD9-F49A-4DF2-913C-17F8995D71AA}" destId="{87D29175-C52C-4CE9-975A-A287E53609DA}" srcOrd="1" destOrd="0" presId="urn:microsoft.com/office/officeart/2005/8/layout/hierarchy6"/>
    <dgm:cxn modelId="{244F9E57-8F3C-4F02-B032-E0E54A3AD8DE}" type="presOf" srcId="{470BD947-EC8C-42BD-BEE2-846284B5303A}" destId="{15058636-A8A1-4F8F-934A-BC9C79CEC54E}" srcOrd="0" destOrd="0" presId="urn:microsoft.com/office/officeart/2005/8/layout/hierarchy6"/>
    <dgm:cxn modelId="{7FD80063-1864-4C52-8C30-FC12BECCB02E}" srcId="{2E41FF43-B96B-4E0C-BAFA-2D3AE0D33E94}" destId="{037A223D-7E15-42E9-8E5A-FA9B9D0BD065}" srcOrd="0" destOrd="0" parTransId="{4F4BE11D-3B20-4C36-A6A2-2D52C51FCD67}" sibTransId="{D4651637-549C-46B0-8556-DA4DBF29B9BD}"/>
    <dgm:cxn modelId="{0AC21B6C-6791-40DF-A1FF-4D8F3C179C38}" srcId="{B15C9F10-7165-406F-B9BF-C4F646AAE025}" destId="{C3FD2648-9B9B-4DC1-86C7-E1B1C2C75F09}" srcOrd="0" destOrd="0" parTransId="{4248A371-1DF3-4D89-A6C0-C55F0A1B0362}" sibTransId="{7D78672D-98D9-4179-9FAE-FD5A7709BBD6}"/>
    <dgm:cxn modelId="{2B4A936E-0707-4042-B37E-49798164D7B9}" type="presOf" srcId="{71135C29-EAE1-4615-8DEE-08B4FCBB5922}" destId="{C82F4D80-DB07-4A28-A247-23E7A0D8EE0A}" srcOrd="0" destOrd="0" presId="urn:microsoft.com/office/officeart/2005/8/layout/hierarchy6"/>
    <dgm:cxn modelId="{FCF1BB8A-073B-4C91-BAF7-F467F262B3D6}" type="presOf" srcId="{21E100E3-56FC-49D9-BFE4-22ADA93B4D41}" destId="{DC4EE260-AA73-493F-988C-FA084DD25404}" srcOrd="0" destOrd="0" presId="urn:microsoft.com/office/officeart/2005/8/layout/hierarchy6"/>
    <dgm:cxn modelId="{D1E50A8D-51BF-469E-B7E4-432FD1A8F6FC}" type="presOf" srcId="{D006BD90-6684-4C36-9EFF-5AAF8D68BC3F}" destId="{4FD581C1-E2E8-4CFD-BF9C-1C3E7DA0FE3D}" srcOrd="0" destOrd="0" presId="urn:microsoft.com/office/officeart/2005/8/layout/hierarchy6"/>
    <dgm:cxn modelId="{07E3F0AB-6DCD-4CAA-8DA9-088CDA941A6C}" type="presOf" srcId="{1A996E6F-599A-47F9-9347-EBD451CE66A3}" destId="{9C9ECA45-1A35-4513-92CD-58B62FA43ED1}" srcOrd="0" destOrd="0" presId="urn:microsoft.com/office/officeart/2005/8/layout/hierarchy6"/>
    <dgm:cxn modelId="{41AC0AAE-96AD-43F4-BE6B-16CE9CFC18AC}" srcId="{D006BD90-6684-4C36-9EFF-5AAF8D68BC3F}" destId="{8D2B6414-B2D3-456B-801B-49FF68EEFB64}" srcOrd="0" destOrd="0" parTransId="{AB21D803-6C2F-41A1-B61C-C7230C902A3B}" sibTransId="{6E1234A0-EA76-4D5A-BF6F-20F78B3BCB36}"/>
    <dgm:cxn modelId="{D658ADAF-4FAC-45A0-B607-8F1EEA098078}" srcId="{2E41FF43-B96B-4E0C-BAFA-2D3AE0D33E94}" destId="{1A996E6F-599A-47F9-9347-EBD451CE66A3}" srcOrd="1" destOrd="0" parTransId="{5CCAD5E8-1E8B-4F31-8FCC-7A7F2502498E}" sibTransId="{F71F925C-A7C1-4513-8D15-2757331A274C}"/>
    <dgm:cxn modelId="{FB45D1BA-08C1-4491-BC65-F4F87351E168}" type="presOf" srcId="{74BE324F-D9E0-46EC-A46A-A35461DDF9C7}" destId="{9864294F-6D81-4E89-BAD4-99A940297B91}" srcOrd="0" destOrd="0" presId="urn:microsoft.com/office/officeart/2005/8/layout/hierarchy6"/>
    <dgm:cxn modelId="{AB6BF6BC-AC7E-4FEC-A753-2680A93A324C}" srcId="{037A223D-7E15-42E9-8E5A-FA9B9D0BD065}" destId="{378E5218-BD62-4109-9C64-86C6A3E42561}" srcOrd="1" destOrd="0" parTransId="{9989AD04-B360-4148-B7EB-6457352B4447}" sibTransId="{928AEAD3-F79D-437A-9621-A5645753EAC1}"/>
    <dgm:cxn modelId="{127EEFC6-152A-4F84-B913-A3341712C781}" type="presOf" srcId="{71135C29-EAE1-4615-8DEE-08B4FCBB5922}" destId="{C42328D8-8C89-4CBF-8CFD-8E15080BB43D}" srcOrd="1" destOrd="0" presId="urn:microsoft.com/office/officeart/2005/8/layout/hierarchy6"/>
    <dgm:cxn modelId="{EBE9EAC7-4CF3-47DC-95B4-19FD2F609598}" type="presOf" srcId="{A610CB2C-7B76-4C30-805A-09F17EE4D7FC}" destId="{B9157B79-75CA-432E-B278-06E2B66A7E74}" srcOrd="0" destOrd="0" presId="urn:microsoft.com/office/officeart/2005/8/layout/hierarchy6"/>
    <dgm:cxn modelId="{9E1F8CC9-5E57-4D9C-B048-CA7398298585}" type="presOf" srcId="{378E5218-BD62-4109-9C64-86C6A3E42561}" destId="{FA7739FC-3ACB-4B61-B02B-CDB2DEDCAD89}" srcOrd="0" destOrd="0" presId="urn:microsoft.com/office/officeart/2005/8/layout/hierarchy6"/>
    <dgm:cxn modelId="{440FC7D4-031C-4CCA-9ABA-1D163A45A043}" type="presOf" srcId="{DEEE55C0-7F98-42C2-AF7E-6389CA339C8A}" destId="{53A26CDA-D933-4B40-8E05-81BE28E8AE81}" srcOrd="0" destOrd="0" presId="urn:microsoft.com/office/officeart/2005/8/layout/hierarchy6"/>
    <dgm:cxn modelId="{54AD49D5-E564-44CB-AD32-555656B679C5}" srcId="{037A223D-7E15-42E9-8E5A-FA9B9D0BD065}" destId="{1C8641B5-3517-4C01-B21F-238F1CB46D50}" srcOrd="2" destOrd="0" parTransId="{21E100E3-56FC-49D9-BFE4-22ADA93B4D41}" sibTransId="{71CF51DC-A97E-4DEB-85BF-64E70D85AD6C}"/>
    <dgm:cxn modelId="{33B1DADF-50C7-47E5-954A-9AB07446D78B}" type="presOf" srcId="{B15C9F10-7165-406F-B9BF-C4F646AAE025}" destId="{A46005D7-D100-404D-9D42-FAECFFAE6441}" srcOrd="0" destOrd="0" presId="urn:microsoft.com/office/officeart/2005/8/layout/hierarchy6"/>
    <dgm:cxn modelId="{75A14AE3-9149-4C2E-A070-5A0F47721D90}" type="presOf" srcId="{4248A371-1DF3-4D89-A6C0-C55F0A1B0362}" destId="{B93F5F2C-FA30-4550-B87F-6B0AC4DBDF54}" srcOrd="0" destOrd="0" presId="urn:microsoft.com/office/officeart/2005/8/layout/hierarchy6"/>
    <dgm:cxn modelId="{CF68A8E3-534A-4B6D-B704-14FF364AF0C2}" type="presOf" srcId="{46888677-8166-4B61-8EC9-BE5E24EE3A70}" destId="{8E8E81DC-3828-4EC8-838D-342764AF8129}" srcOrd="0" destOrd="0" presId="urn:microsoft.com/office/officeart/2005/8/layout/hierarchy6"/>
    <dgm:cxn modelId="{6BEA8BE6-71BF-4317-A0EA-779FC5D4898E}" srcId="{79D925F4-9F43-44CD-BF6A-C11E8AF3D893}" destId="{74BE324F-D9E0-46EC-A46A-A35461DDF9C7}" srcOrd="0" destOrd="0" parTransId="{D51B7352-DA9B-4421-8818-599F13080A56}" sibTransId="{7FA6BF52-E2AA-45A4-97A1-50AF50389A88}"/>
    <dgm:cxn modelId="{B39D66EB-A63B-4BFE-9C77-AA4D4655B306}" srcId="{470BD947-EC8C-42BD-BEE2-846284B5303A}" destId="{79D925F4-9F43-44CD-BF6A-C11E8AF3D893}" srcOrd="0" destOrd="0" parTransId="{A610CB2C-7B76-4C30-805A-09F17EE4D7FC}" sibTransId="{A3DF5D57-7C86-492F-A728-98EDDA79E84C}"/>
    <dgm:cxn modelId="{A50EF0F4-250A-4302-A114-72DD42BD66CF}" type="presOf" srcId="{037A223D-7E15-42E9-8E5A-FA9B9D0BD065}" destId="{0FDF93D1-04A6-49B6-A341-5BA408EBBBD7}" srcOrd="0" destOrd="0" presId="urn:microsoft.com/office/officeart/2005/8/layout/hierarchy6"/>
    <dgm:cxn modelId="{B14FEDF8-D12A-459D-A142-2F4D5009B04A}" type="presOf" srcId="{46888677-8166-4B61-8EC9-BE5E24EE3A70}" destId="{08FCD00B-ABF8-4916-83B1-F8392C6AE508}" srcOrd="1" destOrd="0" presId="urn:microsoft.com/office/officeart/2005/8/layout/hierarchy6"/>
    <dgm:cxn modelId="{568E41FA-A41D-4A68-81B9-35CF70B0AD76}" type="presOf" srcId="{F8F3BD60-50E7-4E59-9195-7707180344BF}" destId="{37FB9F29-70D1-4FFD-8ECF-0DFDEC3B6B1B}" srcOrd="0" destOrd="0" presId="urn:microsoft.com/office/officeart/2005/8/layout/hierarchy6"/>
    <dgm:cxn modelId="{94BC1DFC-0F6F-40EE-AF9B-10E756A93934}" srcId="{037A223D-7E15-42E9-8E5A-FA9B9D0BD065}" destId="{470BD947-EC8C-42BD-BEE2-846284B5303A}" srcOrd="0" destOrd="0" parTransId="{DEEE55C0-7F98-42C2-AF7E-6389CA339C8A}" sibTransId="{266DF0A3-1012-43F5-A5D6-81F9D46821E1}"/>
    <dgm:cxn modelId="{B5A203F9-09F4-4F7E-A5D3-18467179132C}" type="presParOf" srcId="{92B33AB3-5200-4EAB-85BD-49A81D32A601}" destId="{EDEEE5C3-131A-425D-A29C-7048A070202F}" srcOrd="0" destOrd="0" presId="urn:microsoft.com/office/officeart/2005/8/layout/hierarchy6"/>
    <dgm:cxn modelId="{54BFEA43-5327-403B-8858-9F585A0ACD64}" type="presParOf" srcId="{EDEEE5C3-131A-425D-A29C-7048A070202F}" destId="{FBDDBA77-1D29-4FCE-97AD-5469F10958D6}" srcOrd="0" destOrd="0" presId="urn:microsoft.com/office/officeart/2005/8/layout/hierarchy6"/>
    <dgm:cxn modelId="{DED85079-384C-4528-ABD9-856F6D110645}" type="presParOf" srcId="{EDEEE5C3-131A-425D-A29C-7048A070202F}" destId="{940E8B04-CC86-4DF4-A685-5AFB6F4E2869}" srcOrd="1" destOrd="0" presId="urn:microsoft.com/office/officeart/2005/8/layout/hierarchy6"/>
    <dgm:cxn modelId="{393ACEAA-C772-43A7-BFC2-A9BC2495DC02}" type="presParOf" srcId="{940E8B04-CC86-4DF4-A685-5AFB6F4E2869}" destId="{0DB51C43-86DC-428E-875A-AADAA8AAE197}" srcOrd="0" destOrd="0" presId="urn:microsoft.com/office/officeart/2005/8/layout/hierarchy6"/>
    <dgm:cxn modelId="{87936D75-E027-4F30-92FB-36ABC1591770}" type="presParOf" srcId="{0DB51C43-86DC-428E-875A-AADAA8AAE197}" destId="{0FDF93D1-04A6-49B6-A341-5BA408EBBBD7}" srcOrd="0" destOrd="0" presId="urn:microsoft.com/office/officeart/2005/8/layout/hierarchy6"/>
    <dgm:cxn modelId="{1816B068-027F-44B5-8017-F806AB067733}" type="presParOf" srcId="{0DB51C43-86DC-428E-875A-AADAA8AAE197}" destId="{FCE07199-36DE-45CA-B4F8-8E5BCABAEDCB}" srcOrd="1" destOrd="0" presId="urn:microsoft.com/office/officeart/2005/8/layout/hierarchy6"/>
    <dgm:cxn modelId="{3C832C1A-826D-4F6F-B9F1-1A4A6CD2A5E3}" type="presParOf" srcId="{FCE07199-36DE-45CA-B4F8-8E5BCABAEDCB}" destId="{53A26CDA-D933-4B40-8E05-81BE28E8AE81}" srcOrd="0" destOrd="0" presId="urn:microsoft.com/office/officeart/2005/8/layout/hierarchy6"/>
    <dgm:cxn modelId="{78115F41-0C54-41A6-ADA7-37EDFE78DB9B}" type="presParOf" srcId="{FCE07199-36DE-45CA-B4F8-8E5BCABAEDCB}" destId="{FD31C146-4E13-4E68-93BF-5CE3107F40AE}" srcOrd="1" destOrd="0" presId="urn:microsoft.com/office/officeart/2005/8/layout/hierarchy6"/>
    <dgm:cxn modelId="{5FFF0D09-23CB-4058-8372-37264A8FF12D}" type="presParOf" srcId="{FD31C146-4E13-4E68-93BF-5CE3107F40AE}" destId="{15058636-A8A1-4F8F-934A-BC9C79CEC54E}" srcOrd="0" destOrd="0" presId="urn:microsoft.com/office/officeart/2005/8/layout/hierarchy6"/>
    <dgm:cxn modelId="{E4AB5EF8-F550-4850-9267-9180EA005CB4}" type="presParOf" srcId="{FD31C146-4E13-4E68-93BF-5CE3107F40AE}" destId="{AAEFABA3-DC0C-4F1A-A910-5A6AF55625BA}" srcOrd="1" destOrd="0" presId="urn:microsoft.com/office/officeart/2005/8/layout/hierarchy6"/>
    <dgm:cxn modelId="{F0E573EA-07EE-4852-AEF5-577FE16E8B65}" type="presParOf" srcId="{AAEFABA3-DC0C-4F1A-A910-5A6AF55625BA}" destId="{B9157B79-75CA-432E-B278-06E2B66A7E74}" srcOrd="0" destOrd="0" presId="urn:microsoft.com/office/officeart/2005/8/layout/hierarchy6"/>
    <dgm:cxn modelId="{E4B9F892-8B02-48B4-963B-7C613E5F0C91}" type="presParOf" srcId="{AAEFABA3-DC0C-4F1A-A910-5A6AF55625BA}" destId="{6BACAAE0-CAAB-4217-AFA0-C93D1910587C}" srcOrd="1" destOrd="0" presId="urn:microsoft.com/office/officeart/2005/8/layout/hierarchy6"/>
    <dgm:cxn modelId="{3079D9A0-95D8-4022-83DB-ACD0D0A391FE}" type="presParOf" srcId="{6BACAAE0-CAAB-4217-AFA0-C93D1910587C}" destId="{F1EE52AA-9236-4ECA-8410-0C4C818A717F}" srcOrd="0" destOrd="0" presId="urn:microsoft.com/office/officeart/2005/8/layout/hierarchy6"/>
    <dgm:cxn modelId="{4D60296F-C0E5-4C0D-A6D5-DFA134C1BB42}" type="presParOf" srcId="{6BACAAE0-CAAB-4217-AFA0-C93D1910587C}" destId="{8B13ADDA-BDF8-4586-A69A-57317FEDAC0B}" srcOrd="1" destOrd="0" presId="urn:microsoft.com/office/officeart/2005/8/layout/hierarchy6"/>
    <dgm:cxn modelId="{1E35CE54-045B-455D-827F-3DA1F471CA01}" type="presParOf" srcId="{8B13ADDA-BDF8-4586-A69A-57317FEDAC0B}" destId="{2687FE5D-0C46-4FF6-A2A7-FE73AA26A786}" srcOrd="0" destOrd="0" presId="urn:microsoft.com/office/officeart/2005/8/layout/hierarchy6"/>
    <dgm:cxn modelId="{788A83F9-9FC1-43B6-8456-28138C46844C}" type="presParOf" srcId="{8B13ADDA-BDF8-4586-A69A-57317FEDAC0B}" destId="{1B4AD898-1687-4077-9944-3EE09CADD013}" srcOrd="1" destOrd="0" presId="urn:microsoft.com/office/officeart/2005/8/layout/hierarchy6"/>
    <dgm:cxn modelId="{FA91FCE3-F972-4D0D-A9C7-34A8FD411039}" type="presParOf" srcId="{1B4AD898-1687-4077-9944-3EE09CADD013}" destId="{9864294F-6D81-4E89-BAD4-99A940297B91}" srcOrd="0" destOrd="0" presId="urn:microsoft.com/office/officeart/2005/8/layout/hierarchy6"/>
    <dgm:cxn modelId="{93DF148A-C35C-48C3-A22A-6D1C88D8C3DC}" type="presParOf" srcId="{1B4AD898-1687-4077-9944-3EE09CADD013}" destId="{C2054D81-5F01-488E-8C58-66A0929E3FF6}" srcOrd="1" destOrd="0" presId="urn:microsoft.com/office/officeart/2005/8/layout/hierarchy6"/>
    <dgm:cxn modelId="{28B3AEA2-24B1-4999-B643-78E8284EBEE4}" type="presParOf" srcId="{FCE07199-36DE-45CA-B4F8-8E5BCABAEDCB}" destId="{A8669ECD-F97A-4FF5-B1A6-E558A95D3F2A}" srcOrd="2" destOrd="0" presId="urn:microsoft.com/office/officeart/2005/8/layout/hierarchy6"/>
    <dgm:cxn modelId="{37D7D07C-F423-4DD0-AD20-1FF36326ADD3}" type="presParOf" srcId="{FCE07199-36DE-45CA-B4F8-8E5BCABAEDCB}" destId="{95141B3F-2B93-498A-ABA4-9817CD6B3D48}" srcOrd="3" destOrd="0" presId="urn:microsoft.com/office/officeart/2005/8/layout/hierarchy6"/>
    <dgm:cxn modelId="{CABCBE77-33C4-4E5C-BF1C-F737DEB9C108}" type="presParOf" srcId="{95141B3F-2B93-498A-ABA4-9817CD6B3D48}" destId="{FA7739FC-3ACB-4B61-B02B-CDB2DEDCAD89}" srcOrd="0" destOrd="0" presId="urn:microsoft.com/office/officeart/2005/8/layout/hierarchy6"/>
    <dgm:cxn modelId="{BA0CC555-6AD0-4CCE-ACC8-354CD514FA0A}" type="presParOf" srcId="{95141B3F-2B93-498A-ABA4-9817CD6B3D48}" destId="{CD2265AC-45BD-4941-831C-16D13389AB03}" srcOrd="1" destOrd="0" presId="urn:microsoft.com/office/officeart/2005/8/layout/hierarchy6"/>
    <dgm:cxn modelId="{4C7055F1-942F-4D76-835A-EE2B64570DC3}" type="presParOf" srcId="{CD2265AC-45BD-4941-831C-16D13389AB03}" destId="{8D193C07-090C-443C-AE8C-D92F1B9762C3}" srcOrd="0" destOrd="0" presId="urn:microsoft.com/office/officeart/2005/8/layout/hierarchy6"/>
    <dgm:cxn modelId="{04E959B1-8C3B-473E-BF20-81A38A98892D}" type="presParOf" srcId="{CD2265AC-45BD-4941-831C-16D13389AB03}" destId="{98E4E065-C8AF-480E-B499-5F807B9D2060}" srcOrd="1" destOrd="0" presId="urn:microsoft.com/office/officeart/2005/8/layout/hierarchy6"/>
    <dgm:cxn modelId="{AA08421D-0BAC-4BC6-99D3-E52076A3EE32}" type="presParOf" srcId="{98E4E065-C8AF-480E-B499-5F807B9D2060}" destId="{A46005D7-D100-404D-9D42-FAECFFAE6441}" srcOrd="0" destOrd="0" presId="urn:microsoft.com/office/officeart/2005/8/layout/hierarchy6"/>
    <dgm:cxn modelId="{2BDADD92-38E5-4605-8792-669E1F6A9594}" type="presParOf" srcId="{98E4E065-C8AF-480E-B499-5F807B9D2060}" destId="{305835A6-7CCC-46B2-8080-F6375FF67E2C}" srcOrd="1" destOrd="0" presId="urn:microsoft.com/office/officeart/2005/8/layout/hierarchy6"/>
    <dgm:cxn modelId="{D36CF43A-6CC4-4C5B-8797-2BE71A360071}" type="presParOf" srcId="{305835A6-7CCC-46B2-8080-F6375FF67E2C}" destId="{B93F5F2C-FA30-4550-B87F-6B0AC4DBDF54}" srcOrd="0" destOrd="0" presId="urn:microsoft.com/office/officeart/2005/8/layout/hierarchy6"/>
    <dgm:cxn modelId="{F7319845-B071-40F2-AB83-EFE995F00571}" type="presParOf" srcId="{305835A6-7CCC-46B2-8080-F6375FF67E2C}" destId="{042DAC66-61AE-4228-AF84-0A4AD363DAB3}" srcOrd="1" destOrd="0" presId="urn:microsoft.com/office/officeart/2005/8/layout/hierarchy6"/>
    <dgm:cxn modelId="{0A6A062A-7399-454E-B95C-029F4BCCB331}" type="presParOf" srcId="{042DAC66-61AE-4228-AF84-0A4AD363DAB3}" destId="{E7F10577-1582-479D-A1ED-6031AF9D39A4}" srcOrd="0" destOrd="0" presId="urn:microsoft.com/office/officeart/2005/8/layout/hierarchy6"/>
    <dgm:cxn modelId="{B9A8A735-F286-4C23-9731-19D201BB10F0}" type="presParOf" srcId="{042DAC66-61AE-4228-AF84-0A4AD363DAB3}" destId="{23E386EF-59B6-4267-A2AF-A1C30B01B89F}" srcOrd="1" destOrd="0" presId="urn:microsoft.com/office/officeart/2005/8/layout/hierarchy6"/>
    <dgm:cxn modelId="{5A38A157-E5CE-4596-951B-8A09160A8B98}" type="presParOf" srcId="{FCE07199-36DE-45CA-B4F8-8E5BCABAEDCB}" destId="{DC4EE260-AA73-493F-988C-FA084DD25404}" srcOrd="4" destOrd="0" presId="urn:microsoft.com/office/officeart/2005/8/layout/hierarchy6"/>
    <dgm:cxn modelId="{61248C03-507D-4C52-8836-8ADD836A8010}" type="presParOf" srcId="{FCE07199-36DE-45CA-B4F8-8E5BCABAEDCB}" destId="{E0213631-B965-406B-85D9-1F89486B73F8}" srcOrd="5" destOrd="0" presId="urn:microsoft.com/office/officeart/2005/8/layout/hierarchy6"/>
    <dgm:cxn modelId="{A12DC12D-21D7-4D92-A807-B4F5EBC3BCCA}" type="presParOf" srcId="{E0213631-B965-406B-85D9-1F89486B73F8}" destId="{466CF1E9-39E3-4326-93C9-68E697427610}" srcOrd="0" destOrd="0" presId="urn:microsoft.com/office/officeart/2005/8/layout/hierarchy6"/>
    <dgm:cxn modelId="{F6BBD84F-A963-4FEA-BAA7-46942BF1879B}" type="presParOf" srcId="{E0213631-B965-406B-85D9-1F89486B73F8}" destId="{AC7DB8AD-5833-4A36-9A69-2054F6292A2F}" srcOrd="1" destOrd="0" presId="urn:microsoft.com/office/officeart/2005/8/layout/hierarchy6"/>
    <dgm:cxn modelId="{813D2449-ED0D-41DD-8EBE-0CF7681CC77F}" type="presParOf" srcId="{AC7DB8AD-5833-4A36-9A69-2054F6292A2F}" destId="{37FB9F29-70D1-4FFD-8ECF-0DFDEC3B6B1B}" srcOrd="0" destOrd="0" presId="urn:microsoft.com/office/officeart/2005/8/layout/hierarchy6"/>
    <dgm:cxn modelId="{181E7765-F342-4F61-ACF1-543982EA4E4A}" type="presParOf" srcId="{AC7DB8AD-5833-4A36-9A69-2054F6292A2F}" destId="{4539022D-5CD3-4D4E-872C-9AA467683EAA}" srcOrd="1" destOrd="0" presId="urn:microsoft.com/office/officeart/2005/8/layout/hierarchy6"/>
    <dgm:cxn modelId="{02FAC518-A8E2-459E-BC40-65FF4751AA2F}" type="presParOf" srcId="{4539022D-5CD3-4D4E-872C-9AA467683EAA}" destId="{4FD581C1-E2E8-4CFD-BF9C-1C3E7DA0FE3D}" srcOrd="0" destOrd="0" presId="urn:microsoft.com/office/officeart/2005/8/layout/hierarchy6"/>
    <dgm:cxn modelId="{5F5F3F24-67C3-4D20-8546-F4BCB1EC6596}" type="presParOf" srcId="{4539022D-5CD3-4D4E-872C-9AA467683EAA}" destId="{F33295E5-1605-41D6-AA75-9E9DFDB04104}" srcOrd="1" destOrd="0" presId="urn:microsoft.com/office/officeart/2005/8/layout/hierarchy6"/>
    <dgm:cxn modelId="{3584A5AA-5D54-4DE7-8DBB-68EC78980519}" type="presParOf" srcId="{F33295E5-1605-41D6-AA75-9E9DFDB04104}" destId="{AD8E5607-1FCB-4428-A11F-AE6E92BB2277}" srcOrd="0" destOrd="0" presId="urn:microsoft.com/office/officeart/2005/8/layout/hierarchy6"/>
    <dgm:cxn modelId="{91A358A6-CE49-4018-8A97-FC5DEC755E13}" type="presParOf" srcId="{F33295E5-1605-41D6-AA75-9E9DFDB04104}" destId="{4F66FE28-149D-4ABD-B0C3-18BF32402254}" srcOrd="1" destOrd="0" presId="urn:microsoft.com/office/officeart/2005/8/layout/hierarchy6"/>
    <dgm:cxn modelId="{A219555A-2D66-4404-9B79-2E31740B6D50}" type="presParOf" srcId="{4F66FE28-149D-4ABD-B0C3-18BF32402254}" destId="{E7C1CF30-6993-4DCF-8430-4B77689B003D}" srcOrd="0" destOrd="0" presId="urn:microsoft.com/office/officeart/2005/8/layout/hierarchy6"/>
    <dgm:cxn modelId="{6C1D8B03-F3B5-405D-90B2-B40A17B6CA9C}" type="presParOf" srcId="{4F66FE28-149D-4ABD-B0C3-18BF32402254}" destId="{00310D4C-24ED-486E-A058-FAA6990A74D3}" srcOrd="1" destOrd="0" presId="urn:microsoft.com/office/officeart/2005/8/layout/hierarchy6"/>
    <dgm:cxn modelId="{813D4DBD-E215-4184-B2DF-0E1360A4F9DE}" type="presParOf" srcId="{92B33AB3-5200-4EAB-85BD-49A81D32A601}" destId="{6F7BB316-40DA-4EA8-A668-99B308565E05}" srcOrd="1" destOrd="0" presId="urn:microsoft.com/office/officeart/2005/8/layout/hierarchy6"/>
    <dgm:cxn modelId="{86ACDF67-CBC9-4399-84B5-A295A9326D46}" type="presParOf" srcId="{6F7BB316-40DA-4EA8-A668-99B308565E05}" destId="{E92AC04B-D983-4BCD-B3CB-1BDA66F80AF0}" srcOrd="0" destOrd="0" presId="urn:microsoft.com/office/officeart/2005/8/layout/hierarchy6"/>
    <dgm:cxn modelId="{225A0481-2171-4335-A983-B386D949F443}" type="presParOf" srcId="{E92AC04B-D983-4BCD-B3CB-1BDA66F80AF0}" destId="{9C9ECA45-1A35-4513-92CD-58B62FA43ED1}" srcOrd="0" destOrd="0" presId="urn:microsoft.com/office/officeart/2005/8/layout/hierarchy6"/>
    <dgm:cxn modelId="{7C1A2240-85C5-4130-8123-A37460E5EEEA}" type="presParOf" srcId="{E92AC04B-D983-4BCD-B3CB-1BDA66F80AF0}" destId="{BB534577-FE88-4483-A001-53F382614BA3}" srcOrd="1" destOrd="0" presId="urn:microsoft.com/office/officeart/2005/8/layout/hierarchy6"/>
    <dgm:cxn modelId="{33F23BF5-0620-4AF0-B735-C66A7AB719DD}" type="presParOf" srcId="{6F7BB316-40DA-4EA8-A668-99B308565E05}" destId="{571E2666-77A3-4BEB-9450-838FCF035003}" srcOrd="1" destOrd="0" presId="urn:microsoft.com/office/officeart/2005/8/layout/hierarchy6"/>
    <dgm:cxn modelId="{0E29D740-45FB-4267-8E69-127B4A8B5BAE}" type="presParOf" srcId="{571E2666-77A3-4BEB-9450-838FCF035003}" destId="{BDF94DCD-D783-48A0-94B3-B250F64FD9AA}" srcOrd="0" destOrd="0" presId="urn:microsoft.com/office/officeart/2005/8/layout/hierarchy6"/>
    <dgm:cxn modelId="{441C897B-931B-4541-9884-49FC07BEC3F5}" type="presParOf" srcId="{6F7BB316-40DA-4EA8-A668-99B308565E05}" destId="{D85AEBF9-8532-4C0C-B233-123504CEFD3B}" srcOrd="2" destOrd="0" presId="urn:microsoft.com/office/officeart/2005/8/layout/hierarchy6"/>
    <dgm:cxn modelId="{CE808A2D-FCE6-4BF3-809E-A9189C5020F9}" type="presParOf" srcId="{D85AEBF9-8532-4C0C-B233-123504CEFD3B}" destId="{C82F4D80-DB07-4A28-A247-23E7A0D8EE0A}" srcOrd="0" destOrd="0" presId="urn:microsoft.com/office/officeart/2005/8/layout/hierarchy6"/>
    <dgm:cxn modelId="{572BFD46-E60B-47B2-855A-937AB9E9C62C}" type="presParOf" srcId="{D85AEBF9-8532-4C0C-B233-123504CEFD3B}" destId="{C42328D8-8C89-4CBF-8CFD-8E15080BB43D}" srcOrd="1" destOrd="0" presId="urn:microsoft.com/office/officeart/2005/8/layout/hierarchy6"/>
    <dgm:cxn modelId="{F9F3B7A7-3B7C-46A9-BC30-4A0F023D1734}" type="presParOf" srcId="{6F7BB316-40DA-4EA8-A668-99B308565E05}" destId="{67014CF3-F283-4432-A4F9-EB7BED8C21B1}" srcOrd="3" destOrd="0" presId="urn:microsoft.com/office/officeart/2005/8/layout/hierarchy6"/>
    <dgm:cxn modelId="{5260248D-2888-4415-9874-8CD3A48BC0CB}" type="presParOf" srcId="{67014CF3-F283-4432-A4F9-EB7BED8C21B1}" destId="{307B4F8D-7982-45EC-A16F-9C6672195FD5}" srcOrd="0" destOrd="0" presId="urn:microsoft.com/office/officeart/2005/8/layout/hierarchy6"/>
    <dgm:cxn modelId="{5A288537-534F-474D-92CC-C90E8C08BA95}" type="presParOf" srcId="{6F7BB316-40DA-4EA8-A668-99B308565E05}" destId="{3E8DEC3B-A67B-4B0D-9075-2933F38E6CEB}" srcOrd="4" destOrd="0" presId="urn:microsoft.com/office/officeart/2005/8/layout/hierarchy6"/>
    <dgm:cxn modelId="{D7D67B85-C49C-4860-9DC1-29F03AAC6136}" type="presParOf" srcId="{3E8DEC3B-A67B-4B0D-9075-2933F38E6CEB}" destId="{8E8E81DC-3828-4EC8-838D-342764AF8129}" srcOrd="0" destOrd="0" presId="urn:microsoft.com/office/officeart/2005/8/layout/hierarchy6"/>
    <dgm:cxn modelId="{20C9711F-39C1-4F3A-A398-D34819C3F83C}" type="presParOf" srcId="{3E8DEC3B-A67B-4B0D-9075-2933F38E6CEB}" destId="{08FCD00B-ABF8-4916-83B1-F8392C6AE508}" srcOrd="1" destOrd="0" presId="urn:microsoft.com/office/officeart/2005/8/layout/hierarchy6"/>
    <dgm:cxn modelId="{DDC43738-A97A-41FF-B8F0-E78D139719FE}" type="presParOf" srcId="{6F7BB316-40DA-4EA8-A668-99B308565E05}" destId="{77CC1A87-54E2-4FF9-AE2A-6486C2BB5106}" srcOrd="5" destOrd="0" presId="urn:microsoft.com/office/officeart/2005/8/layout/hierarchy6"/>
    <dgm:cxn modelId="{A212F921-FF6E-42FC-99CC-53965B0082DD}" type="presParOf" srcId="{77CC1A87-54E2-4FF9-AE2A-6486C2BB5106}" destId="{7733A1DA-FA50-4B86-9323-3B979BEA754C}" srcOrd="0" destOrd="0" presId="urn:microsoft.com/office/officeart/2005/8/layout/hierarchy6"/>
    <dgm:cxn modelId="{9E4D4249-4A66-410E-8819-4B7368446F5A}" type="presParOf" srcId="{6F7BB316-40DA-4EA8-A668-99B308565E05}" destId="{67645021-CCD8-46C2-AA16-80F4AA75707F}" srcOrd="6" destOrd="0" presId="urn:microsoft.com/office/officeart/2005/8/layout/hierarchy6"/>
    <dgm:cxn modelId="{D2C3B33C-3655-4B26-8121-2995A367D6A9}" type="presParOf" srcId="{67645021-CCD8-46C2-AA16-80F4AA75707F}" destId="{1E315DF9-DA8A-4D51-A3DE-5E937BAD3CEE}" srcOrd="0" destOrd="0" presId="urn:microsoft.com/office/officeart/2005/8/layout/hierarchy6"/>
    <dgm:cxn modelId="{3D533A53-6D0D-4C78-BAC3-4777B882E13B}" type="presParOf" srcId="{67645021-CCD8-46C2-AA16-80F4AA75707F}" destId="{87D29175-C52C-4CE9-975A-A287E53609DA}" srcOrd="1" destOrd="0" presId="urn:microsoft.com/office/officeart/2005/8/layout/hierarchy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783FC3-822A-4E5C-A371-9332DF70893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D9D7944B-2FB1-4405-8D03-8B132B421617}">
      <dgm:prSet phldrT="[Text]"/>
      <dgm:spPr>
        <a:xfrm>
          <a:off x="2337077" y="487626"/>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 The Economic Problem</a:t>
          </a:r>
        </a:p>
      </dgm:t>
    </dgm:pt>
    <dgm:pt modelId="{0DFE262F-C719-4541-9F21-7F76119C6E26}" type="parTrans" cxnId="{9730BE73-5F4F-44AB-BC82-7BF7C708BCCB}">
      <dgm:prSet/>
      <dgm:spPr/>
      <dgm:t>
        <a:bodyPr/>
        <a:lstStyle/>
        <a:p>
          <a:endParaRPr lang="en-ZA"/>
        </a:p>
      </dgm:t>
    </dgm:pt>
    <dgm:pt modelId="{11873892-F55A-49D8-AA0C-2540CBDB2BC3}" type="sibTrans" cxnId="{9730BE73-5F4F-44AB-BC82-7BF7C708BCCB}">
      <dgm:prSet/>
      <dgm:spPr/>
      <dgm:t>
        <a:bodyPr/>
        <a:lstStyle/>
        <a:p>
          <a:endParaRPr lang="en-ZA"/>
        </a:p>
      </dgm:t>
    </dgm:pt>
    <dgm:pt modelId="{6929239E-1E99-4661-88D6-10A5BED44013}">
      <dgm:prSet phldrT="[Text]"/>
      <dgm:spPr>
        <a:xfrm>
          <a:off x="103405" y="1333630"/>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1.1.1 The Scarcity Problem</a:t>
          </a:r>
        </a:p>
      </dgm:t>
    </dgm:pt>
    <dgm:pt modelId="{BBF7F9F6-9455-49A3-B12C-57A39ADDA11B}" type="parTrans" cxnId="{CCC3CC0A-EFEF-4C09-9C57-69663DD6AC06}">
      <dgm:prSet/>
      <dgm:spPr>
        <a:xfrm>
          <a:off x="458762" y="971419"/>
          <a:ext cx="2233672" cy="265756"/>
        </a:xfrm>
        <a:noFill/>
        <a:ln w="25400" cap="flat" cmpd="sng" algn="ctr">
          <a:solidFill>
            <a:srgbClr val="4F81BD">
              <a:shade val="60000"/>
              <a:hueOff val="0"/>
              <a:satOff val="0"/>
              <a:lumOff val="0"/>
              <a:alphaOff val="0"/>
            </a:srgbClr>
          </a:solidFill>
          <a:prstDash val="solid"/>
        </a:ln>
        <a:effectLst/>
      </dgm:spPr>
      <dgm:t>
        <a:bodyPr/>
        <a:lstStyle/>
        <a:p>
          <a:endParaRPr lang="en-ZA"/>
        </a:p>
      </dgm:t>
    </dgm:pt>
    <dgm:pt modelId="{43516749-E7B0-46C8-9741-A0F485AFA4F9}" type="sibTrans" cxnId="{CCC3CC0A-EFEF-4C09-9C57-69663DD6AC06}">
      <dgm:prSet/>
      <dgm:spPr/>
      <dgm:t>
        <a:bodyPr/>
        <a:lstStyle/>
        <a:p>
          <a:endParaRPr lang="en-ZA"/>
        </a:p>
      </dgm:t>
    </dgm:pt>
    <dgm:pt modelId="{7C583BB4-5622-4D5B-BECD-B81F76CFC2C1}">
      <dgm:prSet phldrT="[Text]"/>
      <dgm:spPr>
        <a:xfrm>
          <a:off x="1220241" y="1333630"/>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1.1.2 Alleviating Scarcity issues</a:t>
          </a:r>
        </a:p>
      </dgm:t>
    </dgm:pt>
    <dgm:pt modelId="{5D508437-68B2-4197-B1BD-F83A1D7A6F28}" type="parTrans" cxnId="{057E8D4D-B013-473F-BC93-A9A2447115C7}">
      <dgm:prSet/>
      <dgm:spPr>
        <a:xfrm>
          <a:off x="1575598" y="971419"/>
          <a:ext cx="1116836" cy="265756"/>
        </a:xfrm>
        <a:noFill/>
        <a:ln w="25400" cap="flat" cmpd="sng" algn="ctr">
          <a:solidFill>
            <a:srgbClr val="4F81BD">
              <a:shade val="60000"/>
              <a:hueOff val="0"/>
              <a:satOff val="0"/>
              <a:lumOff val="0"/>
              <a:alphaOff val="0"/>
            </a:srgbClr>
          </a:solidFill>
          <a:prstDash val="solid"/>
        </a:ln>
        <a:effectLst/>
      </dgm:spPr>
      <dgm:t>
        <a:bodyPr/>
        <a:lstStyle/>
        <a:p>
          <a:endParaRPr lang="en-ZA"/>
        </a:p>
      </dgm:t>
    </dgm:pt>
    <dgm:pt modelId="{9F07E804-5EA1-4EFC-B9BB-F3C7037057BE}" type="sibTrans" cxnId="{057E8D4D-B013-473F-BC93-A9A2447115C7}">
      <dgm:prSet/>
      <dgm:spPr/>
      <dgm:t>
        <a:bodyPr/>
        <a:lstStyle/>
        <a:p>
          <a:endParaRPr lang="en-ZA"/>
        </a:p>
      </dgm:t>
    </dgm:pt>
    <dgm:pt modelId="{8B0F9723-ABA7-4781-8175-13A457865E13}">
      <dgm:prSet phldrT="[Text]"/>
      <dgm:spPr>
        <a:xfrm>
          <a:off x="2337077" y="1333630"/>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1.1.3 Free and Economic Goods</a:t>
          </a:r>
        </a:p>
      </dgm:t>
    </dgm:pt>
    <dgm:pt modelId="{BE676DA2-A2A4-4223-84A2-4C885B73B908}" type="parTrans" cxnId="{CA26A963-3955-4ECC-9B9B-189A2AA81518}">
      <dgm:prSet/>
      <dgm:spPr>
        <a:xfrm>
          <a:off x="2646714" y="971419"/>
          <a:ext cx="91440" cy="265756"/>
        </a:xfrm>
        <a:noFill/>
        <a:ln w="25400" cap="flat" cmpd="sng" algn="ctr">
          <a:solidFill>
            <a:srgbClr val="4F81BD">
              <a:shade val="60000"/>
              <a:hueOff val="0"/>
              <a:satOff val="0"/>
              <a:lumOff val="0"/>
              <a:alphaOff val="0"/>
            </a:srgbClr>
          </a:solidFill>
          <a:prstDash val="solid"/>
        </a:ln>
        <a:effectLst/>
      </dgm:spPr>
      <dgm:t>
        <a:bodyPr/>
        <a:lstStyle/>
        <a:p>
          <a:endParaRPr lang="en-ZA"/>
        </a:p>
      </dgm:t>
    </dgm:pt>
    <dgm:pt modelId="{509F2838-FC4A-4262-A483-B8AE1138016F}" type="sibTrans" cxnId="{CA26A963-3955-4ECC-9B9B-189A2AA81518}">
      <dgm:prSet/>
      <dgm:spPr/>
      <dgm:t>
        <a:bodyPr/>
        <a:lstStyle/>
        <a:p>
          <a:endParaRPr lang="en-ZA"/>
        </a:p>
      </dgm:t>
    </dgm:pt>
    <dgm:pt modelId="{1E867834-4B7E-4D02-8A7C-02B907C6E9CA}">
      <dgm:prSet phldrT="[Text]"/>
      <dgm:spPr>
        <a:xfrm>
          <a:off x="3453913" y="1333630"/>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1.1.4 Production, Consumption, Exchange and Distribution</a:t>
          </a:r>
        </a:p>
      </dgm:t>
    </dgm:pt>
    <dgm:pt modelId="{BD8D9A83-3DA4-4B42-8C2C-F90F9DACE3E0}" type="parTrans" cxnId="{C6502336-471C-446F-88C3-28BB1442E776}">
      <dgm:prSet/>
      <dgm:spPr>
        <a:xfrm>
          <a:off x="2692434" y="971419"/>
          <a:ext cx="1116836" cy="265756"/>
        </a:xfrm>
        <a:noFill/>
        <a:ln w="25400" cap="flat" cmpd="sng" algn="ctr">
          <a:solidFill>
            <a:srgbClr val="4F81BD">
              <a:shade val="60000"/>
              <a:hueOff val="0"/>
              <a:satOff val="0"/>
              <a:lumOff val="0"/>
              <a:alphaOff val="0"/>
            </a:srgbClr>
          </a:solidFill>
          <a:prstDash val="solid"/>
        </a:ln>
        <a:effectLst/>
      </dgm:spPr>
      <dgm:t>
        <a:bodyPr/>
        <a:lstStyle/>
        <a:p>
          <a:endParaRPr lang="en-ZA"/>
        </a:p>
      </dgm:t>
    </dgm:pt>
    <dgm:pt modelId="{9BAEE629-175C-4832-8116-6ADD6D16E03E}" type="sibTrans" cxnId="{C6502336-471C-446F-88C3-28BB1442E776}">
      <dgm:prSet/>
      <dgm:spPr/>
      <dgm:t>
        <a:bodyPr/>
        <a:lstStyle/>
        <a:p>
          <a:endParaRPr lang="en-ZA"/>
        </a:p>
      </dgm:t>
    </dgm:pt>
    <dgm:pt modelId="{5EE818C5-43A4-4809-9215-19C0F8606616}">
      <dgm:prSet phldrT="[Text]"/>
      <dgm:spPr>
        <a:xfrm>
          <a:off x="4570749" y="1333630"/>
          <a:ext cx="913774" cy="5802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n-ZA">
              <a:solidFill>
                <a:sysClr val="windowText" lastClr="000000">
                  <a:hueOff val="0"/>
                  <a:satOff val="0"/>
                  <a:lumOff val="0"/>
                  <a:alphaOff val="0"/>
                </a:sysClr>
              </a:solidFill>
              <a:latin typeface="Calibri"/>
              <a:ea typeface="+mn-ea"/>
              <a:cs typeface="+mn-cs"/>
            </a:rPr>
            <a:t>1.1.5 Circular Flow Diagram</a:t>
          </a:r>
        </a:p>
      </dgm:t>
    </dgm:pt>
    <dgm:pt modelId="{0D12A337-4E19-4E6D-A771-89B126AF72C1}" type="parTrans" cxnId="{FBA96DB5-1F02-4B4C-AC2C-BA209577B20D}">
      <dgm:prSet/>
      <dgm:spPr>
        <a:xfrm>
          <a:off x="2692434" y="971419"/>
          <a:ext cx="2233672" cy="265756"/>
        </a:xfrm>
        <a:noFill/>
        <a:ln w="25400" cap="flat" cmpd="sng" algn="ctr">
          <a:solidFill>
            <a:srgbClr val="4F81BD">
              <a:shade val="60000"/>
              <a:hueOff val="0"/>
              <a:satOff val="0"/>
              <a:lumOff val="0"/>
              <a:alphaOff val="0"/>
            </a:srgbClr>
          </a:solidFill>
          <a:prstDash val="solid"/>
        </a:ln>
        <a:effectLst/>
      </dgm:spPr>
      <dgm:t>
        <a:bodyPr/>
        <a:lstStyle/>
        <a:p>
          <a:endParaRPr lang="en-ZA"/>
        </a:p>
      </dgm:t>
    </dgm:pt>
    <dgm:pt modelId="{0ACBE895-3CE9-41EB-94E1-DFDE4298BD3F}" type="sibTrans" cxnId="{FBA96DB5-1F02-4B4C-AC2C-BA209577B20D}">
      <dgm:prSet/>
      <dgm:spPr/>
      <dgm:t>
        <a:bodyPr/>
        <a:lstStyle/>
        <a:p>
          <a:endParaRPr lang="en-ZA"/>
        </a:p>
      </dgm:t>
    </dgm:pt>
    <dgm:pt modelId="{EA23059A-F642-422D-8AB2-151BBFDB1FBE}" type="pres">
      <dgm:prSet presAssocID="{47783FC3-822A-4E5C-A371-9332DF70893E}" presName="hierChild1" presStyleCnt="0">
        <dgm:presLayoutVars>
          <dgm:chPref val="1"/>
          <dgm:dir/>
          <dgm:animOne val="branch"/>
          <dgm:animLvl val="lvl"/>
          <dgm:resizeHandles/>
        </dgm:presLayoutVars>
      </dgm:prSet>
      <dgm:spPr/>
    </dgm:pt>
    <dgm:pt modelId="{8506DF8D-15CD-49B4-B6D6-BA349E11A9A4}" type="pres">
      <dgm:prSet presAssocID="{D9D7944B-2FB1-4405-8D03-8B132B421617}" presName="hierRoot1" presStyleCnt="0"/>
      <dgm:spPr/>
    </dgm:pt>
    <dgm:pt modelId="{FAD8283D-3C4B-44FA-B883-1D1CEA2D6772}" type="pres">
      <dgm:prSet presAssocID="{D9D7944B-2FB1-4405-8D03-8B132B421617}" presName="composite" presStyleCnt="0"/>
      <dgm:spPr/>
    </dgm:pt>
    <dgm:pt modelId="{072BD6F9-802D-497D-A8D8-E6421EA35407}" type="pres">
      <dgm:prSet presAssocID="{D9D7944B-2FB1-4405-8D03-8B132B421617}" presName="background" presStyleLbl="node0" presStyleIdx="0" presStyleCnt="1"/>
      <dgm:spPr>
        <a:xfrm>
          <a:off x="2235547" y="391172"/>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E5DF9B8-1599-40DC-8F79-4867C0DCE680}" type="pres">
      <dgm:prSet presAssocID="{D9D7944B-2FB1-4405-8D03-8B132B421617}" presName="text" presStyleLbl="fgAcc0" presStyleIdx="0" presStyleCnt="1">
        <dgm:presLayoutVars>
          <dgm:chPref val="3"/>
        </dgm:presLayoutVars>
      </dgm:prSet>
      <dgm:spPr>
        <a:prstGeom prst="roundRect">
          <a:avLst>
            <a:gd name="adj" fmla="val 10000"/>
          </a:avLst>
        </a:prstGeom>
      </dgm:spPr>
    </dgm:pt>
    <dgm:pt modelId="{53D9F0C5-B8E2-4C2D-AC05-D89DF1A4A84F}" type="pres">
      <dgm:prSet presAssocID="{D9D7944B-2FB1-4405-8D03-8B132B421617}" presName="hierChild2" presStyleCnt="0"/>
      <dgm:spPr/>
    </dgm:pt>
    <dgm:pt modelId="{E2DB082E-0ACD-4487-A27F-5416962D99D0}" type="pres">
      <dgm:prSet presAssocID="{BBF7F9F6-9455-49A3-B12C-57A39ADDA11B}" presName="Name10" presStyleLbl="parChTrans1D2" presStyleIdx="0" presStyleCnt="5"/>
      <dgm:spPr>
        <a:custGeom>
          <a:avLst/>
          <a:gdLst/>
          <a:ahLst/>
          <a:cxnLst/>
          <a:rect l="0" t="0" r="0" b="0"/>
          <a:pathLst>
            <a:path>
              <a:moveTo>
                <a:pt x="2233672" y="0"/>
              </a:moveTo>
              <a:lnTo>
                <a:pt x="2233672" y="181105"/>
              </a:lnTo>
              <a:lnTo>
                <a:pt x="0" y="181105"/>
              </a:lnTo>
              <a:lnTo>
                <a:pt x="0" y="265756"/>
              </a:lnTo>
            </a:path>
          </a:pathLst>
        </a:custGeom>
      </dgm:spPr>
    </dgm:pt>
    <dgm:pt modelId="{5346429F-1F5F-4B1A-9B6D-C6687F083AFF}" type="pres">
      <dgm:prSet presAssocID="{6929239E-1E99-4661-88D6-10A5BED44013}" presName="hierRoot2" presStyleCnt="0"/>
      <dgm:spPr/>
    </dgm:pt>
    <dgm:pt modelId="{C446126F-6033-49F0-8521-B2E15C771E4F}" type="pres">
      <dgm:prSet presAssocID="{6929239E-1E99-4661-88D6-10A5BED44013}" presName="composite2" presStyleCnt="0"/>
      <dgm:spPr/>
    </dgm:pt>
    <dgm:pt modelId="{EBB147E5-F487-44BB-A0C7-7A36D2CFE05F}" type="pres">
      <dgm:prSet presAssocID="{6929239E-1E99-4661-88D6-10A5BED44013}" presName="background2" presStyleLbl="node2" presStyleIdx="0" presStyleCnt="5"/>
      <dgm:spPr>
        <a:xfrm>
          <a:off x="1875"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2EBBA2B-C44D-436B-8C87-3AAC33A600B1}" type="pres">
      <dgm:prSet presAssocID="{6929239E-1E99-4661-88D6-10A5BED44013}" presName="text2" presStyleLbl="fgAcc2" presStyleIdx="0" presStyleCnt="5">
        <dgm:presLayoutVars>
          <dgm:chPref val="3"/>
        </dgm:presLayoutVars>
      </dgm:prSet>
      <dgm:spPr>
        <a:prstGeom prst="roundRect">
          <a:avLst>
            <a:gd name="adj" fmla="val 10000"/>
          </a:avLst>
        </a:prstGeom>
      </dgm:spPr>
    </dgm:pt>
    <dgm:pt modelId="{1943A47B-4566-49E3-95BC-BDE88C634DBD}" type="pres">
      <dgm:prSet presAssocID="{6929239E-1E99-4661-88D6-10A5BED44013}" presName="hierChild3" presStyleCnt="0"/>
      <dgm:spPr/>
    </dgm:pt>
    <dgm:pt modelId="{1EA31E6C-B7E2-4B67-B115-7C50201EA5E9}" type="pres">
      <dgm:prSet presAssocID="{5D508437-68B2-4197-B1BD-F83A1D7A6F28}" presName="Name10" presStyleLbl="parChTrans1D2" presStyleIdx="1" presStyleCnt="5"/>
      <dgm:spPr>
        <a:custGeom>
          <a:avLst/>
          <a:gdLst/>
          <a:ahLst/>
          <a:cxnLst/>
          <a:rect l="0" t="0" r="0" b="0"/>
          <a:pathLst>
            <a:path>
              <a:moveTo>
                <a:pt x="1116836" y="0"/>
              </a:moveTo>
              <a:lnTo>
                <a:pt x="1116836" y="181105"/>
              </a:lnTo>
              <a:lnTo>
                <a:pt x="0" y="181105"/>
              </a:lnTo>
              <a:lnTo>
                <a:pt x="0" y="265756"/>
              </a:lnTo>
            </a:path>
          </a:pathLst>
        </a:custGeom>
      </dgm:spPr>
    </dgm:pt>
    <dgm:pt modelId="{A24D5D94-3A81-41CB-AEB9-27D0DFB08717}" type="pres">
      <dgm:prSet presAssocID="{7C583BB4-5622-4D5B-BECD-B81F76CFC2C1}" presName="hierRoot2" presStyleCnt="0"/>
      <dgm:spPr/>
    </dgm:pt>
    <dgm:pt modelId="{E3C93710-676B-4F93-B1F7-015799ECA965}" type="pres">
      <dgm:prSet presAssocID="{7C583BB4-5622-4D5B-BECD-B81F76CFC2C1}" presName="composite2" presStyleCnt="0"/>
      <dgm:spPr/>
    </dgm:pt>
    <dgm:pt modelId="{2F78897B-AD2D-45F3-AF4D-C0052CB92E02}" type="pres">
      <dgm:prSet presAssocID="{7C583BB4-5622-4D5B-BECD-B81F76CFC2C1}" presName="background2" presStyleLbl="node2" presStyleIdx="1" presStyleCnt="5"/>
      <dgm:spPr>
        <a:xfrm>
          <a:off x="1118711"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A313AB5-BDBB-43C9-ADCB-E149C97249C6}" type="pres">
      <dgm:prSet presAssocID="{7C583BB4-5622-4D5B-BECD-B81F76CFC2C1}" presName="text2" presStyleLbl="fgAcc2" presStyleIdx="1" presStyleCnt="5">
        <dgm:presLayoutVars>
          <dgm:chPref val="3"/>
        </dgm:presLayoutVars>
      </dgm:prSet>
      <dgm:spPr>
        <a:prstGeom prst="roundRect">
          <a:avLst>
            <a:gd name="adj" fmla="val 10000"/>
          </a:avLst>
        </a:prstGeom>
      </dgm:spPr>
    </dgm:pt>
    <dgm:pt modelId="{68058A22-3C84-42DB-BCC1-ACC4AFC5EF94}" type="pres">
      <dgm:prSet presAssocID="{7C583BB4-5622-4D5B-BECD-B81F76CFC2C1}" presName="hierChild3" presStyleCnt="0"/>
      <dgm:spPr/>
    </dgm:pt>
    <dgm:pt modelId="{6D28EBAD-4F44-4037-864C-D50909A82753}" type="pres">
      <dgm:prSet presAssocID="{BE676DA2-A2A4-4223-84A2-4C885B73B908}" presName="Name10" presStyleLbl="parChTrans1D2" presStyleIdx="2" presStyleCnt="5"/>
      <dgm:spPr>
        <a:custGeom>
          <a:avLst/>
          <a:gdLst/>
          <a:ahLst/>
          <a:cxnLst/>
          <a:rect l="0" t="0" r="0" b="0"/>
          <a:pathLst>
            <a:path>
              <a:moveTo>
                <a:pt x="45720" y="0"/>
              </a:moveTo>
              <a:lnTo>
                <a:pt x="45720" y="265756"/>
              </a:lnTo>
            </a:path>
          </a:pathLst>
        </a:custGeom>
      </dgm:spPr>
    </dgm:pt>
    <dgm:pt modelId="{A28FABA3-C824-4FA2-8CDD-9BF9F8202D54}" type="pres">
      <dgm:prSet presAssocID="{8B0F9723-ABA7-4781-8175-13A457865E13}" presName="hierRoot2" presStyleCnt="0"/>
      <dgm:spPr/>
    </dgm:pt>
    <dgm:pt modelId="{D6CAF2D1-C909-482A-9B54-ABABA5C3442B}" type="pres">
      <dgm:prSet presAssocID="{8B0F9723-ABA7-4781-8175-13A457865E13}" presName="composite2" presStyleCnt="0"/>
      <dgm:spPr/>
    </dgm:pt>
    <dgm:pt modelId="{71117B85-F282-4B07-9180-77FAA3556A3E}" type="pres">
      <dgm:prSet presAssocID="{8B0F9723-ABA7-4781-8175-13A457865E13}" presName="background2" presStyleLbl="node2" presStyleIdx="2" presStyleCnt="5"/>
      <dgm:spPr>
        <a:xfrm>
          <a:off x="2235547"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8E314E-07E2-4582-B3B6-614936E67AD2}" type="pres">
      <dgm:prSet presAssocID="{8B0F9723-ABA7-4781-8175-13A457865E13}" presName="text2" presStyleLbl="fgAcc2" presStyleIdx="2" presStyleCnt="5">
        <dgm:presLayoutVars>
          <dgm:chPref val="3"/>
        </dgm:presLayoutVars>
      </dgm:prSet>
      <dgm:spPr>
        <a:prstGeom prst="roundRect">
          <a:avLst>
            <a:gd name="adj" fmla="val 10000"/>
          </a:avLst>
        </a:prstGeom>
      </dgm:spPr>
    </dgm:pt>
    <dgm:pt modelId="{BF72D2D0-DA1D-4D08-82D0-7B926A5E9B76}" type="pres">
      <dgm:prSet presAssocID="{8B0F9723-ABA7-4781-8175-13A457865E13}" presName="hierChild3" presStyleCnt="0"/>
      <dgm:spPr/>
    </dgm:pt>
    <dgm:pt modelId="{F56FE36C-DB56-40AC-9BD0-7A8F107DC40D}" type="pres">
      <dgm:prSet presAssocID="{BD8D9A83-3DA4-4B42-8C2C-F90F9DACE3E0}" presName="Name10" presStyleLbl="parChTrans1D2" presStyleIdx="3" presStyleCnt="5"/>
      <dgm:spPr>
        <a:custGeom>
          <a:avLst/>
          <a:gdLst/>
          <a:ahLst/>
          <a:cxnLst/>
          <a:rect l="0" t="0" r="0" b="0"/>
          <a:pathLst>
            <a:path>
              <a:moveTo>
                <a:pt x="0" y="0"/>
              </a:moveTo>
              <a:lnTo>
                <a:pt x="0" y="181105"/>
              </a:lnTo>
              <a:lnTo>
                <a:pt x="1116836" y="181105"/>
              </a:lnTo>
              <a:lnTo>
                <a:pt x="1116836" y="265756"/>
              </a:lnTo>
            </a:path>
          </a:pathLst>
        </a:custGeom>
      </dgm:spPr>
    </dgm:pt>
    <dgm:pt modelId="{376019FA-8948-4D1D-81E6-5020FFB9CFCF}" type="pres">
      <dgm:prSet presAssocID="{1E867834-4B7E-4D02-8A7C-02B907C6E9CA}" presName="hierRoot2" presStyleCnt="0"/>
      <dgm:spPr/>
    </dgm:pt>
    <dgm:pt modelId="{B9C32175-CDDB-4F69-A683-F2FFEC3B120E}" type="pres">
      <dgm:prSet presAssocID="{1E867834-4B7E-4D02-8A7C-02B907C6E9CA}" presName="composite2" presStyleCnt="0"/>
      <dgm:spPr/>
    </dgm:pt>
    <dgm:pt modelId="{7952A214-2650-4CE2-B516-C1D34562A0E4}" type="pres">
      <dgm:prSet presAssocID="{1E867834-4B7E-4D02-8A7C-02B907C6E9CA}" presName="background2" presStyleLbl="node2" presStyleIdx="3" presStyleCnt="5"/>
      <dgm:spPr>
        <a:xfrm>
          <a:off x="3352383"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F7D519D-C41B-4730-8E76-B479BD6EDC45}" type="pres">
      <dgm:prSet presAssocID="{1E867834-4B7E-4D02-8A7C-02B907C6E9CA}" presName="text2" presStyleLbl="fgAcc2" presStyleIdx="3" presStyleCnt="5">
        <dgm:presLayoutVars>
          <dgm:chPref val="3"/>
        </dgm:presLayoutVars>
      </dgm:prSet>
      <dgm:spPr>
        <a:prstGeom prst="roundRect">
          <a:avLst>
            <a:gd name="adj" fmla="val 10000"/>
          </a:avLst>
        </a:prstGeom>
      </dgm:spPr>
    </dgm:pt>
    <dgm:pt modelId="{583BC9A8-532D-4737-947B-C8B86D4ADC7A}" type="pres">
      <dgm:prSet presAssocID="{1E867834-4B7E-4D02-8A7C-02B907C6E9CA}" presName="hierChild3" presStyleCnt="0"/>
      <dgm:spPr/>
    </dgm:pt>
    <dgm:pt modelId="{7CDF009B-DD08-41BB-A1ED-5C4B811DE573}" type="pres">
      <dgm:prSet presAssocID="{0D12A337-4E19-4E6D-A771-89B126AF72C1}" presName="Name10" presStyleLbl="parChTrans1D2" presStyleIdx="4" presStyleCnt="5"/>
      <dgm:spPr>
        <a:custGeom>
          <a:avLst/>
          <a:gdLst/>
          <a:ahLst/>
          <a:cxnLst/>
          <a:rect l="0" t="0" r="0" b="0"/>
          <a:pathLst>
            <a:path>
              <a:moveTo>
                <a:pt x="0" y="0"/>
              </a:moveTo>
              <a:lnTo>
                <a:pt x="0" y="181105"/>
              </a:lnTo>
              <a:lnTo>
                <a:pt x="2233672" y="181105"/>
              </a:lnTo>
              <a:lnTo>
                <a:pt x="2233672" y="265756"/>
              </a:lnTo>
            </a:path>
          </a:pathLst>
        </a:custGeom>
      </dgm:spPr>
    </dgm:pt>
    <dgm:pt modelId="{C2D90836-55EB-4F40-A56D-A11010B3286C}" type="pres">
      <dgm:prSet presAssocID="{5EE818C5-43A4-4809-9215-19C0F8606616}" presName="hierRoot2" presStyleCnt="0"/>
      <dgm:spPr/>
    </dgm:pt>
    <dgm:pt modelId="{4B6EA79B-E097-4CA2-927A-EAADB730623F}" type="pres">
      <dgm:prSet presAssocID="{5EE818C5-43A4-4809-9215-19C0F8606616}" presName="composite2" presStyleCnt="0"/>
      <dgm:spPr/>
    </dgm:pt>
    <dgm:pt modelId="{E033745A-D61D-4D15-A560-FA24071D0583}" type="pres">
      <dgm:prSet presAssocID="{5EE818C5-43A4-4809-9215-19C0F8606616}" presName="background2" presStyleLbl="node2" presStyleIdx="4" presStyleCnt="5"/>
      <dgm:spPr>
        <a:xfrm>
          <a:off x="4469219"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F3847BE-321F-41D0-A6BB-6F022E4B4DF9}" type="pres">
      <dgm:prSet presAssocID="{5EE818C5-43A4-4809-9215-19C0F8606616}" presName="text2" presStyleLbl="fgAcc2" presStyleIdx="4" presStyleCnt="5">
        <dgm:presLayoutVars>
          <dgm:chPref val="3"/>
        </dgm:presLayoutVars>
      </dgm:prSet>
      <dgm:spPr>
        <a:prstGeom prst="roundRect">
          <a:avLst>
            <a:gd name="adj" fmla="val 10000"/>
          </a:avLst>
        </a:prstGeom>
      </dgm:spPr>
    </dgm:pt>
    <dgm:pt modelId="{0DBC09F5-B68F-47D3-B874-9C4CB53ECA68}" type="pres">
      <dgm:prSet presAssocID="{5EE818C5-43A4-4809-9215-19C0F8606616}" presName="hierChild3" presStyleCnt="0"/>
      <dgm:spPr/>
    </dgm:pt>
  </dgm:ptLst>
  <dgm:cxnLst>
    <dgm:cxn modelId="{CCC3CC0A-EFEF-4C09-9C57-69663DD6AC06}" srcId="{D9D7944B-2FB1-4405-8D03-8B132B421617}" destId="{6929239E-1E99-4661-88D6-10A5BED44013}" srcOrd="0" destOrd="0" parTransId="{BBF7F9F6-9455-49A3-B12C-57A39ADDA11B}" sibTransId="{43516749-E7B0-46C8-9741-A0F485AFA4F9}"/>
    <dgm:cxn modelId="{F3188019-34E0-4B13-87CF-B4C97C3F83DD}" type="presOf" srcId="{5D508437-68B2-4197-B1BD-F83A1D7A6F28}" destId="{1EA31E6C-B7E2-4B67-B115-7C50201EA5E9}" srcOrd="0" destOrd="0" presId="urn:microsoft.com/office/officeart/2005/8/layout/hierarchy1"/>
    <dgm:cxn modelId="{00F0622A-EC20-4627-8B0E-73E6DBD11ABE}" type="presOf" srcId="{7C583BB4-5622-4D5B-BECD-B81F76CFC2C1}" destId="{1A313AB5-BDBB-43C9-ADCB-E149C97249C6}" srcOrd="0" destOrd="0" presId="urn:microsoft.com/office/officeart/2005/8/layout/hierarchy1"/>
    <dgm:cxn modelId="{1B7FAA33-E21C-4D41-9C50-A30D5B0E636E}" type="presOf" srcId="{1E867834-4B7E-4D02-8A7C-02B907C6E9CA}" destId="{4F7D519D-C41B-4730-8E76-B479BD6EDC45}" srcOrd="0" destOrd="0" presId="urn:microsoft.com/office/officeart/2005/8/layout/hierarchy1"/>
    <dgm:cxn modelId="{C6502336-471C-446F-88C3-28BB1442E776}" srcId="{D9D7944B-2FB1-4405-8D03-8B132B421617}" destId="{1E867834-4B7E-4D02-8A7C-02B907C6E9CA}" srcOrd="3" destOrd="0" parTransId="{BD8D9A83-3DA4-4B42-8C2C-F90F9DACE3E0}" sibTransId="{9BAEE629-175C-4832-8116-6ADD6D16E03E}"/>
    <dgm:cxn modelId="{057E8D4D-B013-473F-BC93-A9A2447115C7}" srcId="{D9D7944B-2FB1-4405-8D03-8B132B421617}" destId="{7C583BB4-5622-4D5B-BECD-B81F76CFC2C1}" srcOrd="1" destOrd="0" parTransId="{5D508437-68B2-4197-B1BD-F83A1D7A6F28}" sibTransId="{9F07E804-5EA1-4EFC-B9BB-F3C7037057BE}"/>
    <dgm:cxn modelId="{CA26A963-3955-4ECC-9B9B-189A2AA81518}" srcId="{D9D7944B-2FB1-4405-8D03-8B132B421617}" destId="{8B0F9723-ABA7-4781-8175-13A457865E13}" srcOrd="2" destOrd="0" parTransId="{BE676DA2-A2A4-4223-84A2-4C885B73B908}" sibTransId="{509F2838-FC4A-4262-A483-B8AE1138016F}"/>
    <dgm:cxn modelId="{7AEF0067-F102-4C75-B40A-70C6370C225D}" type="presOf" srcId="{47783FC3-822A-4E5C-A371-9332DF70893E}" destId="{EA23059A-F642-422D-8AB2-151BBFDB1FBE}" srcOrd="0" destOrd="0" presId="urn:microsoft.com/office/officeart/2005/8/layout/hierarchy1"/>
    <dgm:cxn modelId="{E1F8C970-769F-405C-893F-8886D0F7AB07}" type="presOf" srcId="{8B0F9723-ABA7-4781-8175-13A457865E13}" destId="{748E314E-07E2-4582-B3B6-614936E67AD2}" srcOrd="0" destOrd="0" presId="urn:microsoft.com/office/officeart/2005/8/layout/hierarchy1"/>
    <dgm:cxn modelId="{BFE12173-BC3F-4D5F-914E-408114EFDC59}" type="presOf" srcId="{BBF7F9F6-9455-49A3-B12C-57A39ADDA11B}" destId="{E2DB082E-0ACD-4487-A27F-5416962D99D0}" srcOrd="0" destOrd="0" presId="urn:microsoft.com/office/officeart/2005/8/layout/hierarchy1"/>
    <dgm:cxn modelId="{9730BE73-5F4F-44AB-BC82-7BF7C708BCCB}" srcId="{47783FC3-822A-4E5C-A371-9332DF70893E}" destId="{D9D7944B-2FB1-4405-8D03-8B132B421617}" srcOrd="0" destOrd="0" parTransId="{0DFE262F-C719-4541-9F21-7F76119C6E26}" sibTransId="{11873892-F55A-49D8-AA0C-2540CBDB2BC3}"/>
    <dgm:cxn modelId="{08141193-E2FE-4326-B8F0-7B866B93BCF3}" type="presOf" srcId="{6929239E-1E99-4661-88D6-10A5BED44013}" destId="{32EBBA2B-C44D-436B-8C87-3AAC33A600B1}" srcOrd="0" destOrd="0" presId="urn:microsoft.com/office/officeart/2005/8/layout/hierarchy1"/>
    <dgm:cxn modelId="{F04C93A4-8B8A-4B26-A708-C819D1B96260}" type="presOf" srcId="{BD8D9A83-3DA4-4B42-8C2C-F90F9DACE3E0}" destId="{F56FE36C-DB56-40AC-9BD0-7A8F107DC40D}" srcOrd="0" destOrd="0" presId="urn:microsoft.com/office/officeart/2005/8/layout/hierarchy1"/>
    <dgm:cxn modelId="{B48163B1-79A1-4AE8-A9AC-654FA55CB60B}" type="presOf" srcId="{BE676DA2-A2A4-4223-84A2-4C885B73B908}" destId="{6D28EBAD-4F44-4037-864C-D50909A82753}" srcOrd="0" destOrd="0" presId="urn:microsoft.com/office/officeart/2005/8/layout/hierarchy1"/>
    <dgm:cxn modelId="{48D415B3-B7BC-4EC3-9143-952AD81C5740}" type="presOf" srcId="{D9D7944B-2FB1-4405-8D03-8B132B421617}" destId="{FE5DF9B8-1599-40DC-8F79-4867C0DCE680}" srcOrd="0" destOrd="0" presId="urn:microsoft.com/office/officeart/2005/8/layout/hierarchy1"/>
    <dgm:cxn modelId="{FBA96DB5-1F02-4B4C-AC2C-BA209577B20D}" srcId="{D9D7944B-2FB1-4405-8D03-8B132B421617}" destId="{5EE818C5-43A4-4809-9215-19C0F8606616}" srcOrd="4" destOrd="0" parTransId="{0D12A337-4E19-4E6D-A771-89B126AF72C1}" sibTransId="{0ACBE895-3CE9-41EB-94E1-DFDE4298BD3F}"/>
    <dgm:cxn modelId="{3288E6B5-2EE0-48C5-923E-50FB92C97808}" type="presOf" srcId="{0D12A337-4E19-4E6D-A771-89B126AF72C1}" destId="{7CDF009B-DD08-41BB-A1ED-5C4B811DE573}" srcOrd="0" destOrd="0" presId="urn:microsoft.com/office/officeart/2005/8/layout/hierarchy1"/>
    <dgm:cxn modelId="{1B2271D0-44D1-4866-A37B-40DE8241E599}" type="presOf" srcId="{5EE818C5-43A4-4809-9215-19C0F8606616}" destId="{FF3847BE-321F-41D0-A6BB-6F022E4B4DF9}" srcOrd="0" destOrd="0" presId="urn:microsoft.com/office/officeart/2005/8/layout/hierarchy1"/>
    <dgm:cxn modelId="{C026A4F3-F729-4FAA-BCE2-CC7557796F45}" type="presParOf" srcId="{EA23059A-F642-422D-8AB2-151BBFDB1FBE}" destId="{8506DF8D-15CD-49B4-B6D6-BA349E11A9A4}" srcOrd="0" destOrd="0" presId="urn:microsoft.com/office/officeart/2005/8/layout/hierarchy1"/>
    <dgm:cxn modelId="{78E7B934-B459-4DCF-8FE0-2818140F6B3F}" type="presParOf" srcId="{8506DF8D-15CD-49B4-B6D6-BA349E11A9A4}" destId="{FAD8283D-3C4B-44FA-B883-1D1CEA2D6772}" srcOrd="0" destOrd="0" presId="urn:microsoft.com/office/officeart/2005/8/layout/hierarchy1"/>
    <dgm:cxn modelId="{4802C0B9-5354-4898-A35D-458B6C2D16F2}" type="presParOf" srcId="{FAD8283D-3C4B-44FA-B883-1D1CEA2D6772}" destId="{072BD6F9-802D-497D-A8D8-E6421EA35407}" srcOrd="0" destOrd="0" presId="urn:microsoft.com/office/officeart/2005/8/layout/hierarchy1"/>
    <dgm:cxn modelId="{D7294942-DF75-49A5-A3CB-5DC9ECD35DBF}" type="presParOf" srcId="{FAD8283D-3C4B-44FA-B883-1D1CEA2D6772}" destId="{FE5DF9B8-1599-40DC-8F79-4867C0DCE680}" srcOrd="1" destOrd="0" presId="urn:microsoft.com/office/officeart/2005/8/layout/hierarchy1"/>
    <dgm:cxn modelId="{E432E8C9-77DB-4F02-BDA5-B167160B0F44}" type="presParOf" srcId="{8506DF8D-15CD-49B4-B6D6-BA349E11A9A4}" destId="{53D9F0C5-B8E2-4C2D-AC05-D89DF1A4A84F}" srcOrd="1" destOrd="0" presId="urn:microsoft.com/office/officeart/2005/8/layout/hierarchy1"/>
    <dgm:cxn modelId="{EC088345-8BE8-4FCD-A6E4-3522912C95F9}" type="presParOf" srcId="{53D9F0C5-B8E2-4C2D-AC05-D89DF1A4A84F}" destId="{E2DB082E-0ACD-4487-A27F-5416962D99D0}" srcOrd="0" destOrd="0" presId="urn:microsoft.com/office/officeart/2005/8/layout/hierarchy1"/>
    <dgm:cxn modelId="{B36682D0-31D1-4ED7-91EF-75C7739D6CE4}" type="presParOf" srcId="{53D9F0C5-B8E2-4C2D-AC05-D89DF1A4A84F}" destId="{5346429F-1F5F-4B1A-9B6D-C6687F083AFF}" srcOrd="1" destOrd="0" presId="urn:microsoft.com/office/officeart/2005/8/layout/hierarchy1"/>
    <dgm:cxn modelId="{95A472D2-BC6C-47D0-860B-DD49E2748CCE}" type="presParOf" srcId="{5346429F-1F5F-4B1A-9B6D-C6687F083AFF}" destId="{C446126F-6033-49F0-8521-B2E15C771E4F}" srcOrd="0" destOrd="0" presId="urn:microsoft.com/office/officeart/2005/8/layout/hierarchy1"/>
    <dgm:cxn modelId="{2B2F4887-6B1B-4710-9C82-10398E440E52}" type="presParOf" srcId="{C446126F-6033-49F0-8521-B2E15C771E4F}" destId="{EBB147E5-F487-44BB-A0C7-7A36D2CFE05F}" srcOrd="0" destOrd="0" presId="urn:microsoft.com/office/officeart/2005/8/layout/hierarchy1"/>
    <dgm:cxn modelId="{728B058E-DA80-4DE0-8F6B-D16CF7E341E0}" type="presParOf" srcId="{C446126F-6033-49F0-8521-B2E15C771E4F}" destId="{32EBBA2B-C44D-436B-8C87-3AAC33A600B1}" srcOrd="1" destOrd="0" presId="urn:microsoft.com/office/officeart/2005/8/layout/hierarchy1"/>
    <dgm:cxn modelId="{6F43DA04-9DA6-4CB4-A0F5-A921E776AB8D}" type="presParOf" srcId="{5346429F-1F5F-4B1A-9B6D-C6687F083AFF}" destId="{1943A47B-4566-49E3-95BC-BDE88C634DBD}" srcOrd="1" destOrd="0" presId="urn:microsoft.com/office/officeart/2005/8/layout/hierarchy1"/>
    <dgm:cxn modelId="{8DA99E61-3BEB-462B-864F-C0763A016AF0}" type="presParOf" srcId="{53D9F0C5-B8E2-4C2D-AC05-D89DF1A4A84F}" destId="{1EA31E6C-B7E2-4B67-B115-7C50201EA5E9}" srcOrd="2" destOrd="0" presId="urn:microsoft.com/office/officeart/2005/8/layout/hierarchy1"/>
    <dgm:cxn modelId="{BD8ED4BA-F6A8-4101-8E00-05D3D89DFD02}" type="presParOf" srcId="{53D9F0C5-B8E2-4C2D-AC05-D89DF1A4A84F}" destId="{A24D5D94-3A81-41CB-AEB9-27D0DFB08717}" srcOrd="3" destOrd="0" presId="urn:microsoft.com/office/officeart/2005/8/layout/hierarchy1"/>
    <dgm:cxn modelId="{1938796D-0635-4D98-AC53-2A405068E411}" type="presParOf" srcId="{A24D5D94-3A81-41CB-AEB9-27D0DFB08717}" destId="{E3C93710-676B-4F93-B1F7-015799ECA965}" srcOrd="0" destOrd="0" presId="urn:microsoft.com/office/officeart/2005/8/layout/hierarchy1"/>
    <dgm:cxn modelId="{8EE15406-5890-4D2D-A0AC-1256CC32D592}" type="presParOf" srcId="{E3C93710-676B-4F93-B1F7-015799ECA965}" destId="{2F78897B-AD2D-45F3-AF4D-C0052CB92E02}" srcOrd="0" destOrd="0" presId="urn:microsoft.com/office/officeart/2005/8/layout/hierarchy1"/>
    <dgm:cxn modelId="{ABF1BDE4-694D-48F8-80CC-2A5DCE2FB51C}" type="presParOf" srcId="{E3C93710-676B-4F93-B1F7-015799ECA965}" destId="{1A313AB5-BDBB-43C9-ADCB-E149C97249C6}" srcOrd="1" destOrd="0" presId="urn:microsoft.com/office/officeart/2005/8/layout/hierarchy1"/>
    <dgm:cxn modelId="{6E841972-91E2-4D18-A56C-72C14C16852D}" type="presParOf" srcId="{A24D5D94-3A81-41CB-AEB9-27D0DFB08717}" destId="{68058A22-3C84-42DB-BCC1-ACC4AFC5EF94}" srcOrd="1" destOrd="0" presId="urn:microsoft.com/office/officeart/2005/8/layout/hierarchy1"/>
    <dgm:cxn modelId="{CD6F8751-3B4B-4F61-AC8C-066B8E27BD79}" type="presParOf" srcId="{53D9F0C5-B8E2-4C2D-AC05-D89DF1A4A84F}" destId="{6D28EBAD-4F44-4037-864C-D50909A82753}" srcOrd="4" destOrd="0" presId="urn:microsoft.com/office/officeart/2005/8/layout/hierarchy1"/>
    <dgm:cxn modelId="{25CB6B3D-C3B2-4032-BD15-37547DDE517C}" type="presParOf" srcId="{53D9F0C5-B8E2-4C2D-AC05-D89DF1A4A84F}" destId="{A28FABA3-C824-4FA2-8CDD-9BF9F8202D54}" srcOrd="5" destOrd="0" presId="urn:microsoft.com/office/officeart/2005/8/layout/hierarchy1"/>
    <dgm:cxn modelId="{FEC6C074-4ED2-499C-A7E0-739B30028EEE}" type="presParOf" srcId="{A28FABA3-C824-4FA2-8CDD-9BF9F8202D54}" destId="{D6CAF2D1-C909-482A-9B54-ABABA5C3442B}" srcOrd="0" destOrd="0" presId="urn:microsoft.com/office/officeart/2005/8/layout/hierarchy1"/>
    <dgm:cxn modelId="{056BE23C-468E-45B1-B148-137AF2629260}" type="presParOf" srcId="{D6CAF2D1-C909-482A-9B54-ABABA5C3442B}" destId="{71117B85-F282-4B07-9180-77FAA3556A3E}" srcOrd="0" destOrd="0" presId="urn:microsoft.com/office/officeart/2005/8/layout/hierarchy1"/>
    <dgm:cxn modelId="{C2D1E083-2B62-4EFE-BB84-3863D2EF6C42}" type="presParOf" srcId="{D6CAF2D1-C909-482A-9B54-ABABA5C3442B}" destId="{748E314E-07E2-4582-B3B6-614936E67AD2}" srcOrd="1" destOrd="0" presId="urn:microsoft.com/office/officeart/2005/8/layout/hierarchy1"/>
    <dgm:cxn modelId="{979F0C90-5E32-4413-B561-96CD94B8C7B6}" type="presParOf" srcId="{A28FABA3-C824-4FA2-8CDD-9BF9F8202D54}" destId="{BF72D2D0-DA1D-4D08-82D0-7B926A5E9B76}" srcOrd="1" destOrd="0" presId="urn:microsoft.com/office/officeart/2005/8/layout/hierarchy1"/>
    <dgm:cxn modelId="{78447A59-68D6-496F-B4F0-3739806E3B7F}" type="presParOf" srcId="{53D9F0C5-B8E2-4C2D-AC05-D89DF1A4A84F}" destId="{F56FE36C-DB56-40AC-9BD0-7A8F107DC40D}" srcOrd="6" destOrd="0" presId="urn:microsoft.com/office/officeart/2005/8/layout/hierarchy1"/>
    <dgm:cxn modelId="{59BB9010-5977-473F-B0BA-11396CE5E1B1}" type="presParOf" srcId="{53D9F0C5-B8E2-4C2D-AC05-D89DF1A4A84F}" destId="{376019FA-8948-4D1D-81E6-5020FFB9CFCF}" srcOrd="7" destOrd="0" presId="urn:microsoft.com/office/officeart/2005/8/layout/hierarchy1"/>
    <dgm:cxn modelId="{22F6591D-9CBE-4F16-8576-C5A36C1FBA60}" type="presParOf" srcId="{376019FA-8948-4D1D-81E6-5020FFB9CFCF}" destId="{B9C32175-CDDB-4F69-A683-F2FFEC3B120E}" srcOrd="0" destOrd="0" presId="urn:microsoft.com/office/officeart/2005/8/layout/hierarchy1"/>
    <dgm:cxn modelId="{DE056A1C-492E-48A6-8BF2-9B86EC3E14B2}" type="presParOf" srcId="{B9C32175-CDDB-4F69-A683-F2FFEC3B120E}" destId="{7952A214-2650-4CE2-B516-C1D34562A0E4}" srcOrd="0" destOrd="0" presId="urn:microsoft.com/office/officeart/2005/8/layout/hierarchy1"/>
    <dgm:cxn modelId="{10532F5E-0D43-461E-BFB7-914C4A40C90F}" type="presParOf" srcId="{B9C32175-CDDB-4F69-A683-F2FFEC3B120E}" destId="{4F7D519D-C41B-4730-8E76-B479BD6EDC45}" srcOrd="1" destOrd="0" presId="urn:microsoft.com/office/officeart/2005/8/layout/hierarchy1"/>
    <dgm:cxn modelId="{8C0C2E41-E499-41F3-AC5D-0EB772B62777}" type="presParOf" srcId="{376019FA-8948-4D1D-81E6-5020FFB9CFCF}" destId="{583BC9A8-532D-4737-947B-C8B86D4ADC7A}" srcOrd="1" destOrd="0" presId="urn:microsoft.com/office/officeart/2005/8/layout/hierarchy1"/>
    <dgm:cxn modelId="{9B6D9C38-0329-4C99-A413-CF0554036DDA}" type="presParOf" srcId="{53D9F0C5-B8E2-4C2D-AC05-D89DF1A4A84F}" destId="{7CDF009B-DD08-41BB-A1ED-5C4B811DE573}" srcOrd="8" destOrd="0" presId="urn:microsoft.com/office/officeart/2005/8/layout/hierarchy1"/>
    <dgm:cxn modelId="{48E70860-F567-466B-BA15-09F109257F2B}" type="presParOf" srcId="{53D9F0C5-B8E2-4C2D-AC05-D89DF1A4A84F}" destId="{C2D90836-55EB-4F40-A56D-A11010B3286C}" srcOrd="9" destOrd="0" presId="urn:microsoft.com/office/officeart/2005/8/layout/hierarchy1"/>
    <dgm:cxn modelId="{56961DB1-0731-4003-AC4A-C3F0AD18A439}" type="presParOf" srcId="{C2D90836-55EB-4F40-A56D-A11010B3286C}" destId="{4B6EA79B-E097-4CA2-927A-EAADB730623F}" srcOrd="0" destOrd="0" presId="urn:microsoft.com/office/officeart/2005/8/layout/hierarchy1"/>
    <dgm:cxn modelId="{D4F844EC-45E2-4278-9F94-BC35AB44DB86}" type="presParOf" srcId="{4B6EA79B-E097-4CA2-927A-EAADB730623F}" destId="{E033745A-D61D-4D15-A560-FA24071D0583}" srcOrd="0" destOrd="0" presId="urn:microsoft.com/office/officeart/2005/8/layout/hierarchy1"/>
    <dgm:cxn modelId="{3779F4DA-A696-4466-B457-DC67D9AE058A}" type="presParOf" srcId="{4B6EA79B-E097-4CA2-927A-EAADB730623F}" destId="{FF3847BE-321F-41D0-A6BB-6F022E4B4DF9}" srcOrd="1" destOrd="0" presId="urn:microsoft.com/office/officeart/2005/8/layout/hierarchy1"/>
    <dgm:cxn modelId="{95CC9746-DEE2-4362-A4F9-17C6D43E5536}" type="presParOf" srcId="{C2D90836-55EB-4F40-A56D-A11010B3286C}" destId="{0DBC09F5-B68F-47D3-B874-9C4CB53ECA68}"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783FC3-822A-4E5C-A371-9332DF70893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D9D7944B-2FB1-4405-8D03-8B132B421617}">
      <dgm:prSet phldrT="[Text]"/>
      <dgm:spPr>
        <a:xfrm>
          <a:off x="2337077" y="487626"/>
          <a:ext cx="913774" cy="580247"/>
        </a:xfrm>
      </dgm:spPr>
      <dgm:t>
        <a:bodyPr/>
        <a:lstStyle/>
        <a:p>
          <a:r>
            <a:rPr lang="en-ZA"/>
            <a:t>2. Economic Systems</a:t>
          </a:r>
        </a:p>
      </dgm:t>
    </dgm:pt>
    <dgm:pt modelId="{0DFE262F-C719-4541-9F21-7F76119C6E26}" type="parTrans" cxnId="{9730BE73-5F4F-44AB-BC82-7BF7C708BCCB}">
      <dgm:prSet/>
      <dgm:spPr/>
      <dgm:t>
        <a:bodyPr/>
        <a:lstStyle/>
        <a:p>
          <a:endParaRPr lang="en-ZA"/>
        </a:p>
      </dgm:t>
    </dgm:pt>
    <dgm:pt modelId="{11873892-F55A-49D8-AA0C-2540CBDB2BC3}" type="sibTrans" cxnId="{9730BE73-5F4F-44AB-BC82-7BF7C708BCCB}">
      <dgm:prSet/>
      <dgm:spPr/>
      <dgm:t>
        <a:bodyPr/>
        <a:lstStyle/>
        <a:p>
          <a:endParaRPr lang="en-ZA"/>
        </a:p>
      </dgm:t>
    </dgm:pt>
    <dgm:pt modelId="{6929239E-1E99-4661-88D6-10A5BED44013}">
      <dgm:prSet phldrT="[Text]"/>
      <dgm:spPr>
        <a:xfrm>
          <a:off x="103405" y="1333630"/>
          <a:ext cx="913774" cy="580247"/>
        </a:xfrm>
      </dgm:spPr>
      <dgm:t>
        <a:bodyPr/>
        <a:lstStyle/>
        <a:p>
          <a:r>
            <a:rPr lang="en-ZA"/>
            <a:t>2.1 Centrally planned, mixed and market economics</a:t>
          </a:r>
        </a:p>
      </dgm:t>
    </dgm:pt>
    <dgm:pt modelId="{BBF7F9F6-9455-49A3-B12C-57A39ADDA11B}" type="parTrans" cxnId="{CCC3CC0A-EFEF-4C09-9C57-69663DD6AC06}">
      <dgm:prSet/>
      <dgm:spPr>
        <a:xfrm>
          <a:off x="458762" y="971419"/>
          <a:ext cx="2233672" cy="265756"/>
        </a:xfrm>
      </dgm:spPr>
      <dgm:t>
        <a:bodyPr/>
        <a:lstStyle/>
        <a:p>
          <a:endParaRPr lang="en-ZA"/>
        </a:p>
      </dgm:t>
    </dgm:pt>
    <dgm:pt modelId="{43516749-E7B0-46C8-9741-A0F485AFA4F9}" type="sibTrans" cxnId="{CCC3CC0A-EFEF-4C09-9C57-69663DD6AC06}">
      <dgm:prSet/>
      <dgm:spPr/>
      <dgm:t>
        <a:bodyPr/>
        <a:lstStyle/>
        <a:p>
          <a:endParaRPr lang="en-ZA"/>
        </a:p>
      </dgm:t>
    </dgm:pt>
    <dgm:pt modelId="{7C583BB4-5622-4D5B-BECD-B81F76CFC2C1}">
      <dgm:prSet phldrT="[Text]"/>
      <dgm:spPr>
        <a:xfrm>
          <a:off x="1220241" y="1333630"/>
          <a:ext cx="913774" cy="580247"/>
        </a:xfrm>
      </dgm:spPr>
      <dgm:t>
        <a:bodyPr/>
        <a:lstStyle/>
        <a:p>
          <a:r>
            <a:rPr lang="en-ZA"/>
            <a:t>2.2 South Africa's mixed market economy</a:t>
          </a:r>
        </a:p>
      </dgm:t>
    </dgm:pt>
    <dgm:pt modelId="{5D508437-68B2-4197-B1BD-F83A1D7A6F28}" type="parTrans" cxnId="{057E8D4D-B013-473F-BC93-A9A2447115C7}">
      <dgm:prSet/>
      <dgm:spPr>
        <a:xfrm>
          <a:off x="1575598" y="971419"/>
          <a:ext cx="1116836" cy="265756"/>
        </a:xfrm>
      </dgm:spPr>
      <dgm:t>
        <a:bodyPr/>
        <a:lstStyle/>
        <a:p>
          <a:endParaRPr lang="en-ZA"/>
        </a:p>
      </dgm:t>
    </dgm:pt>
    <dgm:pt modelId="{9F07E804-5EA1-4EFC-B9BB-F3C7037057BE}" type="sibTrans" cxnId="{057E8D4D-B013-473F-BC93-A9A2447115C7}">
      <dgm:prSet/>
      <dgm:spPr/>
      <dgm:t>
        <a:bodyPr/>
        <a:lstStyle/>
        <a:p>
          <a:endParaRPr lang="en-ZA"/>
        </a:p>
      </dgm:t>
    </dgm:pt>
    <dgm:pt modelId="{EA23059A-F642-422D-8AB2-151BBFDB1FBE}" type="pres">
      <dgm:prSet presAssocID="{47783FC3-822A-4E5C-A371-9332DF70893E}" presName="hierChild1" presStyleCnt="0">
        <dgm:presLayoutVars>
          <dgm:chPref val="1"/>
          <dgm:dir/>
          <dgm:animOne val="branch"/>
          <dgm:animLvl val="lvl"/>
          <dgm:resizeHandles/>
        </dgm:presLayoutVars>
      </dgm:prSet>
      <dgm:spPr/>
    </dgm:pt>
    <dgm:pt modelId="{8506DF8D-15CD-49B4-B6D6-BA349E11A9A4}" type="pres">
      <dgm:prSet presAssocID="{D9D7944B-2FB1-4405-8D03-8B132B421617}" presName="hierRoot1" presStyleCnt="0"/>
      <dgm:spPr/>
    </dgm:pt>
    <dgm:pt modelId="{FAD8283D-3C4B-44FA-B883-1D1CEA2D6772}" type="pres">
      <dgm:prSet presAssocID="{D9D7944B-2FB1-4405-8D03-8B132B421617}" presName="composite" presStyleCnt="0"/>
      <dgm:spPr/>
    </dgm:pt>
    <dgm:pt modelId="{072BD6F9-802D-497D-A8D8-E6421EA35407}" type="pres">
      <dgm:prSet presAssocID="{D9D7944B-2FB1-4405-8D03-8B132B421617}" presName="background" presStyleLbl="node0" presStyleIdx="0" presStyleCnt="1"/>
      <dgm:spPr>
        <a:xfrm>
          <a:off x="2235547" y="391172"/>
          <a:ext cx="913774" cy="580247"/>
        </a:xfrm>
      </dgm:spPr>
    </dgm:pt>
    <dgm:pt modelId="{FE5DF9B8-1599-40DC-8F79-4867C0DCE680}" type="pres">
      <dgm:prSet presAssocID="{D9D7944B-2FB1-4405-8D03-8B132B421617}" presName="text" presStyleLbl="fgAcc0" presStyleIdx="0" presStyleCnt="1">
        <dgm:presLayoutVars>
          <dgm:chPref val="3"/>
        </dgm:presLayoutVars>
      </dgm:prSet>
      <dgm:spPr/>
    </dgm:pt>
    <dgm:pt modelId="{53D9F0C5-B8E2-4C2D-AC05-D89DF1A4A84F}" type="pres">
      <dgm:prSet presAssocID="{D9D7944B-2FB1-4405-8D03-8B132B421617}" presName="hierChild2" presStyleCnt="0"/>
      <dgm:spPr/>
    </dgm:pt>
    <dgm:pt modelId="{E2DB082E-0ACD-4487-A27F-5416962D99D0}" type="pres">
      <dgm:prSet presAssocID="{BBF7F9F6-9455-49A3-B12C-57A39ADDA11B}" presName="Name10" presStyleLbl="parChTrans1D2" presStyleIdx="0" presStyleCnt="2"/>
      <dgm:spPr/>
    </dgm:pt>
    <dgm:pt modelId="{5346429F-1F5F-4B1A-9B6D-C6687F083AFF}" type="pres">
      <dgm:prSet presAssocID="{6929239E-1E99-4661-88D6-10A5BED44013}" presName="hierRoot2" presStyleCnt="0"/>
      <dgm:spPr/>
    </dgm:pt>
    <dgm:pt modelId="{C446126F-6033-49F0-8521-B2E15C771E4F}" type="pres">
      <dgm:prSet presAssocID="{6929239E-1E99-4661-88D6-10A5BED44013}" presName="composite2" presStyleCnt="0"/>
      <dgm:spPr/>
    </dgm:pt>
    <dgm:pt modelId="{EBB147E5-F487-44BB-A0C7-7A36D2CFE05F}" type="pres">
      <dgm:prSet presAssocID="{6929239E-1E99-4661-88D6-10A5BED44013}" presName="background2" presStyleLbl="node2" presStyleIdx="0" presStyleCnt="2"/>
      <dgm:spPr>
        <a:xfrm>
          <a:off x="1875" y="1237176"/>
          <a:ext cx="913774" cy="580247"/>
        </a:xfrm>
      </dgm:spPr>
    </dgm:pt>
    <dgm:pt modelId="{32EBBA2B-C44D-436B-8C87-3AAC33A600B1}" type="pres">
      <dgm:prSet presAssocID="{6929239E-1E99-4661-88D6-10A5BED44013}" presName="text2" presStyleLbl="fgAcc2" presStyleIdx="0" presStyleCnt="2">
        <dgm:presLayoutVars>
          <dgm:chPref val="3"/>
        </dgm:presLayoutVars>
      </dgm:prSet>
      <dgm:spPr/>
    </dgm:pt>
    <dgm:pt modelId="{1943A47B-4566-49E3-95BC-BDE88C634DBD}" type="pres">
      <dgm:prSet presAssocID="{6929239E-1E99-4661-88D6-10A5BED44013}" presName="hierChild3" presStyleCnt="0"/>
      <dgm:spPr/>
    </dgm:pt>
    <dgm:pt modelId="{1EA31E6C-B7E2-4B67-B115-7C50201EA5E9}" type="pres">
      <dgm:prSet presAssocID="{5D508437-68B2-4197-B1BD-F83A1D7A6F28}" presName="Name10" presStyleLbl="parChTrans1D2" presStyleIdx="1" presStyleCnt="2"/>
      <dgm:spPr/>
    </dgm:pt>
    <dgm:pt modelId="{A24D5D94-3A81-41CB-AEB9-27D0DFB08717}" type="pres">
      <dgm:prSet presAssocID="{7C583BB4-5622-4D5B-BECD-B81F76CFC2C1}" presName="hierRoot2" presStyleCnt="0"/>
      <dgm:spPr/>
    </dgm:pt>
    <dgm:pt modelId="{E3C93710-676B-4F93-B1F7-015799ECA965}" type="pres">
      <dgm:prSet presAssocID="{7C583BB4-5622-4D5B-BECD-B81F76CFC2C1}" presName="composite2" presStyleCnt="0"/>
      <dgm:spPr/>
    </dgm:pt>
    <dgm:pt modelId="{2F78897B-AD2D-45F3-AF4D-C0052CB92E02}" type="pres">
      <dgm:prSet presAssocID="{7C583BB4-5622-4D5B-BECD-B81F76CFC2C1}" presName="background2" presStyleLbl="node2" presStyleIdx="1" presStyleCnt="2"/>
      <dgm:spPr>
        <a:xfrm>
          <a:off x="1118711" y="1237176"/>
          <a:ext cx="913774" cy="580247"/>
        </a:xfrm>
      </dgm:spPr>
    </dgm:pt>
    <dgm:pt modelId="{1A313AB5-BDBB-43C9-ADCB-E149C97249C6}" type="pres">
      <dgm:prSet presAssocID="{7C583BB4-5622-4D5B-BECD-B81F76CFC2C1}" presName="text2" presStyleLbl="fgAcc2" presStyleIdx="1" presStyleCnt="2">
        <dgm:presLayoutVars>
          <dgm:chPref val="3"/>
        </dgm:presLayoutVars>
      </dgm:prSet>
      <dgm:spPr/>
    </dgm:pt>
    <dgm:pt modelId="{68058A22-3C84-42DB-BCC1-ACC4AFC5EF94}" type="pres">
      <dgm:prSet presAssocID="{7C583BB4-5622-4D5B-BECD-B81F76CFC2C1}" presName="hierChild3" presStyleCnt="0"/>
      <dgm:spPr/>
    </dgm:pt>
  </dgm:ptLst>
  <dgm:cxnLst>
    <dgm:cxn modelId="{CCC3CC0A-EFEF-4C09-9C57-69663DD6AC06}" srcId="{D9D7944B-2FB1-4405-8D03-8B132B421617}" destId="{6929239E-1E99-4661-88D6-10A5BED44013}" srcOrd="0" destOrd="0" parTransId="{BBF7F9F6-9455-49A3-B12C-57A39ADDA11B}" sibTransId="{43516749-E7B0-46C8-9741-A0F485AFA4F9}"/>
    <dgm:cxn modelId="{F3188019-34E0-4B13-87CF-B4C97C3F83DD}" type="presOf" srcId="{5D508437-68B2-4197-B1BD-F83A1D7A6F28}" destId="{1EA31E6C-B7E2-4B67-B115-7C50201EA5E9}" srcOrd="0" destOrd="0" presId="urn:microsoft.com/office/officeart/2005/8/layout/hierarchy1"/>
    <dgm:cxn modelId="{00F0622A-EC20-4627-8B0E-73E6DBD11ABE}" type="presOf" srcId="{7C583BB4-5622-4D5B-BECD-B81F76CFC2C1}" destId="{1A313AB5-BDBB-43C9-ADCB-E149C97249C6}" srcOrd="0" destOrd="0" presId="urn:microsoft.com/office/officeart/2005/8/layout/hierarchy1"/>
    <dgm:cxn modelId="{057E8D4D-B013-473F-BC93-A9A2447115C7}" srcId="{D9D7944B-2FB1-4405-8D03-8B132B421617}" destId="{7C583BB4-5622-4D5B-BECD-B81F76CFC2C1}" srcOrd="1" destOrd="0" parTransId="{5D508437-68B2-4197-B1BD-F83A1D7A6F28}" sibTransId="{9F07E804-5EA1-4EFC-B9BB-F3C7037057BE}"/>
    <dgm:cxn modelId="{7AEF0067-F102-4C75-B40A-70C6370C225D}" type="presOf" srcId="{47783FC3-822A-4E5C-A371-9332DF70893E}" destId="{EA23059A-F642-422D-8AB2-151BBFDB1FBE}" srcOrd="0" destOrd="0" presId="urn:microsoft.com/office/officeart/2005/8/layout/hierarchy1"/>
    <dgm:cxn modelId="{BFE12173-BC3F-4D5F-914E-408114EFDC59}" type="presOf" srcId="{BBF7F9F6-9455-49A3-B12C-57A39ADDA11B}" destId="{E2DB082E-0ACD-4487-A27F-5416962D99D0}" srcOrd="0" destOrd="0" presId="urn:microsoft.com/office/officeart/2005/8/layout/hierarchy1"/>
    <dgm:cxn modelId="{9730BE73-5F4F-44AB-BC82-7BF7C708BCCB}" srcId="{47783FC3-822A-4E5C-A371-9332DF70893E}" destId="{D9D7944B-2FB1-4405-8D03-8B132B421617}" srcOrd="0" destOrd="0" parTransId="{0DFE262F-C719-4541-9F21-7F76119C6E26}" sibTransId="{11873892-F55A-49D8-AA0C-2540CBDB2BC3}"/>
    <dgm:cxn modelId="{08141193-E2FE-4326-B8F0-7B866B93BCF3}" type="presOf" srcId="{6929239E-1E99-4661-88D6-10A5BED44013}" destId="{32EBBA2B-C44D-436B-8C87-3AAC33A600B1}" srcOrd="0" destOrd="0" presId="urn:microsoft.com/office/officeart/2005/8/layout/hierarchy1"/>
    <dgm:cxn modelId="{48D415B3-B7BC-4EC3-9143-952AD81C5740}" type="presOf" srcId="{D9D7944B-2FB1-4405-8D03-8B132B421617}" destId="{FE5DF9B8-1599-40DC-8F79-4867C0DCE680}" srcOrd="0" destOrd="0" presId="urn:microsoft.com/office/officeart/2005/8/layout/hierarchy1"/>
    <dgm:cxn modelId="{C026A4F3-F729-4FAA-BCE2-CC7557796F45}" type="presParOf" srcId="{EA23059A-F642-422D-8AB2-151BBFDB1FBE}" destId="{8506DF8D-15CD-49B4-B6D6-BA349E11A9A4}" srcOrd="0" destOrd="0" presId="urn:microsoft.com/office/officeart/2005/8/layout/hierarchy1"/>
    <dgm:cxn modelId="{78E7B934-B459-4DCF-8FE0-2818140F6B3F}" type="presParOf" srcId="{8506DF8D-15CD-49B4-B6D6-BA349E11A9A4}" destId="{FAD8283D-3C4B-44FA-B883-1D1CEA2D6772}" srcOrd="0" destOrd="0" presId="urn:microsoft.com/office/officeart/2005/8/layout/hierarchy1"/>
    <dgm:cxn modelId="{4802C0B9-5354-4898-A35D-458B6C2D16F2}" type="presParOf" srcId="{FAD8283D-3C4B-44FA-B883-1D1CEA2D6772}" destId="{072BD6F9-802D-497D-A8D8-E6421EA35407}" srcOrd="0" destOrd="0" presId="urn:microsoft.com/office/officeart/2005/8/layout/hierarchy1"/>
    <dgm:cxn modelId="{D7294942-DF75-49A5-A3CB-5DC9ECD35DBF}" type="presParOf" srcId="{FAD8283D-3C4B-44FA-B883-1D1CEA2D6772}" destId="{FE5DF9B8-1599-40DC-8F79-4867C0DCE680}" srcOrd="1" destOrd="0" presId="urn:microsoft.com/office/officeart/2005/8/layout/hierarchy1"/>
    <dgm:cxn modelId="{E432E8C9-77DB-4F02-BDA5-B167160B0F44}" type="presParOf" srcId="{8506DF8D-15CD-49B4-B6D6-BA349E11A9A4}" destId="{53D9F0C5-B8E2-4C2D-AC05-D89DF1A4A84F}" srcOrd="1" destOrd="0" presId="urn:microsoft.com/office/officeart/2005/8/layout/hierarchy1"/>
    <dgm:cxn modelId="{EC088345-8BE8-4FCD-A6E4-3522912C95F9}" type="presParOf" srcId="{53D9F0C5-B8E2-4C2D-AC05-D89DF1A4A84F}" destId="{E2DB082E-0ACD-4487-A27F-5416962D99D0}" srcOrd="0" destOrd="0" presId="urn:microsoft.com/office/officeart/2005/8/layout/hierarchy1"/>
    <dgm:cxn modelId="{B36682D0-31D1-4ED7-91EF-75C7739D6CE4}" type="presParOf" srcId="{53D9F0C5-B8E2-4C2D-AC05-D89DF1A4A84F}" destId="{5346429F-1F5F-4B1A-9B6D-C6687F083AFF}" srcOrd="1" destOrd="0" presId="urn:microsoft.com/office/officeart/2005/8/layout/hierarchy1"/>
    <dgm:cxn modelId="{95A472D2-BC6C-47D0-860B-DD49E2748CCE}" type="presParOf" srcId="{5346429F-1F5F-4B1A-9B6D-C6687F083AFF}" destId="{C446126F-6033-49F0-8521-B2E15C771E4F}" srcOrd="0" destOrd="0" presId="urn:microsoft.com/office/officeart/2005/8/layout/hierarchy1"/>
    <dgm:cxn modelId="{2B2F4887-6B1B-4710-9C82-10398E440E52}" type="presParOf" srcId="{C446126F-6033-49F0-8521-B2E15C771E4F}" destId="{EBB147E5-F487-44BB-A0C7-7A36D2CFE05F}" srcOrd="0" destOrd="0" presId="urn:microsoft.com/office/officeart/2005/8/layout/hierarchy1"/>
    <dgm:cxn modelId="{728B058E-DA80-4DE0-8F6B-D16CF7E341E0}" type="presParOf" srcId="{C446126F-6033-49F0-8521-B2E15C771E4F}" destId="{32EBBA2B-C44D-436B-8C87-3AAC33A600B1}" srcOrd="1" destOrd="0" presId="urn:microsoft.com/office/officeart/2005/8/layout/hierarchy1"/>
    <dgm:cxn modelId="{6F43DA04-9DA6-4CB4-A0F5-A921E776AB8D}" type="presParOf" srcId="{5346429F-1F5F-4B1A-9B6D-C6687F083AFF}" destId="{1943A47B-4566-49E3-95BC-BDE88C634DBD}" srcOrd="1" destOrd="0" presId="urn:microsoft.com/office/officeart/2005/8/layout/hierarchy1"/>
    <dgm:cxn modelId="{8DA99E61-3BEB-462B-864F-C0763A016AF0}" type="presParOf" srcId="{53D9F0C5-B8E2-4C2D-AC05-D89DF1A4A84F}" destId="{1EA31E6C-B7E2-4B67-B115-7C50201EA5E9}" srcOrd="2" destOrd="0" presId="urn:microsoft.com/office/officeart/2005/8/layout/hierarchy1"/>
    <dgm:cxn modelId="{BD8ED4BA-F6A8-4101-8E00-05D3D89DFD02}" type="presParOf" srcId="{53D9F0C5-B8E2-4C2D-AC05-D89DF1A4A84F}" destId="{A24D5D94-3A81-41CB-AEB9-27D0DFB08717}" srcOrd="3" destOrd="0" presId="urn:microsoft.com/office/officeart/2005/8/layout/hierarchy1"/>
    <dgm:cxn modelId="{1938796D-0635-4D98-AC53-2A405068E411}" type="presParOf" srcId="{A24D5D94-3A81-41CB-AEB9-27D0DFB08717}" destId="{E3C93710-676B-4F93-B1F7-015799ECA965}" srcOrd="0" destOrd="0" presId="urn:microsoft.com/office/officeart/2005/8/layout/hierarchy1"/>
    <dgm:cxn modelId="{8EE15406-5890-4D2D-A0AC-1256CC32D592}" type="presParOf" srcId="{E3C93710-676B-4F93-B1F7-015799ECA965}" destId="{2F78897B-AD2D-45F3-AF4D-C0052CB92E02}" srcOrd="0" destOrd="0" presId="urn:microsoft.com/office/officeart/2005/8/layout/hierarchy1"/>
    <dgm:cxn modelId="{ABF1BDE4-694D-48F8-80CC-2A5DCE2FB51C}" type="presParOf" srcId="{E3C93710-676B-4F93-B1F7-015799ECA965}" destId="{1A313AB5-BDBB-43C9-ADCB-E149C97249C6}" srcOrd="1" destOrd="0" presId="urn:microsoft.com/office/officeart/2005/8/layout/hierarchy1"/>
    <dgm:cxn modelId="{6E841972-91E2-4D18-A56C-72C14C16852D}" type="presParOf" srcId="{A24D5D94-3A81-41CB-AEB9-27D0DFB08717}" destId="{68058A22-3C84-42DB-BCC1-ACC4AFC5EF94}"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7D3C48-9DB6-47A8-B730-6C579BC39A6B}"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ZA"/>
        </a:p>
      </dgm:t>
    </dgm:pt>
    <dgm:pt modelId="{8A3FC28B-ABD6-4309-B8BF-20274AF9A85B}">
      <dgm:prSet phldrT="[Text]"/>
      <dgm:spPr/>
      <dgm:t>
        <a:bodyPr/>
        <a:lstStyle/>
        <a:p>
          <a:r>
            <a:rPr lang="en-ZA"/>
            <a:t>Public Sector (Government)</a:t>
          </a:r>
        </a:p>
      </dgm:t>
    </dgm:pt>
    <dgm:pt modelId="{E815340D-D05B-4A72-B16E-5F9570976163}" type="parTrans" cxnId="{54D7E13B-22D2-4577-B58D-E153A7D2EE2A}">
      <dgm:prSet/>
      <dgm:spPr/>
      <dgm:t>
        <a:bodyPr/>
        <a:lstStyle/>
        <a:p>
          <a:endParaRPr lang="en-ZA"/>
        </a:p>
      </dgm:t>
    </dgm:pt>
    <dgm:pt modelId="{06634680-4F8F-4070-B51D-8061FACF2BF1}" type="sibTrans" cxnId="{54D7E13B-22D2-4577-B58D-E153A7D2EE2A}">
      <dgm:prSet/>
      <dgm:spPr/>
      <dgm:t>
        <a:bodyPr/>
        <a:lstStyle/>
        <a:p>
          <a:endParaRPr lang="en-ZA"/>
        </a:p>
      </dgm:t>
    </dgm:pt>
    <dgm:pt modelId="{70C937A6-D781-4BC4-B115-DFAB534472F9}">
      <dgm:prSet phldrT="[Text]" custT="1"/>
      <dgm:spPr/>
      <dgm:t>
        <a:bodyPr/>
        <a:lstStyle/>
        <a:p>
          <a:r>
            <a:rPr lang="en-ZA" sz="1200"/>
            <a:t>Education</a:t>
          </a:r>
        </a:p>
      </dgm:t>
    </dgm:pt>
    <dgm:pt modelId="{5851F5CB-9951-410D-A929-114270CB65A7}" type="parTrans" cxnId="{5B36013E-72F8-458C-A939-7B050BF3676E}">
      <dgm:prSet/>
      <dgm:spPr/>
      <dgm:t>
        <a:bodyPr/>
        <a:lstStyle/>
        <a:p>
          <a:endParaRPr lang="en-ZA"/>
        </a:p>
      </dgm:t>
    </dgm:pt>
    <dgm:pt modelId="{774F74AC-D88C-4216-AE21-F2BCFD811F0D}" type="sibTrans" cxnId="{5B36013E-72F8-458C-A939-7B050BF3676E}">
      <dgm:prSet/>
      <dgm:spPr/>
      <dgm:t>
        <a:bodyPr/>
        <a:lstStyle/>
        <a:p>
          <a:endParaRPr lang="en-ZA"/>
        </a:p>
      </dgm:t>
    </dgm:pt>
    <dgm:pt modelId="{B732CCD5-0793-4CF6-B313-D7BC7C97E6DF}">
      <dgm:prSet phldrT="[Text]" custT="1"/>
      <dgm:spPr/>
      <dgm:t>
        <a:bodyPr/>
        <a:lstStyle/>
        <a:p>
          <a:r>
            <a:rPr lang="en-ZA" sz="1200"/>
            <a:t>Telecommunication</a:t>
          </a:r>
        </a:p>
      </dgm:t>
    </dgm:pt>
    <dgm:pt modelId="{963BBBEC-0E62-4FB3-AEEF-73FAE80588E1}" type="parTrans" cxnId="{80D230E8-E1E4-474C-B60A-FC43F7F46F3E}">
      <dgm:prSet/>
      <dgm:spPr/>
      <dgm:t>
        <a:bodyPr/>
        <a:lstStyle/>
        <a:p>
          <a:endParaRPr lang="en-ZA"/>
        </a:p>
      </dgm:t>
    </dgm:pt>
    <dgm:pt modelId="{43AEA977-2D6A-4FF3-BC4A-4B25797BB5DD}" type="sibTrans" cxnId="{80D230E8-E1E4-474C-B60A-FC43F7F46F3E}">
      <dgm:prSet/>
      <dgm:spPr/>
      <dgm:t>
        <a:bodyPr/>
        <a:lstStyle/>
        <a:p>
          <a:endParaRPr lang="en-ZA"/>
        </a:p>
      </dgm:t>
    </dgm:pt>
    <dgm:pt modelId="{18886887-C380-4A4D-80BD-37C17DAAC888}">
      <dgm:prSet phldrT="[Text]"/>
      <dgm:spPr/>
      <dgm:t>
        <a:bodyPr/>
        <a:lstStyle/>
        <a:p>
          <a:r>
            <a:rPr lang="en-ZA"/>
            <a:t>Private Sector (Individuals)</a:t>
          </a:r>
        </a:p>
      </dgm:t>
    </dgm:pt>
    <dgm:pt modelId="{99442B42-9597-4B9D-A7FB-B8195939FD89}" type="parTrans" cxnId="{05001130-7BBD-44D0-8F17-64E63D1FE817}">
      <dgm:prSet/>
      <dgm:spPr/>
      <dgm:t>
        <a:bodyPr/>
        <a:lstStyle/>
        <a:p>
          <a:endParaRPr lang="en-ZA"/>
        </a:p>
      </dgm:t>
    </dgm:pt>
    <dgm:pt modelId="{C811687A-94A3-4131-8C87-E86E3A13A94C}" type="sibTrans" cxnId="{05001130-7BBD-44D0-8F17-64E63D1FE817}">
      <dgm:prSet/>
      <dgm:spPr/>
      <dgm:t>
        <a:bodyPr/>
        <a:lstStyle/>
        <a:p>
          <a:endParaRPr lang="en-ZA"/>
        </a:p>
      </dgm:t>
    </dgm:pt>
    <dgm:pt modelId="{A8F78B2A-14AA-40BF-AFCE-F3F6B2EAE531}">
      <dgm:prSet phldrT="[Text]" custT="1"/>
      <dgm:spPr/>
      <dgm:t>
        <a:bodyPr/>
        <a:lstStyle/>
        <a:p>
          <a:r>
            <a:rPr lang="en-ZA" sz="1200"/>
            <a:t>Education</a:t>
          </a:r>
        </a:p>
      </dgm:t>
    </dgm:pt>
    <dgm:pt modelId="{706206A8-1C3A-4E33-B473-A5C5438CC198}" type="parTrans" cxnId="{DB6388BA-BCBA-4979-BB81-7AC9CA7A079D}">
      <dgm:prSet/>
      <dgm:spPr/>
      <dgm:t>
        <a:bodyPr/>
        <a:lstStyle/>
        <a:p>
          <a:endParaRPr lang="en-ZA"/>
        </a:p>
      </dgm:t>
    </dgm:pt>
    <dgm:pt modelId="{CDD1322E-FC82-40C6-89BF-FF3D1ED2F32A}" type="sibTrans" cxnId="{DB6388BA-BCBA-4979-BB81-7AC9CA7A079D}">
      <dgm:prSet/>
      <dgm:spPr/>
      <dgm:t>
        <a:bodyPr/>
        <a:lstStyle/>
        <a:p>
          <a:endParaRPr lang="en-ZA"/>
        </a:p>
      </dgm:t>
    </dgm:pt>
    <dgm:pt modelId="{5261875B-BE8E-4A23-B7B6-9C2D7BDE4324}">
      <dgm:prSet phldrT="[Text]" custT="1"/>
      <dgm:spPr/>
      <dgm:t>
        <a:bodyPr/>
        <a:lstStyle/>
        <a:p>
          <a:r>
            <a:rPr lang="en-ZA" sz="1200"/>
            <a:t>Telecommunication</a:t>
          </a:r>
        </a:p>
      </dgm:t>
    </dgm:pt>
    <dgm:pt modelId="{13F66660-2C3A-4592-84C2-47D091FDFB48}" type="parTrans" cxnId="{A790C36B-8207-4DC7-8DFD-5F007596C9A2}">
      <dgm:prSet/>
      <dgm:spPr/>
      <dgm:t>
        <a:bodyPr/>
        <a:lstStyle/>
        <a:p>
          <a:endParaRPr lang="en-ZA"/>
        </a:p>
      </dgm:t>
    </dgm:pt>
    <dgm:pt modelId="{2F11D4D2-39D4-42DD-8943-68C5768246B1}" type="sibTrans" cxnId="{A790C36B-8207-4DC7-8DFD-5F007596C9A2}">
      <dgm:prSet/>
      <dgm:spPr/>
      <dgm:t>
        <a:bodyPr/>
        <a:lstStyle/>
        <a:p>
          <a:endParaRPr lang="en-ZA"/>
        </a:p>
      </dgm:t>
    </dgm:pt>
    <dgm:pt modelId="{96BC1A7A-E7B5-4BDF-B683-8891C7FDD63C}">
      <dgm:prSet phldrT="[Text]" custT="1"/>
      <dgm:spPr/>
      <dgm:t>
        <a:bodyPr/>
        <a:lstStyle/>
        <a:p>
          <a:r>
            <a:rPr lang="en-ZA" sz="1200"/>
            <a:t>Health Services</a:t>
          </a:r>
        </a:p>
      </dgm:t>
    </dgm:pt>
    <dgm:pt modelId="{40115C5C-7010-41CF-AD4D-C36A8BB8776E}" type="parTrans" cxnId="{79198BED-30FF-4D1D-9EC7-66A67FD4F95D}">
      <dgm:prSet/>
      <dgm:spPr/>
      <dgm:t>
        <a:bodyPr/>
        <a:lstStyle/>
        <a:p>
          <a:endParaRPr lang="en-ZA"/>
        </a:p>
      </dgm:t>
    </dgm:pt>
    <dgm:pt modelId="{67B2DA8D-2D97-4F56-84FD-56A1E235E823}" type="sibTrans" cxnId="{79198BED-30FF-4D1D-9EC7-66A67FD4F95D}">
      <dgm:prSet/>
      <dgm:spPr/>
      <dgm:t>
        <a:bodyPr/>
        <a:lstStyle/>
        <a:p>
          <a:endParaRPr lang="en-ZA"/>
        </a:p>
      </dgm:t>
    </dgm:pt>
    <dgm:pt modelId="{F008069C-D981-4A23-95CB-F0DDABC8FA76}">
      <dgm:prSet phldrT="[Text]" custT="1"/>
      <dgm:spPr/>
      <dgm:t>
        <a:bodyPr/>
        <a:lstStyle/>
        <a:p>
          <a:r>
            <a:rPr lang="en-ZA" sz="1200"/>
            <a:t>Housing</a:t>
          </a:r>
        </a:p>
      </dgm:t>
    </dgm:pt>
    <dgm:pt modelId="{371E9CBD-8281-49F7-B63C-8EEA8A616509}" type="parTrans" cxnId="{834120FF-03A4-49DF-B0C1-2121FF62DFB7}">
      <dgm:prSet/>
      <dgm:spPr/>
      <dgm:t>
        <a:bodyPr/>
        <a:lstStyle/>
        <a:p>
          <a:endParaRPr lang="en-ZA"/>
        </a:p>
      </dgm:t>
    </dgm:pt>
    <dgm:pt modelId="{33745A5D-F0AA-458F-A15B-29AFC54BCF5B}" type="sibTrans" cxnId="{834120FF-03A4-49DF-B0C1-2121FF62DFB7}">
      <dgm:prSet/>
      <dgm:spPr/>
      <dgm:t>
        <a:bodyPr/>
        <a:lstStyle/>
        <a:p>
          <a:endParaRPr lang="en-ZA"/>
        </a:p>
      </dgm:t>
    </dgm:pt>
    <dgm:pt modelId="{4E079D8F-AABB-4CEF-AEBB-31D3C48A8205}">
      <dgm:prSet phldrT="[Text]" custT="1"/>
      <dgm:spPr/>
      <dgm:t>
        <a:bodyPr/>
        <a:lstStyle/>
        <a:p>
          <a:r>
            <a:rPr lang="en-ZA" sz="1200"/>
            <a:t>Health Services</a:t>
          </a:r>
        </a:p>
      </dgm:t>
    </dgm:pt>
    <dgm:pt modelId="{5EC6A3D2-8DDA-425F-A4C4-706EC0D8ADB9}" type="parTrans" cxnId="{1145D233-BF43-4046-BA1F-FDDBE71124E0}">
      <dgm:prSet/>
      <dgm:spPr/>
      <dgm:t>
        <a:bodyPr/>
        <a:lstStyle/>
        <a:p>
          <a:endParaRPr lang="en-ZA"/>
        </a:p>
      </dgm:t>
    </dgm:pt>
    <dgm:pt modelId="{378B767A-29F2-4902-B630-CA0AAB98E9C8}" type="sibTrans" cxnId="{1145D233-BF43-4046-BA1F-FDDBE71124E0}">
      <dgm:prSet/>
      <dgm:spPr/>
      <dgm:t>
        <a:bodyPr/>
        <a:lstStyle/>
        <a:p>
          <a:endParaRPr lang="en-ZA"/>
        </a:p>
      </dgm:t>
    </dgm:pt>
    <dgm:pt modelId="{B0F328CF-17B8-4383-8726-27F16988FE4B}">
      <dgm:prSet phldrT="[Text]" custT="1"/>
      <dgm:spPr/>
      <dgm:t>
        <a:bodyPr/>
        <a:lstStyle/>
        <a:p>
          <a:r>
            <a:rPr lang="en-ZA" sz="1200"/>
            <a:t>Housing</a:t>
          </a:r>
        </a:p>
      </dgm:t>
    </dgm:pt>
    <dgm:pt modelId="{57E62FCB-298E-4B02-8E86-B6050404777C}" type="parTrans" cxnId="{1397D467-C7A0-4982-93D5-9DA6549120BD}">
      <dgm:prSet/>
      <dgm:spPr/>
      <dgm:t>
        <a:bodyPr/>
        <a:lstStyle/>
        <a:p>
          <a:endParaRPr lang="en-ZA"/>
        </a:p>
      </dgm:t>
    </dgm:pt>
    <dgm:pt modelId="{0A8F4E00-4CEE-423C-878E-D4DAAE43B36A}" type="sibTrans" cxnId="{1397D467-C7A0-4982-93D5-9DA6549120BD}">
      <dgm:prSet/>
      <dgm:spPr/>
      <dgm:t>
        <a:bodyPr/>
        <a:lstStyle/>
        <a:p>
          <a:endParaRPr lang="en-ZA"/>
        </a:p>
      </dgm:t>
    </dgm:pt>
    <dgm:pt modelId="{38BC054D-39F1-403E-A542-17AD75E3D7D2}">
      <dgm:prSet/>
      <dgm:spPr/>
      <dgm:t>
        <a:bodyPr/>
        <a:lstStyle/>
        <a:p>
          <a:endParaRPr lang="en-ZA"/>
        </a:p>
      </dgm:t>
    </dgm:pt>
    <dgm:pt modelId="{384CC019-4206-492F-B3C4-515029AE9D2B}" type="parTrans" cxnId="{C85671CC-C6C3-4896-B1A1-AE4731F50C27}">
      <dgm:prSet/>
      <dgm:spPr/>
      <dgm:t>
        <a:bodyPr/>
        <a:lstStyle/>
        <a:p>
          <a:endParaRPr lang="en-ZA"/>
        </a:p>
      </dgm:t>
    </dgm:pt>
    <dgm:pt modelId="{F8A167E0-AD01-4EEF-BF85-1A938268113D}" type="sibTrans" cxnId="{C85671CC-C6C3-4896-B1A1-AE4731F50C27}">
      <dgm:prSet/>
      <dgm:spPr/>
      <dgm:t>
        <a:bodyPr/>
        <a:lstStyle/>
        <a:p>
          <a:endParaRPr lang="en-ZA"/>
        </a:p>
      </dgm:t>
    </dgm:pt>
    <dgm:pt modelId="{D90D489E-CEA8-43A1-9B52-510D9B1C3A10}">
      <dgm:prSet/>
      <dgm:spPr/>
      <dgm:t>
        <a:bodyPr/>
        <a:lstStyle/>
        <a:p>
          <a:endParaRPr lang="en-ZA"/>
        </a:p>
      </dgm:t>
    </dgm:pt>
    <dgm:pt modelId="{EE76AD49-28D1-438B-95D3-FD3520F8BBE4}" type="parTrans" cxnId="{3EFF3EF2-D520-4673-B8DE-489B67DEBE0E}">
      <dgm:prSet/>
      <dgm:spPr/>
      <dgm:t>
        <a:bodyPr/>
        <a:lstStyle/>
        <a:p>
          <a:endParaRPr lang="en-ZA"/>
        </a:p>
      </dgm:t>
    </dgm:pt>
    <dgm:pt modelId="{841F08A5-5910-4C20-8A2E-AF5FF7A597BD}" type="sibTrans" cxnId="{3EFF3EF2-D520-4673-B8DE-489B67DEBE0E}">
      <dgm:prSet/>
      <dgm:spPr/>
      <dgm:t>
        <a:bodyPr/>
        <a:lstStyle/>
        <a:p>
          <a:endParaRPr lang="en-ZA"/>
        </a:p>
      </dgm:t>
    </dgm:pt>
    <dgm:pt modelId="{C218EBC8-E4B3-4968-97A8-AF6EB71A6C33}">
      <dgm:prSet/>
      <dgm:spPr/>
      <dgm:t>
        <a:bodyPr/>
        <a:lstStyle/>
        <a:p>
          <a:endParaRPr lang="en-ZA"/>
        </a:p>
      </dgm:t>
    </dgm:pt>
    <dgm:pt modelId="{9936D7AE-6F2A-4AC8-85CB-AA947BE0CEE6}" type="parTrans" cxnId="{72D66DAA-9863-4F6D-8AAD-09BBC152CEE1}">
      <dgm:prSet/>
      <dgm:spPr/>
      <dgm:t>
        <a:bodyPr/>
        <a:lstStyle/>
        <a:p>
          <a:endParaRPr lang="en-ZA"/>
        </a:p>
      </dgm:t>
    </dgm:pt>
    <dgm:pt modelId="{84B7EA4A-D305-4657-8366-D0B7EF6E410F}" type="sibTrans" cxnId="{72D66DAA-9863-4F6D-8AAD-09BBC152CEE1}">
      <dgm:prSet/>
      <dgm:spPr/>
      <dgm:t>
        <a:bodyPr/>
        <a:lstStyle/>
        <a:p>
          <a:endParaRPr lang="en-ZA"/>
        </a:p>
      </dgm:t>
    </dgm:pt>
    <dgm:pt modelId="{62E2B2DA-61F5-4D0F-9D4E-CFFC98527221}">
      <dgm:prSet/>
      <dgm:spPr/>
      <dgm:t>
        <a:bodyPr/>
        <a:lstStyle/>
        <a:p>
          <a:endParaRPr lang="en-ZA"/>
        </a:p>
      </dgm:t>
    </dgm:pt>
    <dgm:pt modelId="{6F8CF1AA-76CA-41B6-A5B3-9AB616B40B59}" type="parTrans" cxnId="{F00BD063-A555-4879-91AC-E742638D7FF0}">
      <dgm:prSet/>
      <dgm:spPr/>
      <dgm:t>
        <a:bodyPr/>
        <a:lstStyle/>
        <a:p>
          <a:endParaRPr lang="en-ZA"/>
        </a:p>
      </dgm:t>
    </dgm:pt>
    <dgm:pt modelId="{219D2A89-E291-4DC8-997B-54A170FD719B}" type="sibTrans" cxnId="{F00BD063-A555-4879-91AC-E742638D7FF0}">
      <dgm:prSet/>
      <dgm:spPr/>
      <dgm:t>
        <a:bodyPr/>
        <a:lstStyle/>
        <a:p>
          <a:endParaRPr lang="en-ZA"/>
        </a:p>
      </dgm:t>
    </dgm:pt>
    <dgm:pt modelId="{1F203E63-E0D1-4DEA-BCA9-443573433D8E}" type="pres">
      <dgm:prSet presAssocID="{917D3C48-9DB6-47A8-B730-6C579BC39A6B}" presName="diagram" presStyleCnt="0">
        <dgm:presLayoutVars>
          <dgm:chPref val="1"/>
          <dgm:dir/>
          <dgm:animOne val="branch"/>
          <dgm:animLvl val="lvl"/>
          <dgm:resizeHandles/>
        </dgm:presLayoutVars>
      </dgm:prSet>
      <dgm:spPr/>
    </dgm:pt>
    <dgm:pt modelId="{AABC06E7-F192-4747-886A-A5FBD0DA7735}" type="pres">
      <dgm:prSet presAssocID="{8A3FC28B-ABD6-4309-B8BF-20274AF9A85B}" presName="root" presStyleCnt="0"/>
      <dgm:spPr/>
    </dgm:pt>
    <dgm:pt modelId="{D5DA23F7-DFCD-47AD-B6C1-20F580A33D3F}" type="pres">
      <dgm:prSet presAssocID="{8A3FC28B-ABD6-4309-B8BF-20274AF9A85B}" presName="rootComposite" presStyleCnt="0"/>
      <dgm:spPr/>
    </dgm:pt>
    <dgm:pt modelId="{A09BF6D1-D5FD-4061-A879-248F9263B1DA}" type="pres">
      <dgm:prSet presAssocID="{8A3FC28B-ABD6-4309-B8BF-20274AF9A85B}" presName="rootText" presStyleLbl="node1" presStyleIdx="0" presStyleCnt="2"/>
      <dgm:spPr/>
    </dgm:pt>
    <dgm:pt modelId="{C594F3D2-0D25-40F0-BB5C-5B64EDCF1423}" type="pres">
      <dgm:prSet presAssocID="{8A3FC28B-ABD6-4309-B8BF-20274AF9A85B}" presName="rootConnector" presStyleLbl="node1" presStyleIdx="0" presStyleCnt="2"/>
      <dgm:spPr/>
    </dgm:pt>
    <dgm:pt modelId="{FCBF45AD-FD72-4746-85C0-994C8A2158F5}" type="pres">
      <dgm:prSet presAssocID="{8A3FC28B-ABD6-4309-B8BF-20274AF9A85B}" presName="childShape" presStyleCnt="0"/>
      <dgm:spPr/>
    </dgm:pt>
    <dgm:pt modelId="{5F28282D-0137-4C10-BE5D-65D901E5E33F}" type="pres">
      <dgm:prSet presAssocID="{5851F5CB-9951-410D-A929-114270CB65A7}" presName="Name13" presStyleLbl="parChTrans1D2" presStyleIdx="0" presStyleCnt="12"/>
      <dgm:spPr/>
    </dgm:pt>
    <dgm:pt modelId="{EF84EEFA-33D0-49C9-BDA8-39A9AC677B0D}" type="pres">
      <dgm:prSet presAssocID="{70C937A6-D781-4BC4-B115-DFAB534472F9}" presName="childText" presStyleLbl="bgAcc1" presStyleIdx="0" presStyleCnt="12">
        <dgm:presLayoutVars>
          <dgm:bulletEnabled val="1"/>
        </dgm:presLayoutVars>
      </dgm:prSet>
      <dgm:spPr/>
    </dgm:pt>
    <dgm:pt modelId="{652C7354-3EA0-4997-A4A0-73371DF9F9F4}" type="pres">
      <dgm:prSet presAssocID="{963BBBEC-0E62-4FB3-AEEF-73FAE80588E1}" presName="Name13" presStyleLbl="parChTrans1D2" presStyleIdx="1" presStyleCnt="12"/>
      <dgm:spPr/>
    </dgm:pt>
    <dgm:pt modelId="{3257B54C-BA00-4D96-B1AA-DD2A8853EA7D}" type="pres">
      <dgm:prSet presAssocID="{B732CCD5-0793-4CF6-B313-D7BC7C97E6DF}" presName="childText" presStyleLbl="bgAcc1" presStyleIdx="1" presStyleCnt="12">
        <dgm:presLayoutVars>
          <dgm:bulletEnabled val="1"/>
        </dgm:presLayoutVars>
      </dgm:prSet>
      <dgm:spPr/>
    </dgm:pt>
    <dgm:pt modelId="{AA0363B0-4AE8-4B55-A0F3-143B537EA4C3}" type="pres">
      <dgm:prSet presAssocID="{40115C5C-7010-41CF-AD4D-C36A8BB8776E}" presName="Name13" presStyleLbl="parChTrans1D2" presStyleIdx="2" presStyleCnt="12"/>
      <dgm:spPr/>
    </dgm:pt>
    <dgm:pt modelId="{36E5D6CC-273F-4E97-85CB-CAF5112EA367}" type="pres">
      <dgm:prSet presAssocID="{96BC1A7A-E7B5-4BDF-B683-8891C7FDD63C}" presName="childText" presStyleLbl="bgAcc1" presStyleIdx="2" presStyleCnt="12">
        <dgm:presLayoutVars>
          <dgm:bulletEnabled val="1"/>
        </dgm:presLayoutVars>
      </dgm:prSet>
      <dgm:spPr/>
    </dgm:pt>
    <dgm:pt modelId="{0417A189-6C0D-43F4-A623-E6B08C366DA8}" type="pres">
      <dgm:prSet presAssocID="{371E9CBD-8281-49F7-B63C-8EEA8A616509}" presName="Name13" presStyleLbl="parChTrans1D2" presStyleIdx="3" presStyleCnt="12"/>
      <dgm:spPr/>
    </dgm:pt>
    <dgm:pt modelId="{B9BEC63E-A6B0-46FD-8FA3-4DEAA443951D}" type="pres">
      <dgm:prSet presAssocID="{F008069C-D981-4A23-95CB-F0DDABC8FA76}" presName="childText" presStyleLbl="bgAcc1" presStyleIdx="3" presStyleCnt="12">
        <dgm:presLayoutVars>
          <dgm:bulletEnabled val="1"/>
        </dgm:presLayoutVars>
      </dgm:prSet>
      <dgm:spPr/>
    </dgm:pt>
    <dgm:pt modelId="{27371D60-6235-4456-A3D1-10130ED35D0F}" type="pres">
      <dgm:prSet presAssocID="{384CC019-4206-492F-B3C4-515029AE9D2B}" presName="Name13" presStyleLbl="parChTrans1D2" presStyleIdx="4" presStyleCnt="12"/>
      <dgm:spPr/>
    </dgm:pt>
    <dgm:pt modelId="{2637C050-E716-47EC-BE5B-40542033FC7B}" type="pres">
      <dgm:prSet presAssocID="{38BC054D-39F1-403E-A542-17AD75E3D7D2}" presName="childText" presStyleLbl="bgAcc1" presStyleIdx="4" presStyleCnt="12">
        <dgm:presLayoutVars>
          <dgm:bulletEnabled val="1"/>
        </dgm:presLayoutVars>
      </dgm:prSet>
      <dgm:spPr/>
    </dgm:pt>
    <dgm:pt modelId="{EC02B73F-13A5-4B18-A224-AD8582EB3852}" type="pres">
      <dgm:prSet presAssocID="{EE76AD49-28D1-438B-95D3-FD3520F8BBE4}" presName="Name13" presStyleLbl="parChTrans1D2" presStyleIdx="5" presStyleCnt="12"/>
      <dgm:spPr/>
    </dgm:pt>
    <dgm:pt modelId="{85F131CF-8FE6-45E5-A54D-43C23A400D14}" type="pres">
      <dgm:prSet presAssocID="{D90D489E-CEA8-43A1-9B52-510D9B1C3A10}" presName="childText" presStyleLbl="bgAcc1" presStyleIdx="5" presStyleCnt="12">
        <dgm:presLayoutVars>
          <dgm:bulletEnabled val="1"/>
        </dgm:presLayoutVars>
      </dgm:prSet>
      <dgm:spPr/>
    </dgm:pt>
    <dgm:pt modelId="{20091577-7128-4E01-A282-C0B159564BE6}" type="pres">
      <dgm:prSet presAssocID="{18886887-C380-4A4D-80BD-37C17DAAC888}" presName="root" presStyleCnt="0"/>
      <dgm:spPr/>
    </dgm:pt>
    <dgm:pt modelId="{0F536C15-7337-48BC-A53F-5EE23D17F333}" type="pres">
      <dgm:prSet presAssocID="{18886887-C380-4A4D-80BD-37C17DAAC888}" presName="rootComposite" presStyleCnt="0"/>
      <dgm:spPr/>
    </dgm:pt>
    <dgm:pt modelId="{02BA397B-98A7-4F89-A33F-BD40BF88F1E3}" type="pres">
      <dgm:prSet presAssocID="{18886887-C380-4A4D-80BD-37C17DAAC888}" presName="rootText" presStyleLbl="node1" presStyleIdx="1" presStyleCnt="2"/>
      <dgm:spPr/>
    </dgm:pt>
    <dgm:pt modelId="{08449EBF-BCEE-42F2-BBB8-492BDD0DEB06}" type="pres">
      <dgm:prSet presAssocID="{18886887-C380-4A4D-80BD-37C17DAAC888}" presName="rootConnector" presStyleLbl="node1" presStyleIdx="1" presStyleCnt="2"/>
      <dgm:spPr/>
    </dgm:pt>
    <dgm:pt modelId="{F464F1F1-D24F-4DAC-9996-5D171850D316}" type="pres">
      <dgm:prSet presAssocID="{18886887-C380-4A4D-80BD-37C17DAAC888}" presName="childShape" presStyleCnt="0"/>
      <dgm:spPr/>
    </dgm:pt>
    <dgm:pt modelId="{0C2FC745-9FC1-42CA-9D3C-037789DA01BE}" type="pres">
      <dgm:prSet presAssocID="{706206A8-1C3A-4E33-B473-A5C5438CC198}" presName="Name13" presStyleLbl="parChTrans1D2" presStyleIdx="6" presStyleCnt="12"/>
      <dgm:spPr/>
    </dgm:pt>
    <dgm:pt modelId="{EABD580C-38BF-4716-90E6-2FDA3B4301FD}" type="pres">
      <dgm:prSet presAssocID="{A8F78B2A-14AA-40BF-AFCE-F3F6B2EAE531}" presName="childText" presStyleLbl="bgAcc1" presStyleIdx="6" presStyleCnt="12">
        <dgm:presLayoutVars>
          <dgm:bulletEnabled val="1"/>
        </dgm:presLayoutVars>
      </dgm:prSet>
      <dgm:spPr/>
    </dgm:pt>
    <dgm:pt modelId="{03D4D20D-0028-4C5C-B012-C4BFB4471D13}" type="pres">
      <dgm:prSet presAssocID="{13F66660-2C3A-4592-84C2-47D091FDFB48}" presName="Name13" presStyleLbl="parChTrans1D2" presStyleIdx="7" presStyleCnt="12"/>
      <dgm:spPr/>
    </dgm:pt>
    <dgm:pt modelId="{F984106F-6CA8-4A8C-A543-7E0FA362CE86}" type="pres">
      <dgm:prSet presAssocID="{5261875B-BE8E-4A23-B7B6-9C2D7BDE4324}" presName="childText" presStyleLbl="bgAcc1" presStyleIdx="7" presStyleCnt="12">
        <dgm:presLayoutVars>
          <dgm:bulletEnabled val="1"/>
        </dgm:presLayoutVars>
      </dgm:prSet>
      <dgm:spPr/>
    </dgm:pt>
    <dgm:pt modelId="{4BA1A7A4-657C-4648-B55B-7C37E8015453}" type="pres">
      <dgm:prSet presAssocID="{5EC6A3D2-8DDA-425F-A4C4-706EC0D8ADB9}" presName="Name13" presStyleLbl="parChTrans1D2" presStyleIdx="8" presStyleCnt="12"/>
      <dgm:spPr/>
    </dgm:pt>
    <dgm:pt modelId="{A201601F-549B-4D32-A1DF-E2D27D73C23C}" type="pres">
      <dgm:prSet presAssocID="{4E079D8F-AABB-4CEF-AEBB-31D3C48A8205}" presName="childText" presStyleLbl="bgAcc1" presStyleIdx="8" presStyleCnt="12">
        <dgm:presLayoutVars>
          <dgm:bulletEnabled val="1"/>
        </dgm:presLayoutVars>
      </dgm:prSet>
      <dgm:spPr/>
    </dgm:pt>
    <dgm:pt modelId="{F30462D5-D1C3-4382-8F01-394A949C8E80}" type="pres">
      <dgm:prSet presAssocID="{57E62FCB-298E-4B02-8E86-B6050404777C}" presName="Name13" presStyleLbl="parChTrans1D2" presStyleIdx="9" presStyleCnt="12"/>
      <dgm:spPr/>
    </dgm:pt>
    <dgm:pt modelId="{474F3CE2-1420-4CB0-8E11-24F9225C879A}" type="pres">
      <dgm:prSet presAssocID="{B0F328CF-17B8-4383-8726-27F16988FE4B}" presName="childText" presStyleLbl="bgAcc1" presStyleIdx="9" presStyleCnt="12">
        <dgm:presLayoutVars>
          <dgm:bulletEnabled val="1"/>
        </dgm:presLayoutVars>
      </dgm:prSet>
      <dgm:spPr/>
    </dgm:pt>
    <dgm:pt modelId="{E0BAE016-FDBE-41A7-9D8E-AB755C8A0C04}" type="pres">
      <dgm:prSet presAssocID="{9936D7AE-6F2A-4AC8-85CB-AA947BE0CEE6}" presName="Name13" presStyleLbl="parChTrans1D2" presStyleIdx="10" presStyleCnt="12"/>
      <dgm:spPr/>
    </dgm:pt>
    <dgm:pt modelId="{169C3FD9-5D0D-4968-8AF4-8303EDE3688E}" type="pres">
      <dgm:prSet presAssocID="{C218EBC8-E4B3-4968-97A8-AF6EB71A6C33}" presName="childText" presStyleLbl="bgAcc1" presStyleIdx="10" presStyleCnt="12">
        <dgm:presLayoutVars>
          <dgm:bulletEnabled val="1"/>
        </dgm:presLayoutVars>
      </dgm:prSet>
      <dgm:spPr/>
    </dgm:pt>
    <dgm:pt modelId="{0CB9EC81-F405-46C7-9844-49B5519CA949}" type="pres">
      <dgm:prSet presAssocID="{6F8CF1AA-76CA-41B6-A5B3-9AB616B40B59}" presName="Name13" presStyleLbl="parChTrans1D2" presStyleIdx="11" presStyleCnt="12"/>
      <dgm:spPr/>
    </dgm:pt>
    <dgm:pt modelId="{1B5152FD-EBCE-41F1-873B-364CC1CD64AF}" type="pres">
      <dgm:prSet presAssocID="{62E2B2DA-61F5-4D0F-9D4E-CFFC98527221}" presName="childText" presStyleLbl="bgAcc1" presStyleIdx="11" presStyleCnt="12">
        <dgm:presLayoutVars>
          <dgm:bulletEnabled val="1"/>
        </dgm:presLayoutVars>
      </dgm:prSet>
      <dgm:spPr/>
    </dgm:pt>
  </dgm:ptLst>
  <dgm:cxnLst>
    <dgm:cxn modelId="{F543A910-D7B1-42AE-8A21-21563F5A80AF}" type="presOf" srcId="{384CC019-4206-492F-B3C4-515029AE9D2B}" destId="{27371D60-6235-4456-A3D1-10130ED35D0F}" srcOrd="0" destOrd="0" presId="urn:microsoft.com/office/officeart/2005/8/layout/hierarchy3"/>
    <dgm:cxn modelId="{8D6C6413-A828-48C9-96F1-C3B26102F98D}" type="presOf" srcId="{8A3FC28B-ABD6-4309-B8BF-20274AF9A85B}" destId="{A09BF6D1-D5FD-4061-A879-248F9263B1DA}" srcOrd="0" destOrd="0" presId="urn:microsoft.com/office/officeart/2005/8/layout/hierarchy3"/>
    <dgm:cxn modelId="{0D9A271B-0E22-4CE8-88BB-239541FCC18B}" type="presOf" srcId="{371E9CBD-8281-49F7-B63C-8EEA8A616509}" destId="{0417A189-6C0D-43F4-A623-E6B08C366DA8}" srcOrd="0" destOrd="0" presId="urn:microsoft.com/office/officeart/2005/8/layout/hierarchy3"/>
    <dgm:cxn modelId="{89084822-A3D0-4465-90E6-649B42E55E47}" type="presOf" srcId="{13F66660-2C3A-4592-84C2-47D091FDFB48}" destId="{03D4D20D-0028-4C5C-B012-C4BFB4471D13}" srcOrd="0" destOrd="0" presId="urn:microsoft.com/office/officeart/2005/8/layout/hierarchy3"/>
    <dgm:cxn modelId="{AF8A8623-0AA0-4EE3-8386-5379472FF04F}" type="presOf" srcId="{C218EBC8-E4B3-4968-97A8-AF6EB71A6C33}" destId="{169C3FD9-5D0D-4968-8AF4-8303EDE3688E}" srcOrd="0" destOrd="0" presId="urn:microsoft.com/office/officeart/2005/8/layout/hierarchy3"/>
    <dgm:cxn modelId="{FF36252D-F16F-439A-83BC-53B89AD16C45}" type="presOf" srcId="{96BC1A7A-E7B5-4BDF-B683-8891C7FDD63C}" destId="{36E5D6CC-273F-4E97-85CB-CAF5112EA367}" srcOrd="0" destOrd="0" presId="urn:microsoft.com/office/officeart/2005/8/layout/hierarchy3"/>
    <dgm:cxn modelId="{05001130-7BBD-44D0-8F17-64E63D1FE817}" srcId="{917D3C48-9DB6-47A8-B730-6C579BC39A6B}" destId="{18886887-C380-4A4D-80BD-37C17DAAC888}" srcOrd="1" destOrd="0" parTransId="{99442B42-9597-4B9D-A7FB-B8195939FD89}" sibTransId="{C811687A-94A3-4131-8C87-E86E3A13A94C}"/>
    <dgm:cxn modelId="{1145D233-BF43-4046-BA1F-FDDBE71124E0}" srcId="{18886887-C380-4A4D-80BD-37C17DAAC888}" destId="{4E079D8F-AABB-4CEF-AEBB-31D3C48A8205}" srcOrd="2" destOrd="0" parTransId="{5EC6A3D2-8DDA-425F-A4C4-706EC0D8ADB9}" sibTransId="{378B767A-29F2-4902-B630-CA0AAB98E9C8}"/>
    <dgm:cxn modelId="{602FDE37-FB43-4728-B1E9-4F3D869810B9}" type="presOf" srcId="{57E62FCB-298E-4B02-8E86-B6050404777C}" destId="{F30462D5-D1C3-4382-8F01-394A949C8E80}" srcOrd="0" destOrd="0" presId="urn:microsoft.com/office/officeart/2005/8/layout/hierarchy3"/>
    <dgm:cxn modelId="{54D7E13B-22D2-4577-B58D-E153A7D2EE2A}" srcId="{917D3C48-9DB6-47A8-B730-6C579BC39A6B}" destId="{8A3FC28B-ABD6-4309-B8BF-20274AF9A85B}" srcOrd="0" destOrd="0" parTransId="{E815340D-D05B-4A72-B16E-5F9570976163}" sibTransId="{06634680-4F8F-4070-B51D-8061FACF2BF1}"/>
    <dgm:cxn modelId="{5B36013E-72F8-458C-A939-7B050BF3676E}" srcId="{8A3FC28B-ABD6-4309-B8BF-20274AF9A85B}" destId="{70C937A6-D781-4BC4-B115-DFAB534472F9}" srcOrd="0" destOrd="0" parTransId="{5851F5CB-9951-410D-A929-114270CB65A7}" sibTransId="{774F74AC-D88C-4216-AE21-F2BCFD811F0D}"/>
    <dgm:cxn modelId="{41BE4856-AB04-48DD-B083-27EFF381C6F3}" type="presOf" srcId="{8A3FC28B-ABD6-4309-B8BF-20274AF9A85B}" destId="{C594F3D2-0D25-40F0-BB5C-5B64EDCF1423}" srcOrd="1" destOrd="0" presId="urn:microsoft.com/office/officeart/2005/8/layout/hierarchy3"/>
    <dgm:cxn modelId="{1A42F257-8B1F-45F1-9D66-1E6D93D5822F}" type="presOf" srcId="{5851F5CB-9951-410D-A929-114270CB65A7}" destId="{5F28282D-0137-4C10-BE5D-65D901E5E33F}" srcOrd="0" destOrd="0" presId="urn:microsoft.com/office/officeart/2005/8/layout/hierarchy3"/>
    <dgm:cxn modelId="{F00BD063-A555-4879-91AC-E742638D7FF0}" srcId="{18886887-C380-4A4D-80BD-37C17DAAC888}" destId="{62E2B2DA-61F5-4D0F-9D4E-CFFC98527221}" srcOrd="5" destOrd="0" parTransId="{6F8CF1AA-76CA-41B6-A5B3-9AB616B40B59}" sibTransId="{219D2A89-E291-4DC8-997B-54A170FD719B}"/>
    <dgm:cxn modelId="{24DC3F67-CD78-495A-9E00-61CDCB26255D}" type="presOf" srcId="{917D3C48-9DB6-47A8-B730-6C579BC39A6B}" destId="{1F203E63-E0D1-4DEA-BCA9-443573433D8E}" srcOrd="0" destOrd="0" presId="urn:microsoft.com/office/officeart/2005/8/layout/hierarchy3"/>
    <dgm:cxn modelId="{1397D467-C7A0-4982-93D5-9DA6549120BD}" srcId="{18886887-C380-4A4D-80BD-37C17DAAC888}" destId="{B0F328CF-17B8-4383-8726-27F16988FE4B}" srcOrd="3" destOrd="0" parTransId="{57E62FCB-298E-4B02-8E86-B6050404777C}" sibTransId="{0A8F4E00-4CEE-423C-878E-D4DAAE43B36A}"/>
    <dgm:cxn modelId="{7AF8816B-2676-4F3D-AAEF-B30338745844}" type="presOf" srcId="{4E079D8F-AABB-4CEF-AEBB-31D3C48A8205}" destId="{A201601F-549B-4D32-A1DF-E2D27D73C23C}" srcOrd="0" destOrd="0" presId="urn:microsoft.com/office/officeart/2005/8/layout/hierarchy3"/>
    <dgm:cxn modelId="{A790C36B-8207-4DC7-8DFD-5F007596C9A2}" srcId="{18886887-C380-4A4D-80BD-37C17DAAC888}" destId="{5261875B-BE8E-4A23-B7B6-9C2D7BDE4324}" srcOrd="1" destOrd="0" parTransId="{13F66660-2C3A-4592-84C2-47D091FDFB48}" sibTransId="{2F11D4D2-39D4-42DD-8943-68C5768246B1}"/>
    <dgm:cxn modelId="{5F6B9977-5A77-4FD6-89FE-A05D87E6A29C}" type="presOf" srcId="{40115C5C-7010-41CF-AD4D-C36A8BB8776E}" destId="{AA0363B0-4AE8-4B55-A0F3-143B537EA4C3}" srcOrd="0" destOrd="0" presId="urn:microsoft.com/office/officeart/2005/8/layout/hierarchy3"/>
    <dgm:cxn modelId="{3D549E84-CEDA-454F-A262-01C6F379CACF}" type="presOf" srcId="{5EC6A3D2-8DDA-425F-A4C4-706EC0D8ADB9}" destId="{4BA1A7A4-657C-4648-B55B-7C37E8015453}" srcOrd="0" destOrd="0" presId="urn:microsoft.com/office/officeart/2005/8/layout/hierarchy3"/>
    <dgm:cxn modelId="{CBEA1386-BC21-40E4-8FC9-B4A94100A7DD}" type="presOf" srcId="{F008069C-D981-4A23-95CB-F0DDABC8FA76}" destId="{B9BEC63E-A6B0-46FD-8FA3-4DEAA443951D}" srcOrd="0" destOrd="0" presId="urn:microsoft.com/office/officeart/2005/8/layout/hierarchy3"/>
    <dgm:cxn modelId="{0862EE89-6D6E-4D42-AC32-0F4BF383B81B}" type="presOf" srcId="{6F8CF1AA-76CA-41B6-A5B3-9AB616B40B59}" destId="{0CB9EC81-F405-46C7-9844-49B5519CA949}" srcOrd="0" destOrd="0" presId="urn:microsoft.com/office/officeart/2005/8/layout/hierarchy3"/>
    <dgm:cxn modelId="{FA22B88B-180D-467B-B2AB-53A7DC6E5356}" type="presOf" srcId="{706206A8-1C3A-4E33-B473-A5C5438CC198}" destId="{0C2FC745-9FC1-42CA-9D3C-037789DA01BE}" srcOrd="0" destOrd="0" presId="urn:microsoft.com/office/officeart/2005/8/layout/hierarchy3"/>
    <dgm:cxn modelId="{243CA19F-A488-449F-8041-AFF4182411F9}" type="presOf" srcId="{EE76AD49-28D1-438B-95D3-FD3520F8BBE4}" destId="{EC02B73F-13A5-4B18-A224-AD8582EB3852}" srcOrd="0" destOrd="0" presId="urn:microsoft.com/office/officeart/2005/8/layout/hierarchy3"/>
    <dgm:cxn modelId="{734C22A3-1B5D-4CF1-B2E6-F0A475CB38D4}" type="presOf" srcId="{38BC054D-39F1-403E-A542-17AD75E3D7D2}" destId="{2637C050-E716-47EC-BE5B-40542033FC7B}" srcOrd="0" destOrd="0" presId="urn:microsoft.com/office/officeart/2005/8/layout/hierarchy3"/>
    <dgm:cxn modelId="{8B22FDA5-BE14-4A9E-884E-3F8DB80D1AA0}" type="presOf" srcId="{9936D7AE-6F2A-4AC8-85CB-AA947BE0CEE6}" destId="{E0BAE016-FDBE-41A7-9D8E-AB755C8A0C04}" srcOrd="0" destOrd="0" presId="urn:microsoft.com/office/officeart/2005/8/layout/hierarchy3"/>
    <dgm:cxn modelId="{5C38CFA8-FAB5-4376-91EB-FB7151D93862}" type="presOf" srcId="{18886887-C380-4A4D-80BD-37C17DAAC888}" destId="{08449EBF-BCEE-42F2-BBB8-492BDD0DEB06}" srcOrd="1" destOrd="0" presId="urn:microsoft.com/office/officeart/2005/8/layout/hierarchy3"/>
    <dgm:cxn modelId="{72D66DAA-9863-4F6D-8AAD-09BBC152CEE1}" srcId="{18886887-C380-4A4D-80BD-37C17DAAC888}" destId="{C218EBC8-E4B3-4968-97A8-AF6EB71A6C33}" srcOrd="4" destOrd="0" parTransId="{9936D7AE-6F2A-4AC8-85CB-AA947BE0CEE6}" sibTransId="{84B7EA4A-D305-4657-8366-D0B7EF6E410F}"/>
    <dgm:cxn modelId="{DB6388BA-BCBA-4979-BB81-7AC9CA7A079D}" srcId="{18886887-C380-4A4D-80BD-37C17DAAC888}" destId="{A8F78B2A-14AA-40BF-AFCE-F3F6B2EAE531}" srcOrd="0" destOrd="0" parTransId="{706206A8-1C3A-4E33-B473-A5C5438CC198}" sibTransId="{CDD1322E-FC82-40C6-89BF-FF3D1ED2F32A}"/>
    <dgm:cxn modelId="{C85671CC-C6C3-4896-B1A1-AE4731F50C27}" srcId="{8A3FC28B-ABD6-4309-B8BF-20274AF9A85B}" destId="{38BC054D-39F1-403E-A542-17AD75E3D7D2}" srcOrd="4" destOrd="0" parTransId="{384CC019-4206-492F-B3C4-515029AE9D2B}" sibTransId="{F8A167E0-AD01-4EEF-BF85-1A938268113D}"/>
    <dgm:cxn modelId="{A10606D0-453A-44B8-A8E0-B92403674C99}" type="presOf" srcId="{D90D489E-CEA8-43A1-9B52-510D9B1C3A10}" destId="{85F131CF-8FE6-45E5-A54D-43C23A400D14}" srcOrd="0" destOrd="0" presId="urn:microsoft.com/office/officeart/2005/8/layout/hierarchy3"/>
    <dgm:cxn modelId="{70BF70D2-BE78-4D90-80E7-45BEE29F0B4A}" type="presOf" srcId="{70C937A6-D781-4BC4-B115-DFAB534472F9}" destId="{EF84EEFA-33D0-49C9-BDA8-39A9AC677B0D}" srcOrd="0" destOrd="0" presId="urn:microsoft.com/office/officeart/2005/8/layout/hierarchy3"/>
    <dgm:cxn modelId="{1142C6D7-4771-4814-84B9-FC3085E09965}" type="presOf" srcId="{963BBBEC-0E62-4FB3-AEEF-73FAE80588E1}" destId="{652C7354-3EA0-4997-A4A0-73371DF9F9F4}" srcOrd="0" destOrd="0" presId="urn:microsoft.com/office/officeart/2005/8/layout/hierarchy3"/>
    <dgm:cxn modelId="{E15426E4-C526-436A-A3A8-479584CDCAFE}" type="presOf" srcId="{62E2B2DA-61F5-4D0F-9D4E-CFFC98527221}" destId="{1B5152FD-EBCE-41F1-873B-364CC1CD64AF}" srcOrd="0" destOrd="0" presId="urn:microsoft.com/office/officeart/2005/8/layout/hierarchy3"/>
    <dgm:cxn modelId="{80D230E8-E1E4-474C-B60A-FC43F7F46F3E}" srcId="{8A3FC28B-ABD6-4309-B8BF-20274AF9A85B}" destId="{B732CCD5-0793-4CF6-B313-D7BC7C97E6DF}" srcOrd="1" destOrd="0" parTransId="{963BBBEC-0E62-4FB3-AEEF-73FAE80588E1}" sibTransId="{43AEA977-2D6A-4FF3-BC4A-4B25797BB5DD}"/>
    <dgm:cxn modelId="{EBF0E8EC-01C9-49FB-B844-261ACEA68B55}" type="presOf" srcId="{5261875B-BE8E-4A23-B7B6-9C2D7BDE4324}" destId="{F984106F-6CA8-4A8C-A543-7E0FA362CE86}" srcOrd="0" destOrd="0" presId="urn:microsoft.com/office/officeart/2005/8/layout/hierarchy3"/>
    <dgm:cxn modelId="{79198BED-30FF-4D1D-9EC7-66A67FD4F95D}" srcId="{8A3FC28B-ABD6-4309-B8BF-20274AF9A85B}" destId="{96BC1A7A-E7B5-4BDF-B683-8891C7FDD63C}" srcOrd="2" destOrd="0" parTransId="{40115C5C-7010-41CF-AD4D-C36A8BB8776E}" sibTransId="{67B2DA8D-2D97-4F56-84FD-56A1E235E823}"/>
    <dgm:cxn modelId="{069AA5ED-E199-4C1A-93CC-49F76B0C335A}" type="presOf" srcId="{A8F78B2A-14AA-40BF-AFCE-F3F6B2EAE531}" destId="{EABD580C-38BF-4716-90E6-2FDA3B4301FD}" srcOrd="0" destOrd="0" presId="urn:microsoft.com/office/officeart/2005/8/layout/hierarchy3"/>
    <dgm:cxn modelId="{520AE9ED-6E5B-44D4-B5A4-6BEF04E52D35}" type="presOf" srcId="{B732CCD5-0793-4CF6-B313-D7BC7C97E6DF}" destId="{3257B54C-BA00-4D96-B1AA-DD2A8853EA7D}" srcOrd="0" destOrd="0" presId="urn:microsoft.com/office/officeart/2005/8/layout/hierarchy3"/>
    <dgm:cxn modelId="{3EFF3EF2-D520-4673-B8DE-489B67DEBE0E}" srcId="{8A3FC28B-ABD6-4309-B8BF-20274AF9A85B}" destId="{D90D489E-CEA8-43A1-9B52-510D9B1C3A10}" srcOrd="5" destOrd="0" parTransId="{EE76AD49-28D1-438B-95D3-FD3520F8BBE4}" sibTransId="{841F08A5-5910-4C20-8A2E-AF5FF7A597BD}"/>
    <dgm:cxn modelId="{6A91CDF7-F102-4399-BA70-AE2D4B4FA279}" type="presOf" srcId="{B0F328CF-17B8-4383-8726-27F16988FE4B}" destId="{474F3CE2-1420-4CB0-8E11-24F9225C879A}" srcOrd="0" destOrd="0" presId="urn:microsoft.com/office/officeart/2005/8/layout/hierarchy3"/>
    <dgm:cxn modelId="{C27220FB-9B4A-46FF-8A7F-932E1ABDA5D3}" type="presOf" srcId="{18886887-C380-4A4D-80BD-37C17DAAC888}" destId="{02BA397B-98A7-4F89-A33F-BD40BF88F1E3}" srcOrd="0" destOrd="0" presId="urn:microsoft.com/office/officeart/2005/8/layout/hierarchy3"/>
    <dgm:cxn modelId="{834120FF-03A4-49DF-B0C1-2121FF62DFB7}" srcId="{8A3FC28B-ABD6-4309-B8BF-20274AF9A85B}" destId="{F008069C-D981-4A23-95CB-F0DDABC8FA76}" srcOrd="3" destOrd="0" parTransId="{371E9CBD-8281-49F7-B63C-8EEA8A616509}" sibTransId="{33745A5D-F0AA-458F-A15B-29AFC54BCF5B}"/>
    <dgm:cxn modelId="{6CD65556-5E37-4460-8941-F8EA252C51CC}" type="presParOf" srcId="{1F203E63-E0D1-4DEA-BCA9-443573433D8E}" destId="{AABC06E7-F192-4747-886A-A5FBD0DA7735}" srcOrd="0" destOrd="0" presId="urn:microsoft.com/office/officeart/2005/8/layout/hierarchy3"/>
    <dgm:cxn modelId="{ACE903E2-9D8C-4AA0-AAFE-0DFC1E558C9B}" type="presParOf" srcId="{AABC06E7-F192-4747-886A-A5FBD0DA7735}" destId="{D5DA23F7-DFCD-47AD-B6C1-20F580A33D3F}" srcOrd="0" destOrd="0" presId="urn:microsoft.com/office/officeart/2005/8/layout/hierarchy3"/>
    <dgm:cxn modelId="{0215E46C-BDD9-42E4-B165-17FE356B1971}" type="presParOf" srcId="{D5DA23F7-DFCD-47AD-B6C1-20F580A33D3F}" destId="{A09BF6D1-D5FD-4061-A879-248F9263B1DA}" srcOrd="0" destOrd="0" presId="urn:microsoft.com/office/officeart/2005/8/layout/hierarchy3"/>
    <dgm:cxn modelId="{F59CBC53-6777-4E7D-924D-35E1262A9A9B}" type="presParOf" srcId="{D5DA23F7-DFCD-47AD-B6C1-20F580A33D3F}" destId="{C594F3D2-0D25-40F0-BB5C-5B64EDCF1423}" srcOrd="1" destOrd="0" presId="urn:microsoft.com/office/officeart/2005/8/layout/hierarchy3"/>
    <dgm:cxn modelId="{013818EC-9BE1-4E39-A4DC-15C1D117B6FF}" type="presParOf" srcId="{AABC06E7-F192-4747-886A-A5FBD0DA7735}" destId="{FCBF45AD-FD72-4746-85C0-994C8A2158F5}" srcOrd="1" destOrd="0" presId="urn:microsoft.com/office/officeart/2005/8/layout/hierarchy3"/>
    <dgm:cxn modelId="{560277EA-187A-48FD-B174-5FC8689A38EF}" type="presParOf" srcId="{FCBF45AD-FD72-4746-85C0-994C8A2158F5}" destId="{5F28282D-0137-4C10-BE5D-65D901E5E33F}" srcOrd="0" destOrd="0" presId="urn:microsoft.com/office/officeart/2005/8/layout/hierarchy3"/>
    <dgm:cxn modelId="{139680CE-4C66-414A-AE46-C600DE95427B}" type="presParOf" srcId="{FCBF45AD-FD72-4746-85C0-994C8A2158F5}" destId="{EF84EEFA-33D0-49C9-BDA8-39A9AC677B0D}" srcOrd="1" destOrd="0" presId="urn:microsoft.com/office/officeart/2005/8/layout/hierarchy3"/>
    <dgm:cxn modelId="{EAFE4766-71CC-48BB-9663-B12086828BEE}" type="presParOf" srcId="{FCBF45AD-FD72-4746-85C0-994C8A2158F5}" destId="{652C7354-3EA0-4997-A4A0-73371DF9F9F4}" srcOrd="2" destOrd="0" presId="urn:microsoft.com/office/officeart/2005/8/layout/hierarchy3"/>
    <dgm:cxn modelId="{D74B351D-ECA1-4F7F-9061-1D66880B6409}" type="presParOf" srcId="{FCBF45AD-FD72-4746-85C0-994C8A2158F5}" destId="{3257B54C-BA00-4D96-B1AA-DD2A8853EA7D}" srcOrd="3" destOrd="0" presId="urn:microsoft.com/office/officeart/2005/8/layout/hierarchy3"/>
    <dgm:cxn modelId="{FD3FB8CD-EC32-43F6-8D6B-A6E0C67712A5}" type="presParOf" srcId="{FCBF45AD-FD72-4746-85C0-994C8A2158F5}" destId="{AA0363B0-4AE8-4B55-A0F3-143B537EA4C3}" srcOrd="4" destOrd="0" presId="urn:microsoft.com/office/officeart/2005/8/layout/hierarchy3"/>
    <dgm:cxn modelId="{E74900AE-E7BB-4238-B15A-C14F8716A703}" type="presParOf" srcId="{FCBF45AD-FD72-4746-85C0-994C8A2158F5}" destId="{36E5D6CC-273F-4E97-85CB-CAF5112EA367}" srcOrd="5" destOrd="0" presId="urn:microsoft.com/office/officeart/2005/8/layout/hierarchy3"/>
    <dgm:cxn modelId="{2C3DDA85-3B70-4179-A29E-D72524FAAB44}" type="presParOf" srcId="{FCBF45AD-FD72-4746-85C0-994C8A2158F5}" destId="{0417A189-6C0D-43F4-A623-E6B08C366DA8}" srcOrd="6" destOrd="0" presId="urn:microsoft.com/office/officeart/2005/8/layout/hierarchy3"/>
    <dgm:cxn modelId="{DEB64835-5A8E-4D3A-9DE2-AFC33F206FF6}" type="presParOf" srcId="{FCBF45AD-FD72-4746-85C0-994C8A2158F5}" destId="{B9BEC63E-A6B0-46FD-8FA3-4DEAA443951D}" srcOrd="7" destOrd="0" presId="urn:microsoft.com/office/officeart/2005/8/layout/hierarchy3"/>
    <dgm:cxn modelId="{31D87012-CD09-42E2-9487-1E0FAA50A90F}" type="presParOf" srcId="{FCBF45AD-FD72-4746-85C0-994C8A2158F5}" destId="{27371D60-6235-4456-A3D1-10130ED35D0F}" srcOrd="8" destOrd="0" presId="urn:microsoft.com/office/officeart/2005/8/layout/hierarchy3"/>
    <dgm:cxn modelId="{F8085B2E-34C2-4488-B105-55E597A51B85}" type="presParOf" srcId="{FCBF45AD-FD72-4746-85C0-994C8A2158F5}" destId="{2637C050-E716-47EC-BE5B-40542033FC7B}" srcOrd="9" destOrd="0" presId="urn:microsoft.com/office/officeart/2005/8/layout/hierarchy3"/>
    <dgm:cxn modelId="{BA61FB40-EA22-4242-8226-FCCF9F187E3D}" type="presParOf" srcId="{FCBF45AD-FD72-4746-85C0-994C8A2158F5}" destId="{EC02B73F-13A5-4B18-A224-AD8582EB3852}" srcOrd="10" destOrd="0" presId="urn:microsoft.com/office/officeart/2005/8/layout/hierarchy3"/>
    <dgm:cxn modelId="{B44F0513-A5A1-43A7-9BE6-D0FF319D322F}" type="presParOf" srcId="{FCBF45AD-FD72-4746-85C0-994C8A2158F5}" destId="{85F131CF-8FE6-45E5-A54D-43C23A400D14}" srcOrd="11" destOrd="0" presId="urn:microsoft.com/office/officeart/2005/8/layout/hierarchy3"/>
    <dgm:cxn modelId="{AACB6E68-63A8-4F93-8708-4EB8260F8625}" type="presParOf" srcId="{1F203E63-E0D1-4DEA-BCA9-443573433D8E}" destId="{20091577-7128-4E01-A282-C0B159564BE6}" srcOrd="1" destOrd="0" presId="urn:microsoft.com/office/officeart/2005/8/layout/hierarchy3"/>
    <dgm:cxn modelId="{466EAC44-7590-4C57-ABCD-591074E91738}" type="presParOf" srcId="{20091577-7128-4E01-A282-C0B159564BE6}" destId="{0F536C15-7337-48BC-A53F-5EE23D17F333}" srcOrd="0" destOrd="0" presId="urn:microsoft.com/office/officeart/2005/8/layout/hierarchy3"/>
    <dgm:cxn modelId="{FF99B2FC-D9C6-4534-B2F9-EA4EAEB1BC05}" type="presParOf" srcId="{0F536C15-7337-48BC-A53F-5EE23D17F333}" destId="{02BA397B-98A7-4F89-A33F-BD40BF88F1E3}" srcOrd="0" destOrd="0" presId="urn:microsoft.com/office/officeart/2005/8/layout/hierarchy3"/>
    <dgm:cxn modelId="{4F1BEBD4-5D51-4E19-8F5C-7979756DBBC2}" type="presParOf" srcId="{0F536C15-7337-48BC-A53F-5EE23D17F333}" destId="{08449EBF-BCEE-42F2-BBB8-492BDD0DEB06}" srcOrd="1" destOrd="0" presId="urn:microsoft.com/office/officeart/2005/8/layout/hierarchy3"/>
    <dgm:cxn modelId="{59359F42-5D6A-4507-90A6-2B7CEC72204C}" type="presParOf" srcId="{20091577-7128-4E01-A282-C0B159564BE6}" destId="{F464F1F1-D24F-4DAC-9996-5D171850D316}" srcOrd="1" destOrd="0" presId="urn:microsoft.com/office/officeart/2005/8/layout/hierarchy3"/>
    <dgm:cxn modelId="{2AC6A401-0FE1-448D-AF2B-E53D95C81449}" type="presParOf" srcId="{F464F1F1-D24F-4DAC-9996-5D171850D316}" destId="{0C2FC745-9FC1-42CA-9D3C-037789DA01BE}" srcOrd="0" destOrd="0" presId="urn:microsoft.com/office/officeart/2005/8/layout/hierarchy3"/>
    <dgm:cxn modelId="{C7238135-C0B3-4236-A01F-FC401CC0A424}" type="presParOf" srcId="{F464F1F1-D24F-4DAC-9996-5D171850D316}" destId="{EABD580C-38BF-4716-90E6-2FDA3B4301FD}" srcOrd="1" destOrd="0" presId="urn:microsoft.com/office/officeart/2005/8/layout/hierarchy3"/>
    <dgm:cxn modelId="{BD642F1C-9D97-407C-82C7-69079EDAE17C}" type="presParOf" srcId="{F464F1F1-D24F-4DAC-9996-5D171850D316}" destId="{03D4D20D-0028-4C5C-B012-C4BFB4471D13}" srcOrd="2" destOrd="0" presId="urn:microsoft.com/office/officeart/2005/8/layout/hierarchy3"/>
    <dgm:cxn modelId="{0A64C41D-881E-490C-B54F-68381D0ADDD2}" type="presParOf" srcId="{F464F1F1-D24F-4DAC-9996-5D171850D316}" destId="{F984106F-6CA8-4A8C-A543-7E0FA362CE86}" srcOrd="3" destOrd="0" presId="urn:microsoft.com/office/officeart/2005/8/layout/hierarchy3"/>
    <dgm:cxn modelId="{A60BF242-D35C-48CE-9E54-5DA384A5492B}" type="presParOf" srcId="{F464F1F1-D24F-4DAC-9996-5D171850D316}" destId="{4BA1A7A4-657C-4648-B55B-7C37E8015453}" srcOrd="4" destOrd="0" presId="urn:microsoft.com/office/officeart/2005/8/layout/hierarchy3"/>
    <dgm:cxn modelId="{D745C9E8-94B1-46D3-844A-14D9552F6B76}" type="presParOf" srcId="{F464F1F1-D24F-4DAC-9996-5D171850D316}" destId="{A201601F-549B-4D32-A1DF-E2D27D73C23C}" srcOrd="5" destOrd="0" presId="urn:microsoft.com/office/officeart/2005/8/layout/hierarchy3"/>
    <dgm:cxn modelId="{767E553B-43CA-4215-9D6A-DB37CE58F129}" type="presParOf" srcId="{F464F1F1-D24F-4DAC-9996-5D171850D316}" destId="{F30462D5-D1C3-4382-8F01-394A949C8E80}" srcOrd="6" destOrd="0" presId="urn:microsoft.com/office/officeart/2005/8/layout/hierarchy3"/>
    <dgm:cxn modelId="{C134BB4E-7DAC-4D39-A7C0-0ECF88D0A483}" type="presParOf" srcId="{F464F1F1-D24F-4DAC-9996-5D171850D316}" destId="{474F3CE2-1420-4CB0-8E11-24F9225C879A}" srcOrd="7" destOrd="0" presId="urn:microsoft.com/office/officeart/2005/8/layout/hierarchy3"/>
    <dgm:cxn modelId="{A89852E4-71E2-480E-A9FD-89C465BF21B8}" type="presParOf" srcId="{F464F1F1-D24F-4DAC-9996-5D171850D316}" destId="{E0BAE016-FDBE-41A7-9D8E-AB755C8A0C04}" srcOrd="8" destOrd="0" presId="urn:microsoft.com/office/officeart/2005/8/layout/hierarchy3"/>
    <dgm:cxn modelId="{1C86EF20-981F-4E0E-AB48-430119584475}" type="presParOf" srcId="{F464F1F1-D24F-4DAC-9996-5D171850D316}" destId="{169C3FD9-5D0D-4968-8AF4-8303EDE3688E}" srcOrd="9" destOrd="0" presId="urn:microsoft.com/office/officeart/2005/8/layout/hierarchy3"/>
    <dgm:cxn modelId="{F18EA6BE-792A-49E4-916F-4D8EE778658B}" type="presParOf" srcId="{F464F1F1-D24F-4DAC-9996-5D171850D316}" destId="{0CB9EC81-F405-46C7-9844-49B5519CA949}" srcOrd="10" destOrd="0" presId="urn:microsoft.com/office/officeart/2005/8/layout/hierarchy3"/>
    <dgm:cxn modelId="{2F4EC054-9269-499F-AE43-E6EB3329F03F}" type="presParOf" srcId="{F464F1F1-D24F-4DAC-9996-5D171850D316}" destId="{1B5152FD-EBCE-41F1-873B-364CC1CD64AF}" srcOrd="11"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578CF1E-2885-44AF-B788-E5B56D09D82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92E5137B-7229-4D84-BAF9-3141BEBDC81B}">
      <dgm:prSet phldrT="[Text]" custT="1"/>
      <dgm:spPr/>
      <dgm:t>
        <a:bodyPr/>
        <a:lstStyle/>
        <a:p>
          <a:r>
            <a:rPr lang="en-ZA" sz="1200"/>
            <a:t>3.1 </a:t>
          </a:r>
        </a:p>
        <a:p>
          <a:r>
            <a:rPr lang="en-ZA" sz="1200"/>
            <a:t>Economic Sectors</a:t>
          </a:r>
        </a:p>
      </dgm:t>
    </dgm:pt>
    <dgm:pt modelId="{65F3046D-5E66-43DB-9BF5-F6C6D1B17669}" type="parTrans" cxnId="{3AAADC26-0BBB-408D-9878-3E108556679D}">
      <dgm:prSet/>
      <dgm:spPr/>
      <dgm:t>
        <a:bodyPr/>
        <a:lstStyle/>
        <a:p>
          <a:endParaRPr lang="en-ZA"/>
        </a:p>
      </dgm:t>
    </dgm:pt>
    <dgm:pt modelId="{884BF0E9-92EF-4F78-8AE9-0E6AA8F8A80F}" type="sibTrans" cxnId="{3AAADC26-0BBB-408D-9878-3E108556679D}">
      <dgm:prSet/>
      <dgm:spPr/>
      <dgm:t>
        <a:bodyPr/>
        <a:lstStyle/>
        <a:p>
          <a:endParaRPr lang="en-ZA"/>
        </a:p>
      </dgm:t>
    </dgm:pt>
    <dgm:pt modelId="{0BCD9185-C8B8-4B7E-BA10-5672EBC68DA4}">
      <dgm:prSet phldrT="[Text]" custT="1"/>
      <dgm:spPr/>
      <dgm:t>
        <a:bodyPr/>
        <a:lstStyle/>
        <a:p>
          <a:r>
            <a:rPr lang="en-ZA" sz="900"/>
            <a:t>3.2 Public Sector (The State)</a:t>
          </a:r>
        </a:p>
      </dgm:t>
    </dgm:pt>
    <dgm:pt modelId="{F42A1026-4B34-4FA7-B810-59FF1B9A5BAD}" type="parTrans" cxnId="{7183579C-F1C9-40E6-8625-E97B2826354D}">
      <dgm:prSet/>
      <dgm:spPr/>
      <dgm:t>
        <a:bodyPr/>
        <a:lstStyle/>
        <a:p>
          <a:endParaRPr lang="en-ZA"/>
        </a:p>
      </dgm:t>
    </dgm:pt>
    <dgm:pt modelId="{B732780B-B591-413C-BC4E-9BAF866D7945}" type="sibTrans" cxnId="{7183579C-F1C9-40E6-8625-E97B2826354D}">
      <dgm:prSet/>
      <dgm:spPr/>
      <dgm:t>
        <a:bodyPr/>
        <a:lstStyle/>
        <a:p>
          <a:endParaRPr lang="en-ZA"/>
        </a:p>
      </dgm:t>
    </dgm:pt>
    <dgm:pt modelId="{E24F239C-33ED-47AA-8C32-F98B9CD12937}">
      <dgm:prSet phldrT="[Text]" custT="1"/>
      <dgm:spPr/>
      <dgm:t>
        <a:bodyPr/>
        <a:lstStyle/>
        <a:p>
          <a:r>
            <a:rPr lang="en-ZA" sz="900"/>
            <a:t>3.2.1 Functions </a:t>
          </a:r>
        </a:p>
      </dgm:t>
    </dgm:pt>
    <dgm:pt modelId="{A0D41B65-D2A0-4FE2-AED9-641899C3C37E}" type="parTrans" cxnId="{DD7E1121-0025-48BF-B1EF-3116B96CB0E1}">
      <dgm:prSet/>
      <dgm:spPr/>
      <dgm:t>
        <a:bodyPr/>
        <a:lstStyle/>
        <a:p>
          <a:endParaRPr lang="en-ZA"/>
        </a:p>
      </dgm:t>
    </dgm:pt>
    <dgm:pt modelId="{24F69258-B07B-4695-B634-36F05ED14E65}" type="sibTrans" cxnId="{DD7E1121-0025-48BF-B1EF-3116B96CB0E1}">
      <dgm:prSet/>
      <dgm:spPr/>
      <dgm:t>
        <a:bodyPr/>
        <a:lstStyle/>
        <a:p>
          <a:endParaRPr lang="en-ZA"/>
        </a:p>
      </dgm:t>
    </dgm:pt>
    <dgm:pt modelId="{7A9E9C37-A150-4F05-ABB3-55DEB1685930}">
      <dgm:prSet phldrT="[Text]" custT="1"/>
      <dgm:spPr/>
      <dgm:t>
        <a:bodyPr/>
        <a:lstStyle/>
        <a:p>
          <a:r>
            <a:rPr lang="en-ZA" sz="900"/>
            <a:t>3.3 Private Sector (Business Environments)</a:t>
          </a:r>
        </a:p>
      </dgm:t>
    </dgm:pt>
    <dgm:pt modelId="{D66191B3-36A8-487E-B9E9-1493B9C2A60C}" type="parTrans" cxnId="{B9F35A35-0641-402E-AD42-169A6AC33CDB}">
      <dgm:prSet/>
      <dgm:spPr/>
      <dgm:t>
        <a:bodyPr/>
        <a:lstStyle/>
        <a:p>
          <a:endParaRPr lang="en-ZA"/>
        </a:p>
      </dgm:t>
    </dgm:pt>
    <dgm:pt modelId="{12F0D0BB-01A4-4CAC-8D19-CCF137233837}" type="sibTrans" cxnId="{B9F35A35-0641-402E-AD42-169A6AC33CDB}">
      <dgm:prSet/>
      <dgm:spPr/>
      <dgm:t>
        <a:bodyPr/>
        <a:lstStyle/>
        <a:p>
          <a:endParaRPr lang="en-ZA"/>
        </a:p>
      </dgm:t>
    </dgm:pt>
    <dgm:pt modelId="{399C3E4E-0C53-4275-9AAD-90A06FF7DF26}">
      <dgm:prSet phldrT="[Text]" custT="1"/>
      <dgm:spPr/>
      <dgm:t>
        <a:bodyPr/>
        <a:lstStyle/>
        <a:p>
          <a:r>
            <a:rPr lang="en-ZA" sz="900"/>
            <a:t>3.3.1 Micro Environment</a:t>
          </a:r>
        </a:p>
      </dgm:t>
    </dgm:pt>
    <dgm:pt modelId="{F58A012C-DAC7-4A55-909A-750724161C2D}" type="parTrans" cxnId="{1F0A1202-AA1E-4CF3-AFFC-24BA1F255A42}">
      <dgm:prSet/>
      <dgm:spPr/>
      <dgm:t>
        <a:bodyPr/>
        <a:lstStyle/>
        <a:p>
          <a:endParaRPr lang="en-ZA"/>
        </a:p>
      </dgm:t>
    </dgm:pt>
    <dgm:pt modelId="{EF7DC12C-13B6-4A58-B71B-F25271320073}" type="sibTrans" cxnId="{1F0A1202-AA1E-4CF3-AFFC-24BA1F255A42}">
      <dgm:prSet/>
      <dgm:spPr/>
      <dgm:t>
        <a:bodyPr/>
        <a:lstStyle/>
        <a:p>
          <a:endParaRPr lang="en-ZA"/>
        </a:p>
      </dgm:t>
    </dgm:pt>
    <dgm:pt modelId="{0C0C6551-52AC-4448-94AE-1C07E9BD7EEC}">
      <dgm:prSet phldrT="[Text]" custT="1"/>
      <dgm:spPr/>
      <dgm:t>
        <a:bodyPr/>
        <a:lstStyle/>
        <a:p>
          <a:r>
            <a:rPr lang="en-ZA" sz="900"/>
            <a:t>3.3.2 Market Environment</a:t>
          </a:r>
        </a:p>
      </dgm:t>
    </dgm:pt>
    <dgm:pt modelId="{C466AF08-B003-485D-9FE0-1D6A8CA6F598}" type="parTrans" cxnId="{D7D57D9F-F5EF-499D-B946-4A684078086F}">
      <dgm:prSet/>
      <dgm:spPr/>
      <dgm:t>
        <a:bodyPr/>
        <a:lstStyle/>
        <a:p>
          <a:endParaRPr lang="en-ZA"/>
        </a:p>
      </dgm:t>
    </dgm:pt>
    <dgm:pt modelId="{DF77ED2E-8651-4AD9-B9F7-3D63B84EFFDB}" type="sibTrans" cxnId="{D7D57D9F-F5EF-499D-B946-4A684078086F}">
      <dgm:prSet/>
      <dgm:spPr/>
      <dgm:t>
        <a:bodyPr/>
        <a:lstStyle/>
        <a:p>
          <a:endParaRPr lang="en-ZA"/>
        </a:p>
      </dgm:t>
    </dgm:pt>
    <dgm:pt modelId="{7E593C3E-A9B5-4713-8A70-27A7BE649339}">
      <dgm:prSet phldrT="[Text]" custT="1"/>
      <dgm:spPr/>
      <dgm:t>
        <a:bodyPr/>
        <a:lstStyle/>
        <a:p>
          <a:r>
            <a:rPr lang="en-ZA" sz="900"/>
            <a:t>3.3.3 Macro Environment</a:t>
          </a:r>
        </a:p>
      </dgm:t>
    </dgm:pt>
    <dgm:pt modelId="{15290BD3-CD84-46DA-8960-10DBC687513A}" type="parTrans" cxnId="{4DA5E237-C208-4EAA-9FB7-59A21E43AD4A}">
      <dgm:prSet/>
      <dgm:spPr/>
      <dgm:t>
        <a:bodyPr/>
        <a:lstStyle/>
        <a:p>
          <a:endParaRPr lang="en-ZA"/>
        </a:p>
      </dgm:t>
    </dgm:pt>
    <dgm:pt modelId="{F8C0C7A7-E5B5-47A9-80D0-228A684FB570}" type="sibTrans" cxnId="{4DA5E237-C208-4EAA-9FB7-59A21E43AD4A}">
      <dgm:prSet/>
      <dgm:spPr/>
      <dgm:t>
        <a:bodyPr/>
        <a:lstStyle/>
        <a:p>
          <a:endParaRPr lang="en-ZA"/>
        </a:p>
      </dgm:t>
    </dgm:pt>
    <dgm:pt modelId="{D9AE619E-BE28-4F46-ACDD-1631FF729BB7}">
      <dgm:prSet phldrT="[Text]" custT="1"/>
      <dgm:spPr/>
      <dgm:t>
        <a:bodyPr/>
        <a:lstStyle/>
        <a:p>
          <a:r>
            <a:rPr lang="en-ZA" sz="900"/>
            <a:t>3.2.3 State Interventions</a:t>
          </a:r>
        </a:p>
      </dgm:t>
    </dgm:pt>
    <dgm:pt modelId="{219C1CBE-9F11-4F3E-ABAC-5823DB446028}" type="parTrans" cxnId="{A6B1E4E5-8767-4281-A356-CECBE74005DB}">
      <dgm:prSet/>
      <dgm:spPr/>
      <dgm:t>
        <a:bodyPr/>
        <a:lstStyle/>
        <a:p>
          <a:endParaRPr lang="en-ZA"/>
        </a:p>
      </dgm:t>
    </dgm:pt>
    <dgm:pt modelId="{9FCD1F08-B0A9-48C8-B17B-25D34AE7C604}" type="sibTrans" cxnId="{A6B1E4E5-8767-4281-A356-CECBE74005DB}">
      <dgm:prSet/>
      <dgm:spPr/>
      <dgm:t>
        <a:bodyPr/>
        <a:lstStyle/>
        <a:p>
          <a:endParaRPr lang="en-ZA"/>
        </a:p>
      </dgm:t>
    </dgm:pt>
    <dgm:pt modelId="{6506F4B5-3556-437D-ABBC-380CCD53E3B5}">
      <dgm:prSet phldrT="[Text]" custT="1"/>
      <dgm:spPr/>
      <dgm:t>
        <a:bodyPr/>
        <a:lstStyle/>
        <a:p>
          <a:r>
            <a:rPr lang="en-ZA" sz="900"/>
            <a:t>3.2.2 Macro-Economic Objectives</a:t>
          </a:r>
        </a:p>
      </dgm:t>
    </dgm:pt>
    <dgm:pt modelId="{2C9AFF1E-357C-4170-AE10-F75A4A90BCD0}" type="sibTrans" cxnId="{C2F4D452-9D6E-4AE7-950A-EF8D9A8A044D}">
      <dgm:prSet/>
      <dgm:spPr/>
      <dgm:t>
        <a:bodyPr/>
        <a:lstStyle/>
        <a:p>
          <a:endParaRPr lang="en-ZA"/>
        </a:p>
      </dgm:t>
    </dgm:pt>
    <dgm:pt modelId="{AA57C602-49D8-4180-A92F-C7FB4B8D516D}" type="parTrans" cxnId="{C2F4D452-9D6E-4AE7-950A-EF8D9A8A044D}">
      <dgm:prSet/>
      <dgm:spPr/>
      <dgm:t>
        <a:bodyPr/>
        <a:lstStyle/>
        <a:p>
          <a:endParaRPr lang="en-ZA"/>
        </a:p>
      </dgm:t>
    </dgm:pt>
    <dgm:pt modelId="{2E256D6D-6D38-488D-9430-852EFFA6BEE0}">
      <dgm:prSet/>
      <dgm:spPr/>
      <dgm:t>
        <a:bodyPr/>
        <a:lstStyle/>
        <a:p>
          <a:r>
            <a:rPr lang="en-ZA"/>
            <a:t>Formal and Informal Sectors</a:t>
          </a:r>
        </a:p>
      </dgm:t>
    </dgm:pt>
    <dgm:pt modelId="{BAD8EEAA-F4D1-4939-9B59-AEBBE4B99BC7}" type="parTrans" cxnId="{F2C22D9C-4DD3-441A-9305-7C1C12728F66}">
      <dgm:prSet/>
      <dgm:spPr/>
    </dgm:pt>
    <dgm:pt modelId="{8035FD9D-A25A-405B-8F8B-C7462C65A903}" type="sibTrans" cxnId="{F2C22D9C-4DD3-441A-9305-7C1C12728F66}">
      <dgm:prSet/>
      <dgm:spPr/>
    </dgm:pt>
    <dgm:pt modelId="{E2E0D325-80CE-4664-A516-822DE3984E25}" type="pres">
      <dgm:prSet presAssocID="{F578CF1E-2885-44AF-B788-E5B56D09D828}" presName="hierChild1" presStyleCnt="0">
        <dgm:presLayoutVars>
          <dgm:chPref val="1"/>
          <dgm:dir/>
          <dgm:animOne val="branch"/>
          <dgm:animLvl val="lvl"/>
          <dgm:resizeHandles/>
        </dgm:presLayoutVars>
      </dgm:prSet>
      <dgm:spPr/>
    </dgm:pt>
    <dgm:pt modelId="{B0407272-1A40-4407-85F8-CDCC51D3BC2C}" type="pres">
      <dgm:prSet presAssocID="{92E5137B-7229-4D84-BAF9-3141BEBDC81B}" presName="hierRoot1" presStyleCnt="0"/>
      <dgm:spPr/>
    </dgm:pt>
    <dgm:pt modelId="{D35E51B8-CCA5-4E4F-A43A-19CBCE60C868}" type="pres">
      <dgm:prSet presAssocID="{92E5137B-7229-4D84-BAF9-3141BEBDC81B}" presName="composite" presStyleCnt="0"/>
      <dgm:spPr/>
    </dgm:pt>
    <dgm:pt modelId="{47CEA93F-4EBD-4496-BB28-82713510325B}" type="pres">
      <dgm:prSet presAssocID="{92E5137B-7229-4D84-BAF9-3141BEBDC81B}" presName="background" presStyleLbl="node0" presStyleIdx="0" presStyleCnt="1"/>
      <dgm:spPr/>
    </dgm:pt>
    <dgm:pt modelId="{487C369F-0CAA-4400-BF0B-0F0CB9E98702}" type="pres">
      <dgm:prSet presAssocID="{92E5137B-7229-4D84-BAF9-3141BEBDC81B}" presName="text" presStyleLbl="fgAcc0" presStyleIdx="0" presStyleCnt="1" custScaleX="168686" custScaleY="159960">
        <dgm:presLayoutVars>
          <dgm:chPref val="3"/>
        </dgm:presLayoutVars>
      </dgm:prSet>
      <dgm:spPr/>
    </dgm:pt>
    <dgm:pt modelId="{DCC08B01-D690-4C11-9505-E307FE08E700}" type="pres">
      <dgm:prSet presAssocID="{92E5137B-7229-4D84-BAF9-3141BEBDC81B}" presName="hierChild2" presStyleCnt="0"/>
      <dgm:spPr/>
    </dgm:pt>
    <dgm:pt modelId="{A17F495D-4019-4489-B291-BB25C01C3505}" type="pres">
      <dgm:prSet presAssocID="{F42A1026-4B34-4FA7-B810-59FF1B9A5BAD}" presName="Name10" presStyleLbl="parChTrans1D2" presStyleIdx="0" presStyleCnt="3"/>
      <dgm:spPr/>
    </dgm:pt>
    <dgm:pt modelId="{33556D06-1C85-42C0-8B3B-F40C569FA9CA}" type="pres">
      <dgm:prSet presAssocID="{0BCD9185-C8B8-4B7E-BA10-5672EBC68DA4}" presName="hierRoot2" presStyleCnt="0"/>
      <dgm:spPr/>
    </dgm:pt>
    <dgm:pt modelId="{C82B3368-1835-4468-A9F3-A14DF71FE533}" type="pres">
      <dgm:prSet presAssocID="{0BCD9185-C8B8-4B7E-BA10-5672EBC68DA4}" presName="composite2" presStyleCnt="0"/>
      <dgm:spPr/>
    </dgm:pt>
    <dgm:pt modelId="{173C4466-A5EA-4A09-852C-4484EB2B3790}" type="pres">
      <dgm:prSet presAssocID="{0BCD9185-C8B8-4B7E-BA10-5672EBC68DA4}" presName="background2" presStyleLbl="node2" presStyleIdx="0" presStyleCnt="3"/>
      <dgm:spPr/>
    </dgm:pt>
    <dgm:pt modelId="{1C5D052E-856D-43D7-A1CB-523816926751}" type="pres">
      <dgm:prSet presAssocID="{0BCD9185-C8B8-4B7E-BA10-5672EBC68DA4}" presName="text2" presStyleLbl="fgAcc2" presStyleIdx="0" presStyleCnt="3" custScaleX="137331" custScaleY="119751">
        <dgm:presLayoutVars>
          <dgm:chPref val="3"/>
        </dgm:presLayoutVars>
      </dgm:prSet>
      <dgm:spPr/>
    </dgm:pt>
    <dgm:pt modelId="{BA488DCD-2F49-4959-80FB-D5F5878F3F0B}" type="pres">
      <dgm:prSet presAssocID="{0BCD9185-C8B8-4B7E-BA10-5672EBC68DA4}" presName="hierChild3" presStyleCnt="0"/>
      <dgm:spPr/>
    </dgm:pt>
    <dgm:pt modelId="{CECF9E5A-93FF-4A72-A796-F5ACD9787CE6}" type="pres">
      <dgm:prSet presAssocID="{A0D41B65-D2A0-4FE2-AED9-641899C3C37E}" presName="Name17" presStyleLbl="parChTrans1D3" presStyleIdx="0" presStyleCnt="6"/>
      <dgm:spPr/>
    </dgm:pt>
    <dgm:pt modelId="{48C94A24-5B34-4C25-8C44-7DD608A5B677}" type="pres">
      <dgm:prSet presAssocID="{E24F239C-33ED-47AA-8C32-F98B9CD12937}" presName="hierRoot3" presStyleCnt="0"/>
      <dgm:spPr/>
    </dgm:pt>
    <dgm:pt modelId="{904BCF52-7AF0-46D5-BD1A-7FA5E963892D}" type="pres">
      <dgm:prSet presAssocID="{E24F239C-33ED-47AA-8C32-F98B9CD12937}" presName="composite3" presStyleCnt="0"/>
      <dgm:spPr/>
    </dgm:pt>
    <dgm:pt modelId="{0BFA0A71-61B7-4D3F-8753-00B98021CECD}" type="pres">
      <dgm:prSet presAssocID="{E24F239C-33ED-47AA-8C32-F98B9CD12937}" presName="background3" presStyleLbl="node3" presStyleIdx="0" presStyleCnt="6"/>
      <dgm:spPr/>
    </dgm:pt>
    <dgm:pt modelId="{B74A9924-5ECB-40D4-A52F-57B988A86037}" type="pres">
      <dgm:prSet presAssocID="{E24F239C-33ED-47AA-8C32-F98B9CD12937}" presName="text3" presStyleLbl="fgAcc3" presStyleIdx="0" presStyleCnt="6">
        <dgm:presLayoutVars>
          <dgm:chPref val="3"/>
        </dgm:presLayoutVars>
      </dgm:prSet>
      <dgm:spPr/>
    </dgm:pt>
    <dgm:pt modelId="{E093FD00-152C-47A6-80CC-624B43D3E9F1}" type="pres">
      <dgm:prSet presAssocID="{E24F239C-33ED-47AA-8C32-F98B9CD12937}" presName="hierChild4" presStyleCnt="0"/>
      <dgm:spPr/>
    </dgm:pt>
    <dgm:pt modelId="{F182FE0D-A42E-40D3-93EB-76894C0AB7B2}" type="pres">
      <dgm:prSet presAssocID="{AA57C602-49D8-4180-A92F-C7FB4B8D516D}" presName="Name17" presStyleLbl="parChTrans1D3" presStyleIdx="1" presStyleCnt="6"/>
      <dgm:spPr/>
    </dgm:pt>
    <dgm:pt modelId="{3218CE15-BAB3-4656-AF11-88F69F3045A1}" type="pres">
      <dgm:prSet presAssocID="{6506F4B5-3556-437D-ABBC-380CCD53E3B5}" presName="hierRoot3" presStyleCnt="0"/>
      <dgm:spPr/>
    </dgm:pt>
    <dgm:pt modelId="{4A906ACD-F481-4DF2-80A7-B6121D029DE6}" type="pres">
      <dgm:prSet presAssocID="{6506F4B5-3556-437D-ABBC-380CCD53E3B5}" presName="composite3" presStyleCnt="0"/>
      <dgm:spPr/>
    </dgm:pt>
    <dgm:pt modelId="{B572FBD5-464B-4F5B-9B61-34F9B0CB0AE7}" type="pres">
      <dgm:prSet presAssocID="{6506F4B5-3556-437D-ABBC-380CCD53E3B5}" presName="background3" presStyleLbl="node3" presStyleIdx="1" presStyleCnt="6"/>
      <dgm:spPr/>
    </dgm:pt>
    <dgm:pt modelId="{5347CA4D-A8E7-4C58-900D-EAD48D7FA5A7}" type="pres">
      <dgm:prSet presAssocID="{6506F4B5-3556-437D-ABBC-380CCD53E3B5}" presName="text3" presStyleLbl="fgAcc3" presStyleIdx="1" presStyleCnt="6">
        <dgm:presLayoutVars>
          <dgm:chPref val="3"/>
        </dgm:presLayoutVars>
      </dgm:prSet>
      <dgm:spPr/>
    </dgm:pt>
    <dgm:pt modelId="{E8D01BA2-6F96-4A60-8F2F-C4A458B62A43}" type="pres">
      <dgm:prSet presAssocID="{6506F4B5-3556-437D-ABBC-380CCD53E3B5}" presName="hierChild4" presStyleCnt="0"/>
      <dgm:spPr/>
    </dgm:pt>
    <dgm:pt modelId="{A34ED722-11A4-4EDD-835F-B02EB106A47C}" type="pres">
      <dgm:prSet presAssocID="{219C1CBE-9F11-4F3E-ABAC-5823DB446028}" presName="Name17" presStyleLbl="parChTrans1D3" presStyleIdx="2" presStyleCnt="6"/>
      <dgm:spPr/>
    </dgm:pt>
    <dgm:pt modelId="{00911C06-FBB8-4F06-9AA6-BAD270EAA858}" type="pres">
      <dgm:prSet presAssocID="{D9AE619E-BE28-4F46-ACDD-1631FF729BB7}" presName="hierRoot3" presStyleCnt="0"/>
      <dgm:spPr/>
    </dgm:pt>
    <dgm:pt modelId="{C1D312DE-2728-48ED-8A69-2FDD4F2CCB8F}" type="pres">
      <dgm:prSet presAssocID="{D9AE619E-BE28-4F46-ACDD-1631FF729BB7}" presName="composite3" presStyleCnt="0"/>
      <dgm:spPr/>
    </dgm:pt>
    <dgm:pt modelId="{236BF811-FEDD-47F1-BB83-5C3F5E93B093}" type="pres">
      <dgm:prSet presAssocID="{D9AE619E-BE28-4F46-ACDD-1631FF729BB7}" presName="background3" presStyleLbl="node3" presStyleIdx="2" presStyleCnt="6"/>
      <dgm:spPr/>
    </dgm:pt>
    <dgm:pt modelId="{A8AD162A-6167-4009-A467-92724A369A4D}" type="pres">
      <dgm:prSet presAssocID="{D9AE619E-BE28-4F46-ACDD-1631FF729BB7}" presName="text3" presStyleLbl="fgAcc3" presStyleIdx="2" presStyleCnt="6">
        <dgm:presLayoutVars>
          <dgm:chPref val="3"/>
        </dgm:presLayoutVars>
      </dgm:prSet>
      <dgm:spPr/>
    </dgm:pt>
    <dgm:pt modelId="{D6180D88-6BE6-4CDA-8437-A248539BD09B}" type="pres">
      <dgm:prSet presAssocID="{D9AE619E-BE28-4F46-ACDD-1631FF729BB7}" presName="hierChild4" presStyleCnt="0"/>
      <dgm:spPr/>
    </dgm:pt>
    <dgm:pt modelId="{1F046154-D181-4AD7-9326-07F3E7BBCCE8}" type="pres">
      <dgm:prSet presAssocID="{D66191B3-36A8-487E-B9E9-1493B9C2A60C}" presName="Name10" presStyleLbl="parChTrans1D2" presStyleIdx="1" presStyleCnt="3"/>
      <dgm:spPr/>
    </dgm:pt>
    <dgm:pt modelId="{F294D85B-136B-44B1-A328-7615699FD2BF}" type="pres">
      <dgm:prSet presAssocID="{7A9E9C37-A150-4F05-ABB3-55DEB1685930}" presName="hierRoot2" presStyleCnt="0"/>
      <dgm:spPr/>
    </dgm:pt>
    <dgm:pt modelId="{898C6BD0-DA5E-4678-B7EA-4FA2D83727F8}" type="pres">
      <dgm:prSet presAssocID="{7A9E9C37-A150-4F05-ABB3-55DEB1685930}" presName="composite2" presStyleCnt="0"/>
      <dgm:spPr/>
    </dgm:pt>
    <dgm:pt modelId="{44B81320-7837-430C-8091-B2162B4DF8B7}" type="pres">
      <dgm:prSet presAssocID="{7A9E9C37-A150-4F05-ABB3-55DEB1685930}" presName="background2" presStyleLbl="node2" presStyleIdx="1" presStyleCnt="3"/>
      <dgm:spPr/>
    </dgm:pt>
    <dgm:pt modelId="{2820FD34-0015-4078-B906-D325EBA6A29F}" type="pres">
      <dgm:prSet presAssocID="{7A9E9C37-A150-4F05-ABB3-55DEB1685930}" presName="text2" presStyleLbl="fgAcc2" presStyleIdx="1" presStyleCnt="3" custScaleX="123888" custScaleY="139076">
        <dgm:presLayoutVars>
          <dgm:chPref val="3"/>
        </dgm:presLayoutVars>
      </dgm:prSet>
      <dgm:spPr/>
    </dgm:pt>
    <dgm:pt modelId="{041D91D3-B04E-4973-B742-5300F8095B61}" type="pres">
      <dgm:prSet presAssocID="{7A9E9C37-A150-4F05-ABB3-55DEB1685930}" presName="hierChild3" presStyleCnt="0"/>
      <dgm:spPr/>
    </dgm:pt>
    <dgm:pt modelId="{4463A362-5EEB-4841-8659-C14661160A66}" type="pres">
      <dgm:prSet presAssocID="{F58A012C-DAC7-4A55-909A-750724161C2D}" presName="Name17" presStyleLbl="parChTrans1D3" presStyleIdx="3" presStyleCnt="6"/>
      <dgm:spPr/>
    </dgm:pt>
    <dgm:pt modelId="{C4368BD2-283B-441E-BE21-8730606C52DA}" type="pres">
      <dgm:prSet presAssocID="{399C3E4E-0C53-4275-9AAD-90A06FF7DF26}" presName="hierRoot3" presStyleCnt="0"/>
      <dgm:spPr/>
    </dgm:pt>
    <dgm:pt modelId="{687142CA-3DBA-4BAF-97EA-7C5503831544}" type="pres">
      <dgm:prSet presAssocID="{399C3E4E-0C53-4275-9AAD-90A06FF7DF26}" presName="composite3" presStyleCnt="0"/>
      <dgm:spPr/>
    </dgm:pt>
    <dgm:pt modelId="{6D7B0186-9AC3-4AB5-A8DD-879AF9B45D5C}" type="pres">
      <dgm:prSet presAssocID="{399C3E4E-0C53-4275-9AAD-90A06FF7DF26}" presName="background3" presStyleLbl="node3" presStyleIdx="3" presStyleCnt="6"/>
      <dgm:spPr/>
    </dgm:pt>
    <dgm:pt modelId="{3AF87CB6-6633-4799-8C8F-D7BFBD5B4681}" type="pres">
      <dgm:prSet presAssocID="{399C3E4E-0C53-4275-9AAD-90A06FF7DF26}" presName="text3" presStyleLbl="fgAcc3" presStyleIdx="3" presStyleCnt="6">
        <dgm:presLayoutVars>
          <dgm:chPref val="3"/>
        </dgm:presLayoutVars>
      </dgm:prSet>
      <dgm:spPr/>
    </dgm:pt>
    <dgm:pt modelId="{11C0F457-BB65-4CAF-BCDA-BEE1A02350E9}" type="pres">
      <dgm:prSet presAssocID="{399C3E4E-0C53-4275-9AAD-90A06FF7DF26}" presName="hierChild4" presStyleCnt="0"/>
      <dgm:spPr/>
    </dgm:pt>
    <dgm:pt modelId="{95CFE8CC-B599-4619-B27C-6CE03629C048}" type="pres">
      <dgm:prSet presAssocID="{C466AF08-B003-485D-9FE0-1D6A8CA6F598}" presName="Name17" presStyleLbl="parChTrans1D3" presStyleIdx="4" presStyleCnt="6"/>
      <dgm:spPr/>
    </dgm:pt>
    <dgm:pt modelId="{F64A3558-8B41-4604-ABFC-1ED96E5D0F4F}" type="pres">
      <dgm:prSet presAssocID="{0C0C6551-52AC-4448-94AE-1C07E9BD7EEC}" presName="hierRoot3" presStyleCnt="0"/>
      <dgm:spPr/>
    </dgm:pt>
    <dgm:pt modelId="{DA4B25EA-54C2-44FD-90F1-22A835C8B087}" type="pres">
      <dgm:prSet presAssocID="{0C0C6551-52AC-4448-94AE-1C07E9BD7EEC}" presName="composite3" presStyleCnt="0"/>
      <dgm:spPr/>
    </dgm:pt>
    <dgm:pt modelId="{33335E89-8CE4-4F6D-9D09-93C2C6C20E49}" type="pres">
      <dgm:prSet presAssocID="{0C0C6551-52AC-4448-94AE-1C07E9BD7EEC}" presName="background3" presStyleLbl="node3" presStyleIdx="4" presStyleCnt="6"/>
      <dgm:spPr/>
    </dgm:pt>
    <dgm:pt modelId="{78032335-B4E1-4E96-BC18-7DA55E550439}" type="pres">
      <dgm:prSet presAssocID="{0C0C6551-52AC-4448-94AE-1C07E9BD7EEC}" presName="text3" presStyleLbl="fgAcc3" presStyleIdx="4" presStyleCnt="6">
        <dgm:presLayoutVars>
          <dgm:chPref val="3"/>
        </dgm:presLayoutVars>
      </dgm:prSet>
      <dgm:spPr/>
    </dgm:pt>
    <dgm:pt modelId="{0095A5C7-6C79-42B2-AC8B-29D95B517459}" type="pres">
      <dgm:prSet presAssocID="{0C0C6551-52AC-4448-94AE-1C07E9BD7EEC}" presName="hierChild4" presStyleCnt="0"/>
      <dgm:spPr/>
    </dgm:pt>
    <dgm:pt modelId="{45214232-6B9F-4C67-BBFE-EBDBD75C39A6}" type="pres">
      <dgm:prSet presAssocID="{15290BD3-CD84-46DA-8960-10DBC687513A}" presName="Name17" presStyleLbl="parChTrans1D3" presStyleIdx="5" presStyleCnt="6"/>
      <dgm:spPr/>
    </dgm:pt>
    <dgm:pt modelId="{33FED1BB-016F-4229-8853-541B1E6895B3}" type="pres">
      <dgm:prSet presAssocID="{7E593C3E-A9B5-4713-8A70-27A7BE649339}" presName="hierRoot3" presStyleCnt="0"/>
      <dgm:spPr/>
    </dgm:pt>
    <dgm:pt modelId="{F5CC5EE0-A89E-4B88-AE39-4E36AF0DF297}" type="pres">
      <dgm:prSet presAssocID="{7E593C3E-A9B5-4713-8A70-27A7BE649339}" presName="composite3" presStyleCnt="0"/>
      <dgm:spPr/>
    </dgm:pt>
    <dgm:pt modelId="{34419EAC-4C96-4D9F-823A-98BF91094879}" type="pres">
      <dgm:prSet presAssocID="{7E593C3E-A9B5-4713-8A70-27A7BE649339}" presName="background3" presStyleLbl="node3" presStyleIdx="5" presStyleCnt="6"/>
      <dgm:spPr/>
    </dgm:pt>
    <dgm:pt modelId="{B0DF5BFF-37FB-4235-92E4-5D6BCC8166C8}" type="pres">
      <dgm:prSet presAssocID="{7E593C3E-A9B5-4713-8A70-27A7BE649339}" presName="text3" presStyleLbl="fgAcc3" presStyleIdx="5" presStyleCnt="6">
        <dgm:presLayoutVars>
          <dgm:chPref val="3"/>
        </dgm:presLayoutVars>
      </dgm:prSet>
      <dgm:spPr/>
    </dgm:pt>
    <dgm:pt modelId="{F8E5C1F9-3F5F-4189-B9D6-A4DA0492A131}" type="pres">
      <dgm:prSet presAssocID="{7E593C3E-A9B5-4713-8A70-27A7BE649339}" presName="hierChild4" presStyleCnt="0"/>
      <dgm:spPr/>
    </dgm:pt>
    <dgm:pt modelId="{30EC1406-6FBF-42DE-8E42-24F28194D7B0}" type="pres">
      <dgm:prSet presAssocID="{BAD8EEAA-F4D1-4939-9B59-AEBBE4B99BC7}" presName="Name10" presStyleLbl="parChTrans1D2" presStyleIdx="2" presStyleCnt="3"/>
      <dgm:spPr/>
    </dgm:pt>
    <dgm:pt modelId="{CCB7C634-18E6-422C-99D2-7A539FB2B64E}" type="pres">
      <dgm:prSet presAssocID="{2E256D6D-6D38-488D-9430-852EFFA6BEE0}" presName="hierRoot2" presStyleCnt="0"/>
      <dgm:spPr/>
    </dgm:pt>
    <dgm:pt modelId="{D93D5C44-E2C3-4129-AAD8-9E1B17AAFE2D}" type="pres">
      <dgm:prSet presAssocID="{2E256D6D-6D38-488D-9430-852EFFA6BEE0}" presName="composite2" presStyleCnt="0"/>
      <dgm:spPr/>
    </dgm:pt>
    <dgm:pt modelId="{486C11C8-C7D5-4F28-81A1-EEDEEBD259E4}" type="pres">
      <dgm:prSet presAssocID="{2E256D6D-6D38-488D-9430-852EFFA6BEE0}" presName="background2" presStyleLbl="node2" presStyleIdx="2" presStyleCnt="3"/>
      <dgm:spPr/>
    </dgm:pt>
    <dgm:pt modelId="{810C2D77-22B9-48BF-8A17-077CADA95EC3}" type="pres">
      <dgm:prSet presAssocID="{2E256D6D-6D38-488D-9430-852EFFA6BEE0}" presName="text2" presStyleLbl="fgAcc2" presStyleIdx="2" presStyleCnt="3">
        <dgm:presLayoutVars>
          <dgm:chPref val="3"/>
        </dgm:presLayoutVars>
      </dgm:prSet>
      <dgm:spPr/>
    </dgm:pt>
    <dgm:pt modelId="{E4D05E06-39BA-4114-A562-898E0E0643D0}" type="pres">
      <dgm:prSet presAssocID="{2E256D6D-6D38-488D-9430-852EFFA6BEE0}" presName="hierChild3" presStyleCnt="0"/>
      <dgm:spPr/>
    </dgm:pt>
  </dgm:ptLst>
  <dgm:cxnLst>
    <dgm:cxn modelId="{1F0A1202-AA1E-4CF3-AFFC-24BA1F255A42}" srcId="{7A9E9C37-A150-4F05-ABB3-55DEB1685930}" destId="{399C3E4E-0C53-4275-9AAD-90A06FF7DF26}" srcOrd="0" destOrd="0" parTransId="{F58A012C-DAC7-4A55-909A-750724161C2D}" sibTransId="{EF7DC12C-13B6-4A58-B71B-F25271320073}"/>
    <dgm:cxn modelId="{4C818907-BA3A-4EB4-99DD-A194EEB8F100}" type="presOf" srcId="{F42A1026-4B34-4FA7-B810-59FF1B9A5BAD}" destId="{A17F495D-4019-4489-B291-BB25C01C3505}" srcOrd="0" destOrd="0" presId="urn:microsoft.com/office/officeart/2005/8/layout/hierarchy1"/>
    <dgm:cxn modelId="{5A66320C-1B70-40D1-95E5-5C5CB0FE3FDB}" type="presOf" srcId="{C466AF08-B003-485D-9FE0-1D6A8CA6F598}" destId="{95CFE8CC-B599-4619-B27C-6CE03629C048}" srcOrd="0" destOrd="0" presId="urn:microsoft.com/office/officeart/2005/8/layout/hierarchy1"/>
    <dgm:cxn modelId="{23A7FB17-211B-4E25-8EBE-E20C5DC2E3C4}" type="presOf" srcId="{219C1CBE-9F11-4F3E-ABAC-5823DB446028}" destId="{A34ED722-11A4-4EDD-835F-B02EB106A47C}" srcOrd="0" destOrd="0" presId="urn:microsoft.com/office/officeart/2005/8/layout/hierarchy1"/>
    <dgm:cxn modelId="{DD7E1121-0025-48BF-B1EF-3116B96CB0E1}" srcId="{0BCD9185-C8B8-4B7E-BA10-5672EBC68DA4}" destId="{E24F239C-33ED-47AA-8C32-F98B9CD12937}" srcOrd="0" destOrd="0" parTransId="{A0D41B65-D2A0-4FE2-AED9-641899C3C37E}" sibTransId="{24F69258-B07B-4695-B634-36F05ED14E65}"/>
    <dgm:cxn modelId="{81934824-862E-4CBD-B3F8-CE9A5BBF20AD}" type="presOf" srcId="{7A9E9C37-A150-4F05-ABB3-55DEB1685930}" destId="{2820FD34-0015-4078-B906-D325EBA6A29F}" srcOrd="0" destOrd="0" presId="urn:microsoft.com/office/officeart/2005/8/layout/hierarchy1"/>
    <dgm:cxn modelId="{3AAADC26-0BBB-408D-9878-3E108556679D}" srcId="{F578CF1E-2885-44AF-B788-E5B56D09D828}" destId="{92E5137B-7229-4D84-BAF9-3141BEBDC81B}" srcOrd="0" destOrd="0" parTransId="{65F3046D-5E66-43DB-9BF5-F6C6D1B17669}" sibTransId="{884BF0E9-92EF-4F78-8AE9-0E6AA8F8A80F}"/>
    <dgm:cxn modelId="{908ED929-7AFC-48F6-B807-29CC88054228}" type="presOf" srcId="{7E593C3E-A9B5-4713-8A70-27A7BE649339}" destId="{B0DF5BFF-37FB-4235-92E4-5D6BCC8166C8}" srcOrd="0" destOrd="0" presId="urn:microsoft.com/office/officeart/2005/8/layout/hierarchy1"/>
    <dgm:cxn modelId="{5726F62B-451B-4EC6-978F-6C1748200CDF}" type="presOf" srcId="{D9AE619E-BE28-4F46-ACDD-1631FF729BB7}" destId="{A8AD162A-6167-4009-A467-92724A369A4D}" srcOrd="0" destOrd="0" presId="urn:microsoft.com/office/officeart/2005/8/layout/hierarchy1"/>
    <dgm:cxn modelId="{B9F35A35-0641-402E-AD42-169A6AC33CDB}" srcId="{92E5137B-7229-4D84-BAF9-3141BEBDC81B}" destId="{7A9E9C37-A150-4F05-ABB3-55DEB1685930}" srcOrd="1" destOrd="0" parTransId="{D66191B3-36A8-487E-B9E9-1493B9C2A60C}" sibTransId="{12F0D0BB-01A4-4CAC-8D19-CCF137233837}"/>
    <dgm:cxn modelId="{4DA5E237-C208-4EAA-9FB7-59A21E43AD4A}" srcId="{7A9E9C37-A150-4F05-ABB3-55DEB1685930}" destId="{7E593C3E-A9B5-4713-8A70-27A7BE649339}" srcOrd="2" destOrd="0" parTransId="{15290BD3-CD84-46DA-8960-10DBC687513A}" sibTransId="{F8C0C7A7-E5B5-47A9-80D0-228A684FB570}"/>
    <dgm:cxn modelId="{33CDBA44-3052-4DB2-88AD-F02414D2BD5A}" type="presOf" srcId="{0C0C6551-52AC-4448-94AE-1C07E9BD7EEC}" destId="{78032335-B4E1-4E96-BC18-7DA55E550439}" srcOrd="0" destOrd="0" presId="urn:microsoft.com/office/officeart/2005/8/layout/hierarchy1"/>
    <dgm:cxn modelId="{40FD8345-3F3B-4582-B455-558E2A602299}" type="presOf" srcId="{AA57C602-49D8-4180-A92F-C7FB4B8D516D}" destId="{F182FE0D-A42E-40D3-93EB-76894C0AB7B2}" srcOrd="0" destOrd="0" presId="urn:microsoft.com/office/officeart/2005/8/layout/hierarchy1"/>
    <dgm:cxn modelId="{C2F4D452-9D6E-4AE7-950A-EF8D9A8A044D}" srcId="{0BCD9185-C8B8-4B7E-BA10-5672EBC68DA4}" destId="{6506F4B5-3556-437D-ABBC-380CCD53E3B5}" srcOrd="1" destOrd="0" parTransId="{AA57C602-49D8-4180-A92F-C7FB4B8D516D}" sibTransId="{2C9AFF1E-357C-4170-AE10-F75A4A90BCD0}"/>
    <dgm:cxn modelId="{626A7867-1415-4FDF-A29D-733BF0710662}" type="presOf" srcId="{D66191B3-36A8-487E-B9E9-1493B9C2A60C}" destId="{1F046154-D181-4AD7-9326-07F3E7BBCCE8}" srcOrd="0" destOrd="0" presId="urn:microsoft.com/office/officeart/2005/8/layout/hierarchy1"/>
    <dgm:cxn modelId="{2C295E88-350A-4CA2-9411-7BF890F03363}" type="presOf" srcId="{0BCD9185-C8B8-4B7E-BA10-5672EBC68DA4}" destId="{1C5D052E-856D-43D7-A1CB-523816926751}" srcOrd="0" destOrd="0" presId="urn:microsoft.com/office/officeart/2005/8/layout/hierarchy1"/>
    <dgm:cxn modelId="{4ECD4E8C-958A-49EC-8CFD-A33ECD6C4ACB}" type="presOf" srcId="{399C3E4E-0C53-4275-9AAD-90A06FF7DF26}" destId="{3AF87CB6-6633-4799-8C8F-D7BFBD5B4681}" srcOrd="0" destOrd="0" presId="urn:microsoft.com/office/officeart/2005/8/layout/hierarchy1"/>
    <dgm:cxn modelId="{80F70B8E-8B74-4CF4-A67C-34B482C550DD}" type="presOf" srcId="{15290BD3-CD84-46DA-8960-10DBC687513A}" destId="{45214232-6B9F-4C67-BBFE-EBDBD75C39A6}" srcOrd="0" destOrd="0" presId="urn:microsoft.com/office/officeart/2005/8/layout/hierarchy1"/>
    <dgm:cxn modelId="{B145B390-81F6-4899-9874-2C49347F6C53}" type="presOf" srcId="{F578CF1E-2885-44AF-B788-E5B56D09D828}" destId="{E2E0D325-80CE-4664-A516-822DE3984E25}" srcOrd="0" destOrd="0" presId="urn:microsoft.com/office/officeart/2005/8/layout/hierarchy1"/>
    <dgm:cxn modelId="{F2C22D9C-4DD3-441A-9305-7C1C12728F66}" srcId="{92E5137B-7229-4D84-BAF9-3141BEBDC81B}" destId="{2E256D6D-6D38-488D-9430-852EFFA6BEE0}" srcOrd="2" destOrd="0" parTransId="{BAD8EEAA-F4D1-4939-9B59-AEBBE4B99BC7}" sibTransId="{8035FD9D-A25A-405B-8F8B-C7462C65A903}"/>
    <dgm:cxn modelId="{7183579C-F1C9-40E6-8625-E97B2826354D}" srcId="{92E5137B-7229-4D84-BAF9-3141BEBDC81B}" destId="{0BCD9185-C8B8-4B7E-BA10-5672EBC68DA4}" srcOrd="0" destOrd="0" parTransId="{F42A1026-4B34-4FA7-B810-59FF1B9A5BAD}" sibTransId="{B732780B-B591-413C-BC4E-9BAF866D7945}"/>
    <dgm:cxn modelId="{D7D57D9F-F5EF-499D-B946-4A684078086F}" srcId="{7A9E9C37-A150-4F05-ABB3-55DEB1685930}" destId="{0C0C6551-52AC-4448-94AE-1C07E9BD7EEC}" srcOrd="1" destOrd="0" parTransId="{C466AF08-B003-485D-9FE0-1D6A8CA6F598}" sibTransId="{DF77ED2E-8651-4AD9-B9F7-3D63B84EFFDB}"/>
    <dgm:cxn modelId="{31D4B9A8-1E06-4E36-BFC8-0627DF9FA1DD}" type="presOf" srcId="{92E5137B-7229-4D84-BAF9-3141BEBDC81B}" destId="{487C369F-0CAA-4400-BF0B-0F0CB9E98702}" srcOrd="0" destOrd="0" presId="urn:microsoft.com/office/officeart/2005/8/layout/hierarchy1"/>
    <dgm:cxn modelId="{D289D4C3-7BBE-4BA3-8611-4F0A3D7D2DEF}" type="presOf" srcId="{6506F4B5-3556-437D-ABBC-380CCD53E3B5}" destId="{5347CA4D-A8E7-4C58-900D-EAD48D7FA5A7}" srcOrd="0" destOrd="0" presId="urn:microsoft.com/office/officeart/2005/8/layout/hierarchy1"/>
    <dgm:cxn modelId="{974071CF-7FA9-4840-97CD-3C752BF77FD9}" type="presOf" srcId="{2E256D6D-6D38-488D-9430-852EFFA6BEE0}" destId="{810C2D77-22B9-48BF-8A17-077CADA95EC3}" srcOrd="0" destOrd="0" presId="urn:microsoft.com/office/officeart/2005/8/layout/hierarchy1"/>
    <dgm:cxn modelId="{A6B1E4E5-8767-4281-A356-CECBE74005DB}" srcId="{0BCD9185-C8B8-4B7E-BA10-5672EBC68DA4}" destId="{D9AE619E-BE28-4F46-ACDD-1631FF729BB7}" srcOrd="2" destOrd="0" parTransId="{219C1CBE-9F11-4F3E-ABAC-5823DB446028}" sibTransId="{9FCD1F08-B0A9-48C8-B17B-25D34AE7C604}"/>
    <dgm:cxn modelId="{D6CA29ED-8F68-4366-AE4A-A9529AA51032}" type="presOf" srcId="{F58A012C-DAC7-4A55-909A-750724161C2D}" destId="{4463A362-5EEB-4841-8659-C14661160A66}" srcOrd="0" destOrd="0" presId="urn:microsoft.com/office/officeart/2005/8/layout/hierarchy1"/>
    <dgm:cxn modelId="{E46AF0F0-A27C-4969-AC3A-B45AEE74301C}" type="presOf" srcId="{E24F239C-33ED-47AA-8C32-F98B9CD12937}" destId="{B74A9924-5ECB-40D4-A52F-57B988A86037}" srcOrd="0" destOrd="0" presId="urn:microsoft.com/office/officeart/2005/8/layout/hierarchy1"/>
    <dgm:cxn modelId="{79E05AF5-8868-40E2-A06A-666C6F9C4068}" type="presOf" srcId="{BAD8EEAA-F4D1-4939-9B59-AEBBE4B99BC7}" destId="{30EC1406-6FBF-42DE-8E42-24F28194D7B0}" srcOrd="0" destOrd="0" presId="urn:microsoft.com/office/officeart/2005/8/layout/hierarchy1"/>
    <dgm:cxn modelId="{4C1FEEFE-C5C8-4423-A632-9E5EFE280BF9}" type="presOf" srcId="{A0D41B65-D2A0-4FE2-AED9-641899C3C37E}" destId="{CECF9E5A-93FF-4A72-A796-F5ACD9787CE6}" srcOrd="0" destOrd="0" presId="urn:microsoft.com/office/officeart/2005/8/layout/hierarchy1"/>
    <dgm:cxn modelId="{D0B5D334-DD23-4A3E-AF55-BA64B55A89DA}" type="presParOf" srcId="{E2E0D325-80CE-4664-A516-822DE3984E25}" destId="{B0407272-1A40-4407-85F8-CDCC51D3BC2C}" srcOrd="0" destOrd="0" presId="urn:microsoft.com/office/officeart/2005/8/layout/hierarchy1"/>
    <dgm:cxn modelId="{20178155-528A-4504-9311-EFD5C6C92956}" type="presParOf" srcId="{B0407272-1A40-4407-85F8-CDCC51D3BC2C}" destId="{D35E51B8-CCA5-4E4F-A43A-19CBCE60C868}" srcOrd="0" destOrd="0" presId="urn:microsoft.com/office/officeart/2005/8/layout/hierarchy1"/>
    <dgm:cxn modelId="{C4BA50EF-CE23-47B8-BF31-63A9D5193BCD}" type="presParOf" srcId="{D35E51B8-CCA5-4E4F-A43A-19CBCE60C868}" destId="{47CEA93F-4EBD-4496-BB28-82713510325B}" srcOrd="0" destOrd="0" presId="urn:microsoft.com/office/officeart/2005/8/layout/hierarchy1"/>
    <dgm:cxn modelId="{2EF569DD-5570-4464-BFC0-5B78B721F8E1}" type="presParOf" srcId="{D35E51B8-CCA5-4E4F-A43A-19CBCE60C868}" destId="{487C369F-0CAA-4400-BF0B-0F0CB9E98702}" srcOrd="1" destOrd="0" presId="urn:microsoft.com/office/officeart/2005/8/layout/hierarchy1"/>
    <dgm:cxn modelId="{09E0AF17-6017-471B-98B2-535E9D5C7D5A}" type="presParOf" srcId="{B0407272-1A40-4407-85F8-CDCC51D3BC2C}" destId="{DCC08B01-D690-4C11-9505-E307FE08E700}" srcOrd="1" destOrd="0" presId="urn:microsoft.com/office/officeart/2005/8/layout/hierarchy1"/>
    <dgm:cxn modelId="{82E5D88F-C274-4D3B-B8C8-2AE9104E21EE}" type="presParOf" srcId="{DCC08B01-D690-4C11-9505-E307FE08E700}" destId="{A17F495D-4019-4489-B291-BB25C01C3505}" srcOrd="0" destOrd="0" presId="urn:microsoft.com/office/officeart/2005/8/layout/hierarchy1"/>
    <dgm:cxn modelId="{AA82E1A2-14AC-4BB7-B90B-EFB3E096D4D2}" type="presParOf" srcId="{DCC08B01-D690-4C11-9505-E307FE08E700}" destId="{33556D06-1C85-42C0-8B3B-F40C569FA9CA}" srcOrd="1" destOrd="0" presId="urn:microsoft.com/office/officeart/2005/8/layout/hierarchy1"/>
    <dgm:cxn modelId="{04E0883B-08CE-4B60-889B-73D27C070B24}" type="presParOf" srcId="{33556D06-1C85-42C0-8B3B-F40C569FA9CA}" destId="{C82B3368-1835-4468-A9F3-A14DF71FE533}" srcOrd="0" destOrd="0" presId="urn:microsoft.com/office/officeart/2005/8/layout/hierarchy1"/>
    <dgm:cxn modelId="{686D746F-E0AF-4142-BBBA-25387445DB9D}" type="presParOf" srcId="{C82B3368-1835-4468-A9F3-A14DF71FE533}" destId="{173C4466-A5EA-4A09-852C-4484EB2B3790}" srcOrd="0" destOrd="0" presId="urn:microsoft.com/office/officeart/2005/8/layout/hierarchy1"/>
    <dgm:cxn modelId="{0C5108BB-0C0A-494F-99FA-9DDFC7B923C3}" type="presParOf" srcId="{C82B3368-1835-4468-A9F3-A14DF71FE533}" destId="{1C5D052E-856D-43D7-A1CB-523816926751}" srcOrd="1" destOrd="0" presId="urn:microsoft.com/office/officeart/2005/8/layout/hierarchy1"/>
    <dgm:cxn modelId="{E7E70C4B-E408-492E-A8D4-880855BF2647}" type="presParOf" srcId="{33556D06-1C85-42C0-8B3B-F40C569FA9CA}" destId="{BA488DCD-2F49-4959-80FB-D5F5878F3F0B}" srcOrd="1" destOrd="0" presId="urn:microsoft.com/office/officeart/2005/8/layout/hierarchy1"/>
    <dgm:cxn modelId="{657C184F-82A3-48C6-A05A-23BAB4848156}" type="presParOf" srcId="{BA488DCD-2F49-4959-80FB-D5F5878F3F0B}" destId="{CECF9E5A-93FF-4A72-A796-F5ACD9787CE6}" srcOrd="0" destOrd="0" presId="urn:microsoft.com/office/officeart/2005/8/layout/hierarchy1"/>
    <dgm:cxn modelId="{58EBBA3A-F5DA-49D2-982E-B336D40E0A31}" type="presParOf" srcId="{BA488DCD-2F49-4959-80FB-D5F5878F3F0B}" destId="{48C94A24-5B34-4C25-8C44-7DD608A5B677}" srcOrd="1" destOrd="0" presId="urn:microsoft.com/office/officeart/2005/8/layout/hierarchy1"/>
    <dgm:cxn modelId="{63B2D9E3-36E0-4878-B611-712776C1E141}" type="presParOf" srcId="{48C94A24-5B34-4C25-8C44-7DD608A5B677}" destId="{904BCF52-7AF0-46D5-BD1A-7FA5E963892D}" srcOrd="0" destOrd="0" presId="urn:microsoft.com/office/officeart/2005/8/layout/hierarchy1"/>
    <dgm:cxn modelId="{4194F730-7072-4FCD-A9EF-8B8D1502FE81}" type="presParOf" srcId="{904BCF52-7AF0-46D5-BD1A-7FA5E963892D}" destId="{0BFA0A71-61B7-4D3F-8753-00B98021CECD}" srcOrd="0" destOrd="0" presId="urn:microsoft.com/office/officeart/2005/8/layout/hierarchy1"/>
    <dgm:cxn modelId="{F153B54B-CB7E-4529-883E-ADD47280AE5B}" type="presParOf" srcId="{904BCF52-7AF0-46D5-BD1A-7FA5E963892D}" destId="{B74A9924-5ECB-40D4-A52F-57B988A86037}" srcOrd="1" destOrd="0" presId="urn:microsoft.com/office/officeart/2005/8/layout/hierarchy1"/>
    <dgm:cxn modelId="{14650224-2737-4377-BE6E-4A34B6D37F05}" type="presParOf" srcId="{48C94A24-5B34-4C25-8C44-7DD608A5B677}" destId="{E093FD00-152C-47A6-80CC-624B43D3E9F1}" srcOrd="1" destOrd="0" presId="urn:microsoft.com/office/officeart/2005/8/layout/hierarchy1"/>
    <dgm:cxn modelId="{D991D6F6-9986-47A3-AE8D-7847DDF69A5C}" type="presParOf" srcId="{BA488DCD-2F49-4959-80FB-D5F5878F3F0B}" destId="{F182FE0D-A42E-40D3-93EB-76894C0AB7B2}" srcOrd="2" destOrd="0" presId="urn:microsoft.com/office/officeart/2005/8/layout/hierarchy1"/>
    <dgm:cxn modelId="{13494013-6D00-4EEF-9F9E-5A6AEB326482}" type="presParOf" srcId="{BA488DCD-2F49-4959-80FB-D5F5878F3F0B}" destId="{3218CE15-BAB3-4656-AF11-88F69F3045A1}" srcOrd="3" destOrd="0" presId="urn:microsoft.com/office/officeart/2005/8/layout/hierarchy1"/>
    <dgm:cxn modelId="{A1F2782F-8E0A-4337-93CE-19FACBF9CA20}" type="presParOf" srcId="{3218CE15-BAB3-4656-AF11-88F69F3045A1}" destId="{4A906ACD-F481-4DF2-80A7-B6121D029DE6}" srcOrd="0" destOrd="0" presId="urn:microsoft.com/office/officeart/2005/8/layout/hierarchy1"/>
    <dgm:cxn modelId="{9F05725A-6BA7-45D0-8317-30245BCBDA4E}" type="presParOf" srcId="{4A906ACD-F481-4DF2-80A7-B6121D029DE6}" destId="{B572FBD5-464B-4F5B-9B61-34F9B0CB0AE7}" srcOrd="0" destOrd="0" presId="urn:microsoft.com/office/officeart/2005/8/layout/hierarchy1"/>
    <dgm:cxn modelId="{26BA87DC-877C-4437-B7A8-EA34BF5DD091}" type="presParOf" srcId="{4A906ACD-F481-4DF2-80A7-B6121D029DE6}" destId="{5347CA4D-A8E7-4C58-900D-EAD48D7FA5A7}" srcOrd="1" destOrd="0" presId="urn:microsoft.com/office/officeart/2005/8/layout/hierarchy1"/>
    <dgm:cxn modelId="{F2A58FD6-8307-46C7-9957-BC4B57A02B1C}" type="presParOf" srcId="{3218CE15-BAB3-4656-AF11-88F69F3045A1}" destId="{E8D01BA2-6F96-4A60-8F2F-C4A458B62A43}" srcOrd="1" destOrd="0" presId="urn:microsoft.com/office/officeart/2005/8/layout/hierarchy1"/>
    <dgm:cxn modelId="{B13AA05A-02F7-4D55-93B6-CFC103341FFF}" type="presParOf" srcId="{BA488DCD-2F49-4959-80FB-D5F5878F3F0B}" destId="{A34ED722-11A4-4EDD-835F-B02EB106A47C}" srcOrd="4" destOrd="0" presId="urn:microsoft.com/office/officeart/2005/8/layout/hierarchy1"/>
    <dgm:cxn modelId="{2186F8CE-7B64-419D-889E-53ED0E5677B2}" type="presParOf" srcId="{BA488DCD-2F49-4959-80FB-D5F5878F3F0B}" destId="{00911C06-FBB8-4F06-9AA6-BAD270EAA858}" srcOrd="5" destOrd="0" presId="urn:microsoft.com/office/officeart/2005/8/layout/hierarchy1"/>
    <dgm:cxn modelId="{4E730599-3832-418A-BE5D-A915AA5DDF96}" type="presParOf" srcId="{00911C06-FBB8-4F06-9AA6-BAD270EAA858}" destId="{C1D312DE-2728-48ED-8A69-2FDD4F2CCB8F}" srcOrd="0" destOrd="0" presId="urn:microsoft.com/office/officeart/2005/8/layout/hierarchy1"/>
    <dgm:cxn modelId="{2490400C-63F4-46EA-A3D9-D9CC6B6C2A9B}" type="presParOf" srcId="{C1D312DE-2728-48ED-8A69-2FDD4F2CCB8F}" destId="{236BF811-FEDD-47F1-BB83-5C3F5E93B093}" srcOrd="0" destOrd="0" presId="urn:microsoft.com/office/officeart/2005/8/layout/hierarchy1"/>
    <dgm:cxn modelId="{5A525EC2-98F3-46C6-B47F-A21FEA7E1781}" type="presParOf" srcId="{C1D312DE-2728-48ED-8A69-2FDD4F2CCB8F}" destId="{A8AD162A-6167-4009-A467-92724A369A4D}" srcOrd="1" destOrd="0" presId="urn:microsoft.com/office/officeart/2005/8/layout/hierarchy1"/>
    <dgm:cxn modelId="{C83D502C-CC37-4E8D-AEFD-41A821B050C9}" type="presParOf" srcId="{00911C06-FBB8-4F06-9AA6-BAD270EAA858}" destId="{D6180D88-6BE6-4CDA-8437-A248539BD09B}" srcOrd="1" destOrd="0" presId="urn:microsoft.com/office/officeart/2005/8/layout/hierarchy1"/>
    <dgm:cxn modelId="{C8286E35-E847-4F80-A104-D5734629CB47}" type="presParOf" srcId="{DCC08B01-D690-4C11-9505-E307FE08E700}" destId="{1F046154-D181-4AD7-9326-07F3E7BBCCE8}" srcOrd="2" destOrd="0" presId="urn:microsoft.com/office/officeart/2005/8/layout/hierarchy1"/>
    <dgm:cxn modelId="{295D3B6D-B4DE-401F-AF2F-7E32AD63B8EE}" type="presParOf" srcId="{DCC08B01-D690-4C11-9505-E307FE08E700}" destId="{F294D85B-136B-44B1-A328-7615699FD2BF}" srcOrd="3" destOrd="0" presId="urn:microsoft.com/office/officeart/2005/8/layout/hierarchy1"/>
    <dgm:cxn modelId="{9F97569D-81F2-49CD-80D8-80A23C9D7B28}" type="presParOf" srcId="{F294D85B-136B-44B1-A328-7615699FD2BF}" destId="{898C6BD0-DA5E-4678-B7EA-4FA2D83727F8}" srcOrd="0" destOrd="0" presId="urn:microsoft.com/office/officeart/2005/8/layout/hierarchy1"/>
    <dgm:cxn modelId="{FE3D0BC6-EA96-4DC0-B39D-331B86CB1953}" type="presParOf" srcId="{898C6BD0-DA5E-4678-B7EA-4FA2D83727F8}" destId="{44B81320-7837-430C-8091-B2162B4DF8B7}" srcOrd="0" destOrd="0" presId="urn:microsoft.com/office/officeart/2005/8/layout/hierarchy1"/>
    <dgm:cxn modelId="{3CDB2F27-CE97-493C-B618-710C360277DE}" type="presParOf" srcId="{898C6BD0-DA5E-4678-B7EA-4FA2D83727F8}" destId="{2820FD34-0015-4078-B906-D325EBA6A29F}" srcOrd="1" destOrd="0" presId="urn:microsoft.com/office/officeart/2005/8/layout/hierarchy1"/>
    <dgm:cxn modelId="{03A864D8-0E39-4481-8B8A-7AAD7C11483A}" type="presParOf" srcId="{F294D85B-136B-44B1-A328-7615699FD2BF}" destId="{041D91D3-B04E-4973-B742-5300F8095B61}" srcOrd="1" destOrd="0" presId="urn:microsoft.com/office/officeart/2005/8/layout/hierarchy1"/>
    <dgm:cxn modelId="{89A53A5E-BDBE-489C-8933-B24567641C6B}" type="presParOf" srcId="{041D91D3-B04E-4973-B742-5300F8095B61}" destId="{4463A362-5EEB-4841-8659-C14661160A66}" srcOrd="0" destOrd="0" presId="urn:microsoft.com/office/officeart/2005/8/layout/hierarchy1"/>
    <dgm:cxn modelId="{E31BE06D-33EF-4DA6-8E85-65AA7C47E46B}" type="presParOf" srcId="{041D91D3-B04E-4973-B742-5300F8095B61}" destId="{C4368BD2-283B-441E-BE21-8730606C52DA}" srcOrd="1" destOrd="0" presId="urn:microsoft.com/office/officeart/2005/8/layout/hierarchy1"/>
    <dgm:cxn modelId="{0608D97F-4D06-4B02-AD28-51175BC5A9AA}" type="presParOf" srcId="{C4368BD2-283B-441E-BE21-8730606C52DA}" destId="{687142CA-3DBA-4BAF-97EA-7C5503831544}" srcOrd="0" destOrd="0" presId="urn:microsoft.com/office/officeart/2005/8/layout/hierarchy1"/>
    <dgm:cxn modelId="{CEE0ED98-BE2E-4993-8D0A-913D398823B0}" type="presParOf" srcId="{687142CA-3DBA-4BAF-97EA-7C5503831544}" destId="{6D7B0186-9AC3-4AB5-A8DD-879AF9B45D5C}" srcOrd="0" destOrd="0" presId="urn:microsoft.com/office/officeart/2005/8/layout/hierarchy1"/>
    <dgm:cxn modelId="{9D76E3F5-311D-48E8-BB69-14F8235778B5}" type="presParOf" srcId="{687142CA-3DBA-4BAF-97EA-7C5503831544}" destId="{3AF87CB6-6633-4799-8C8F-D7BFBD5B4681}" srcOrd="1" destOrd="0" presId="urn:microsoft.com/office/officeart/2005/8/layout/hierarchy1"/>
    <dgm:cxn modelId="{78FC582F-45F9-4A64-A2AF-CA1A2BFB6510}" type="presParOf" srcId="{C4368BD2-283B-441E-BE21-8730606C52DA}" destId="{11C0F457-BB65-4CAF-BCDA-BEE1A02350E9}" srcOrd="1" destOrd="0" presId="urn:microsoft.com/office/officeart/2005/8/layout/hierarchy1"/>
    <dgm:cxn modelId="{633E815A-5004-411C-8A7E-D2CA74636A59}" type="presParOf" srcId="{041D91D3-B04E-4973-B742-5300F8095B61}" destId="{95CFE8CC-B599-4619-B27C-6CE03629C048}" srcOrd="2" destOrd="0" presId="urn:microsoft.com/office/officeart/2005/8/layout/hierarchy1"/>
    <dgm:cxn modelId="{1D60A9EA-8A24-46A4-8375-20BE3BEC639F}" type="presParOf" srcId="{041D91D3-B04E-4973-B742-5300F8095B61}" destId="{F64A3558-8B41-4604-ABFC-1ED96E5D0F4F}" srcOrd="3" destOrd="0" presId="urn:microsoft.com/office/officeart/2005/8/layout/hierarchy1"/>
    <dgm:cxn modelId="{8A8CEF43-6756-4E43-95FE-FDFDFE57544C}" type="presParOf" srcId="{F64A3558-8B41-4604-ABFC-1ED96E5D0F4F}" destId="{DA4B25EA-54C2-44FD-90F1-22A835C8B087}" srcOrd="0" destOrd="0" presId="urn:microsoft.com/office/officeart/2005/8/layout/hierarchy1"/>
    <dgm:cxn modelId="{50C7B3FB-C15A-4038-9AAB-7751215DF30E}" type="presParOf" srcId="{DA4B25EA-54C2-44FD-90F1-22A835C8B087}" destId="{33335E89-8CE4-4F6D-9D09-93C2C6C20E49}" srcOrd="0" destOrd="0" presId="urn:microsoft.com/office/officeart/2005/8/layout/hierarchy1"/>
    <dgm:cxn modelId="{60C8CB08-0149-4AC8-BAE6-1D8B87F07C3A}" type="presParOf" srcId="{DA4B25EA-54C2-44FD-90F1-22A835C8B087}" destId="{78032335-B4E1-4E96-BC18-7DA55E550439}" srcOrd="1" destOrd="0" presId="urn:microsoft.com/office/officeart/2005/8/layout/hierarchy1"/>
    <dgm:cxn modelId="{7B22EECD-D119-4569-9198-536B1A78E75C}" type="presParOf" srcId="{F64A3558-8B41-4604-ABFC-1ED96E5D0F4F}" destId="{0095A5C7-6C79-42B2-AC8B-29D95B517459}" srcOrd="1" destOrd="0" presId="urn:microsoft.com/office/officeart/2005/8/layout/hierarchy1"/>
    <dgm:cxn modelId="{E0BFE924-C5F9-4C9A-B611-92236085AF86}" type="presParOf" srcId="{041D91D3-B04E-4973-B742-5300F8095B61}" destId="{45214232-6B9F-4C67-BBFE-EBDBD75C39A6}" srcOrd="4" destOrd="0" presId="urn:microsoft.com/office/officeart/2005/8/layout/hierarchy1"/>
    <dgm:cxn modelId="{332E919A-96A1-4141-A2D3-4AC41DD79AD7}" type="presParOf" srcId="{041D91D3-B04E-4973-B742-5300F8095B61}" destId="{33FED1BB-016F-4229-8853-541B1E6895B3}" srcOrd="5" destOrd="0" presId="urn:microsoft.com/office/officeart/2005/8/layout/hierarchy1"/>
    <dgm:cxn modelId="{7DA72F68-17EC-47FE-9913-B60554015ECB}" type="presParOf" srcId="{33FED1BB-016F-4229-8853-541B1E6895B3}" destId="{F5CC5EE0-A89E-4B88-AE39-4E36AF0DF297}" srcOrd="0" destOrd="0" presId="urn:microsoft.com/office/officeart/2005/8/layout/hierarchy1"/>
    <dgm:cxn modelId="{07DD4582-ACE4-4679-8E5F-FAC171770289}" type="presParOf" srcId="{F5CC5EE0-A89E-4B88-AE39-4E36AF0DF297}" destId="{34419EAC-4C96-4D9F-823A-98BF91094879}" srcOrd="0" destOrd="0" presId="urn:microsoft.com/office/officeart/2005/8/layout/hierarchy1"/>
    <dgm:cxn modelId="{0FC06CA3-FC60-4981-8781-22F876177F26}" type="presParOf" srcId="{F5CC5EE0-A89E-4B88-AE39-4E36AF0DF297}" destId="{B0DF5BFF-37FB-4235-92E4-5D6BCC8166C8}" srcOrd="1" destOrd="0" presId="urn:microsoft.com/office/officeart/2005/8/layout/hierarchy1"/>
    <dgm:cxn modelId="{54EF576A-B216-4BF6-A84E-C79CA9BC1B4D}" type="presParOf" srcId="{33FED1BB-016F-4229-8853-541B1E6895B3}" destId="{F8E5C1F9-3F5F-4189-B9D6-A4DA0492A131}" srcOrd="1" destOrd="0" presId="urn:microsoft.com/office/officeart/2005/8/layout/hierarchy1"/>
    <dgm:cxn modelId="{BD33447F-1B82-47D7-8335-D37DD7BFDB0D}" type="presParOf" srcId="{DCC08B01-D690-4C11-9505-E307FE08E700}" destId="{30EC1406-6FBF-42DE-8E42-24F28194D7B0}" srcOrd="4" destOrd="0" presId="urn:microsoft.com/office/officeart/2005/8/layout/hierarchy1"/>
    <dgm:cxn modelId="{22EED9A5-1E95-41AD-B2D4-53A446EB48E4}" type="presParOf" srcId="{DCC08B01-D690-4C11-9505-E307FE08E700}" destId="{CCB7C634-18E6-422C-99D2-7A539FB2B64E}" srcOrd="5" destOrd="0" presId="urn:microsoft.com/office/officeart/2005/8/layout/hierarchy1"/>
    <dgm:cxn modelId="{DFC06ED7-19E4-4618-ADB1-8FA4124A717D}" type="presParOf" srcId="{CCB7C634-18E6-422C-99D2-7A539FB2B64E}" destId="{D93D5C44-E2C3-4129-AAD8-9E1B17AAFE2D}" srcOrd="0" destOrd="0" presId="urn:microsoft.com/office/officeart/2005/8/layout/hierarchy1"/>
    <dgm:cxn modelId="{B99539F8-99CC-43CF-A3D0-3156F5D9CA6C}" type="presParOf" srcId="{D93D5C44-E2C3-4129-AAD8-9E1B17AAFE2D}" destId="{486C11C8-C7D5-4F28-81A1-EEDEEBD259E4}" srcOrd="0" destOrd="0" presId="urn:microsoft.com/office/officeart/2005/8/layout/hierarchy1"/>
    <dgm:cxn modelId="{9E3F7544-EB52-4716-BA2E-C9D6CE7FE360}" type="presParOf" srcId="{D93D5C44-E2C3-4129-AAD8-9E1B17AAFE2D}" destId="{810C2D77-22B9-48BF-8A17-077CADA95EC3}" srcOrd="1" destOrd="0" presId="urn:microsoft.com/office/officeart/2005/8/layout/hierarchy1"/>
    <dgm:cxn modelId="{1AA84509-6D82-4F7E-A018-DD830AC2D306}" type="presParOf" srcId="{CCB7C634-18E6-422C-99D2-7A539FB2B64E}" destId="{E4D05E06-39BA-4114-A562-898E0E0643D0}"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C343612-D015-4900-A0D5-277E79B5C78E}" type="doc">
      <dgm:prSet loTypeId="urn:microsoft.com/office/officeart/2005/8/layout/target1" loCatId="relationship" qsTypeId="urn:microsoft.com/office/officeart/2005/8/quickstyle/simple1" qsCatId="simple" csTypeId="urn:microsoft.com/office/officeart/2005/8/colors/accent1_2" csCatId="accent1" phldr="1"/>
      <dgm:spPr/>
    </dgm:pt>
    <dgm:pt modelId="{D4C55E3A-DF17-41CD-89E3-78A9BA0B53E9}">
      <dgm:prSet phldrT="[Text]"/>
      <dgm:spPr/>
      <dgm:t>
        <a:bodyPr/>
        <a:lstStyle/>
        <a:p>
          <a:r>
            <a:rPr lang="en-ZA"/>
            <a:t>Micro (Internal)</a:t>
          </a:r>
        </a:p>
      </dgm:t>
    </dgm:pt>
    <dgm:pt modelId="{5AF2EE30-C0FC-4819-8A02-97FF5AF092E0}" type="parTrans" cxnId="{2286F51E-4B09-46A8-938C-0BF71F8D9B32}">
      <dgm:prSet/>
      <dgm:spPr/>
      <dgm:t>
        <a:bodyPr/>
        <a:lstStyle/>
        <a:p>
          <a:endParaRPr lang="en-ZA"/>
        </a:p>
      </dgm:t>
    </dgm:pt>
    <dgm:pt modelId="{A402F0DF-520E-41EA-855E-98B9DA49738F}" type="sibTrans" cxnId="{2286F51E-4B09-46A8-938C-0BF71F8D9B32}">
      <dgm:prSet/>
      <dgm:spPr/>
      <dgm:t>
        <a:bodyPr/>
        <a:lstStyle/>
        <a:p>
          <a:endParaRPr lang="en-ZA"/>
        </a:p>
      </dgm:t>
    </dgm:pt>
    <dgm:pt modelId="{1444C1AE-D997-4928-B57D-762B0D723E76}">
      <dgm:prSet phldrT="[Text]"/>
      <dgm:spPr/>
      <dgm:t>
        <a:bodyPr/>
        <a:lstStyle/>
        <a:p>
          <a:r>
            <a:rPr lang="en-ZA"/>
            <a:t>Market (Interactive)</a:t>
          </a:r>
        </a:p>
      </dgm:t>
    </dgm:pt>
    <dgm:pt modelId="{B5E76C70-F426-43BB-BE03-FA64C072A91D}" type="parTrans" cxnId="{B16A1DCE-1D94-4307-8F29-AA0FC9A41FEA}">
      <dgm:prSet/>
      <dgm:spPr/>
      <dgm:t>
        <a:bodyPr/>
        <a:lstStyle/>
        <a:p>
          <a:endParaRPr lang="en-ZA"/>
        </a:p>
      </dgm:t>
    </dgm:pt>
    <dgm:pt modelId="{9D2511A3-FDC7-4911-AF6B-A6ABCA2B2E5E}" type="sibTrans" cxnId="{B16A1DCE-1D94-4307-8F29-AA0FC9A41FEA}">
      <dgm:prSet/>
      <dgm:spPr/>
      <dgm:t>
        <a:bodyPr/>
        <a:lstStyle/>
        <a:p>
          <a:endParaRPr lang="en-ZA"/>
        </a:p>
      </dgm:t>
    </dgm:pt>
    <dgm:pt modelId="{86D0808A-C348-4D71-B121-8B352A442970}">
      <dgm:prSet phldrT="[Text]"/>
      <dgm:spPr/>
      <dgm:t>
        <a:bodyPr/>
        <a:lstStyle/>
        <a:p>
          <a:r>
            <a:rPr lang="en-ZA"/>
            <a:t>Macro (External)</a:t>
          </a:r>
        </a:p>
      </dgm:t>
    </dgm:pt>
    <dgm:pt modelId="{A3F8EF96-AB13-4D6F-B9E0-CD4B0AF9C595}" type="parTrans" cxnId="{43629C90-9C4B-40F7-92DD-7322346613C6}">
      <dgm:prSet/>
      <dgm:spPr/>
      <dgm:t>
        <a:bodyPr/>
        <a:lstStyle/>
        <a:p>
          <a:endParaRPr lang="en-ZA"/>
        </a:p>
      </dgm:t>
    </dgm:pt>
    <dgm:pt modelId="{82B58879-918B-4F82-9F82-89662DA58F02}" type="sibTrans" cxnId="{43629C90-9C4B-40F7-92DD-7322346613C6}">
      <dgm:prSet/>
      <dgm:spPr/>
      <dgm:t>
        <a:bodyPr/>
        <a:lstStyle/>
        <a:p>
          <a:endParaRPr lang="en-ZA"/>
        </a:p>
      </dgm:t>
    </dgm:pt>
    <dgm:pt modelId="{B54F63F2-2B99-47B0-93C6-588633C5170E}" type="pres">
      <dgm:prSet presAssocID="{FC343612-D015-4900-A0D5-277E79B5C78E}" presName="composite" presStyleCnt="0">
        <dgm:presLayoutVars>
          <dgm:chMax val="5"/>
          <dgm:dir/>
          <dgm:resizeHandles val="exact"/>
        </dgm:presLayoutVars>
      </dgm:prSet>
      <dgm:spPr/>
    </dgm:pt>
    <dgm:pt modelId="{8B124F8D-3934-4708-8897-0A38D218E712}" type="pres">
      <dgm:prSet presAssocID="{D4C55E3A-DF17-41CD-89E3-78A9BA0B53E9}" presName="circle1" presStyleLbl="lnNode1" presStyleIdx="0" presStyleCnt="3"/>
      <dgm:spPr>
        <a:solidFill>
          <a:schemeClr val="bg2">
            <a:lumMod val="50000"/>
          </a:schemeClr>
        </a:solidFill>
      </dgm:spPr>
    </dgm:pt>
    <dgm:pt modelId="{6E6E2B57-33B5-4DDC-9070-E164886C7933}" type="pres">
      <dgm:prSet presAssocID="{D4C55E3A-DF17-41CD-89E3-78A9BA0B53E9}" presName="text1" presStyleLbl="revTx" presStyleIdx="0" presStyleCnt="3">
        <dgm:presLayoutVars>
          <dgm:bulletEnabled val="1"/>
        </dgm:presLayoutVars>
      </dgm:prSet>
      <dgm:spPr/>
    </dgm:pt>
    <dgm:pt modelId="{76EA3EBB-CE57-4FC2-836B-48B7F3E62926}" type="pres">
      <dgm:prSet presAssocID="{D4C55E3A-DF17-41CD-89E3-78A9BA0B53E9}" presName="line1" presStyleLbl="callout" presStyleIdx="0" presStyleCnt="6"/>
      <dgm:spPr/>
    </dgm:pt>
    <dgm:pt modelId="{8D6DDE61-52CB-46BC-B4B0-EB72F25881B6}" type="pres">
      <dgm:prSet presAssocID="{D4C55E3A-DF17-41CD-89E3-78A9BA0B53E9}" presName="d1" presStyleLbl="callout" presStyleIdx="1" presStyleCnt="6"/>
      <dgm:spPr/>
    </dgm:pt>
    <dgm:pt modelId="{6739A628-FCA0-4A73-A26B-71C1A7F69120}" type="pres">
      <dgm:prSet presAssocID="{1444C1AE-D997-4928-B57D-762B0D723E76}" presName="circle2" presStyleLbl="lnNode1" presStyleIdx="1" presStyleCnt="3"/>
      <dgm:spPr>
        <a:solidFill>
          <a:schemeClr val="accent6">
            <a:lumMod val="60000"/>
            <a:lumOff val="40000"/>
          </a:schemeClr>
        </a:solidFill>
      </dgm:spPr>
    </dgm:pt>
    <dgm:pt modelId="{6AC6FD38-74FC-4BB6-8964-B616C6E8434B}" type="pres">
      <dgm:prSet presAssocID="{1444C1AE-D997-4928-B57D-762B0D723E76}" presName="text2" presStyleLbl="revTx" presStyleIdx="1" presStyleCnt="3">
        <dgm:presLayoutVars>
          <dgm:bulletEnabled val="1"/>
        </dgm:presLayoutVars>
      </dgm:prSet>
      <dgm:spPr/>
    </dgm:pt>
    <dgm:pt modelId="{27A4258A-800D-4241-9C64-CEE388405AF5}" type="pres">
      <dgm:prSet presAssocID="{1444C1AE-D997-4928-B57D-762B0D723E76}" presName="line2" presStyleLbl="callout" presStyleIdx="2" presStyleCnt="6"/>
      <dgm:spPr/>
    </dgm:pt>
    <dgm:pt modelId="{F8893FA9-EDFB-44E6-A6E6-AEB266D6A053}" type="pres">
      <dgm:prSet presAssocID="{1444C1AE-D997-4928-B57D-762B0D723E76}" presName="d2" presStyleLbl="callout" presStyleIdx="3" presStyleCnt="6"/>
      <dgm:spPr/>
    </dgm:pt>
    <dgm:pt modelId="{5967074B-8873-44FA-A777-CE7EA7E7AC20}" type="pres">
      <dgm:prSet presAssocID="{86D0808A-C348-4D71-B121-8B352A442970}" presName="circle3" presStyleLbl="lnNode1" presStyleIdx="2" presStyleCnt="3"/>
      <dgm:spPr>
        <a:solidFill>
          <a:schemeClr val="accent2">
            <a:lumMod val="75000"/>
          </a:schemeClr>
        </a:solidFill>
      </dgm:spPr>
    </dgm:pt>
    <dgm:pt modelId="{A05940FF-FE58-4D84-BE06-96096DE6C6FA}" type="pres">
      <dgm:prSet presAssocID="{86D0808A-C348-4D71-B121-8B352A442970}" presName="text3" presStyleLbl="revTx" presStyleIdx="2" presStyleCnt="3">
        <dgm:presLayoutVars>
          <dgm:bulletEnabled val="1"/>
        </dgm:presLayoutVars>
      </dgm:prSet>
      <dgm:spPr/>
    </dgm:pt>
    <dgm:pt modelId="{8E434D71-2D8A-4470-AAF4-C18F2D0F8EDE}" type="pres">
      <dgm:prSet presAssocID="{86D0808A-C348-4D71-B121-8B352A442970}" presName="line3" presStyleLbl="callout" presStyleIdx="4" presStyleCnt="6"/>
      <dgm:spPr/>
    </dgm:pt>
    <dgm:pt modelId="{543328E3-9F1B-4303-9F3E-7D308899994C}" type="pres">
      <dgm:prSet presAssocID="{86D0808A-C348-4D71-B121-8B352A442970}" presName="d3" presStyleLbl="callout" presStyleIdx="5" presStyleCnt="6"/>
      <dgm:spPr/>
    </dgm:pt>
  </dgm:ptLst>
  <dgm:cxnLst>
    <dgm:cxn modelId="{8FC25206-45AD-4A5B-BF31-92754617D7AC}" type="presOf" srcId="{D4C55E3A-DF17-41CD-89E3-78A9BA0B53E9}" destId="{6E6E2B57-33B5-4DDC-9070-E164886C7933}" srcOrd="0" destOrd="0" presId="urn:microsoft.com/office/officeart/2005/8/layout/target1"/>
    <dgm:cxn modelId="{D21B570C-32D8-46FD-8095-D6C4B53CCCCA}" type="presOf" srcId="{FC343612-D015-4900-A0D5-277E79B5C78E}" destId="{B54F63F2-2B99-47B0-93C6-588633C5170E}" srcOrd="0" destOrd="0" presId="urn:microsoft.com/office/officeart/2005/8/layout/target1"/>
    <dgm:cxn modelId="{2286F51E-4B09-46A8-938C-0BF71F8D9B32}" srcId="{FC343612-D015-4900-A0D5-277E79B5C78E}" destId="{D4C55E3A-DF17-41CD-89E3-78A9BA0B53E9}" srcOrd="0" destOrd="0" parTransId="{5AF2EE30-C0FC-4819-8A02-97FF5AF092E0}" sibTransId="{A402F0DF-520E-41EA-855E-98B9DA49738F}"/>
    <dgm:cxn modelId="{22D0CB84-038A-4CE6-A60D-C09A50E7016D}" type="presOf" srcId="{86D0808A-C348-4D71-B121-8B352A442970}" destId="{A05940FF-FE58-4D84-BE06-96096DE6C6FA}" srcOrd="0" destOrd="0" presId="urn:microsoft.com/office/officeart/2005/8/layout/target1"/>
    <dgm:cxn modelId="{43629C90-9C4B-40F7-92DD-7322346613C6}" srcId="{FC343612-D015-4900-A0D5-277E79B5C78E}" destId="{86D0808A-C348-4D71-B121-8B352A442970}" srcOrd="2" destOrd="0" parTransId="{A3F8EF96-AB13-4D6F-B9E0-CD4B0AF9C595}" sibTransId="{82B58879-918B-4F82-9F82-89662DA58F02}"/>
    <dgm:cxn modelId="{B16A1DCE-1D94-4307-8F29-AA0FC9A41FEA}" srcId="{FC343612-D015-4900-A0D5-277E79B5C78E}" destId="{1444C1AE-D997-4928-B57D-762B0D723E76}" srcOrd="1" destOrd="0" parTransId="{B5E76C70-F426-43BB-BE03-FA64C072A91D}" sibTransId="{9D2511A3-FDC7-4911-AF6B-A6ABCA2B2E5E}"/>
    <dgm:cxn modelId="{D4AE5DD8-B134-4B3D-87EA-B5671EC5D5B8}" type="presOf" srcId="{1444C1AE-D997-4928-B57D-762B0D723E76}" destId="{6AC6FD38-74FC-4BB6-8964-B616C6E8434B}" srcOrd="0" destOrd="0" presId="urn:microsoft.com/office/officeart/2005/8/layout/target1"/>
    <dgm:cxn modelId="{AD3650C7-C240-4707-8025-9B2621BB57C5}" type="presParOf" srcId="{B54F63F2-2B99-47B0-93C6-588633C5170E}" destId="{8B124F8D-3934-4708-8897-0A38D218E712}" srcOrd="0" destOrd="0" presId="urn:microsoft.com/office/officeart/2005/8/layout/target1"/>
    <dgm:cxn modelId="{E86D19A8-CF35-4F9C-B366-1C807AD96DF5}" type="presParOf" srcId="{B54F63F2-2B99-47B0-93C6-588633C5170E}" destId="{6E6E2B57-33B5-4DDC-9070-E164886C7933}" srcOrd="1" destOrd="0" presId="urn:microsoft.com/office/officeart/2005/8/layout/target1"/>
    <dgm:cxn modelId="{26BF227B-6C96-4163-83F9-5DBA780B53FF}" type="presParOf" srcId="{B54F63F2-2B99-47B0-93C6-588633C5170E}" destId="{76EA3EBB-CE57-4FC2-836B-48B7F3E62926}" srcOrd="2" destOrd="0" presId="urn:microsoft.com/office/officeart/2005/8/layout/target1"/>
    <dgm:cxn modelId="{9B4BE5E2-6875-4C70-83BA-F5779C02A62C}" type="presParOf" srcId="{B54F63F2-2B99-47B0-93C6-588633C5170E}" destId="{8D6DDE61-52CB-46BC-B4B0-EB72F25881B6}" srcOrd="3" destOrd="0" presId="urn:microsoft.com/office/officeart/2005/8/layout/target1"/>
    <dgm:cxn modelId="{3472483A-9244-491E-9164-CD587406FF6E}" type="presParOf" srcId="{B54F63F2-2B99-47B0-93C6-588633C5170E}" destId="{6739A628-FCA0-4A73-A26B-71C1A7F69120}" srcOrd="4" destOrd="0" presId="urn:microsoft.com/office/officeart/2005/8/layout/target1"/>
    <dgm:cxn modelId="{95900442-2100-4696-8E45-5CC2B53B519C}" type="presParOf" srcId="{B54F63F2-2B99-47B0-93C6-588633C5170E}" destId="{6AC6FD38-74FC-4BB6-8964-B616C6E8434B}" srcOrd="5" destOrd="0" presId="urn:microsoft.com/office/officeart/2005/8/layout/target1"/>
    <dgm:cxn modelId="{B88956D6-F4D8-4281-9B34-542AA5B513F8}" type="presParOf" srcId="{B54F63F2-2B99-47B0-93C6-588633C5170E}" destId="{27A4258A-800D-4241-9C64-CEE388405AF5}" srcOrd="6" destOrd="0" presId="urn:microsoft.com/office/officeart/2005/8/layout/target1"/>
    <dgm:cxn modelId="{3FBA3205-CD4F-4BD5-9175-EA8769D70C83}" type="presParOf" srcId="{B54F63F2-2B99-47B0-93C6-588633C5170E}" destId="{F8893FA9-EDFB-44E6-A6E6-AEB266D6A053}" srcOrd="7" destOrd="0" presId="urn:microsoft.com/office/officeart/2005/8/layout/target1"/>
    <dgm:cxn modelId="{9759C02C-7A70-400C-95CA-1B43DEC79B7F}" type="presParOf" srcId="{B54F63F2-2B99-47B0-93C6-588633C5170E}" destId="{5967074B-8873-44FA-A777-CE7EA7E7AC20}" srcOrd="8" destOrd="0" presId="urn:microsoft.com/office/officeart/2005/8/layout/target1"/>
    <dgm:cxn modelId="{8BB0C356-A74D-4504-8B05-960891AC8397}" type="presParOf" srcId="{B54F63F2-2B99-47B0-93C6-588633C5170E}" destId="{A05940FF-FE58-4D84-BE06-96096DE6C6FA}" srcOrd="9" destOrd="0" presId="urn:microsoft.com/office/officeart/2005/8/layout/target1"/>
    <dgm:cxn modelId="{CB5CCC48-82AF-497F-8DD0-9C15EB601C8A}" type="presParOf" srcId="{B54F63F2-2B99-47B0-93C6-588633C5170E}" destId="{8E434D71-2D8A-4470-AAF4-C18F2D0F8EDE}" srcOrd="10" destOrd="0" presId="urn:microsoft.com/office/officeart/2005/8/layout/target1"/>
    <dgm:cxn modelId="{7550B68B-DB86-4690-A4CA-E1F6EA1CC952}" type="presParOf" srcId="{B54F63F2-2B99-47B0-93C6-588633C5170E}" destId="{543328E3-9F1B-4303-9F3E-7D308899994C}" srcOrd="11" destOrd="0" presId="urn:microsoft.com/office/officeart/2005/8/layout/targe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46C6557-3E05-4E18-853D-ED9A5D95005D}" type="doc">
      <dgm:prSet loTypeId="urn:microsoft.com/office/officeart/2005/8/layout/chart3" loCatId="cycle" qsTypeId="urn:microsoft.com/office/officeart/2005/8/quickstyle/simple1" qsCatId="simple" csTypeId="urn:microsoft.com/office/officeart/2005/8/colors/accent1_2" csCatId="accent1" phldr="1"/>
      <dgm:spPr/>
    </dgm:pt>
    <dgm:pt modelId="{6C65DDDA-1046-4DF9-9AF2-E5584A441711}">
      <dgm:prSet phldrT="[Text]"/>
      <dgm:spPr/>
      <dgm:t>
        <a:bodyPr/>
        <a:lstStyle/>
        <a:p>
          <a:r>
            <a:rPr lang="en-ZA"/>
            <a:t>Vision</a:t>
          </a:r>
        </a:p>
      </dgm:t>
    </dgm:pt>
    <dgm:pt modelId="{1E031EB2-2CAA-4053-888F-FA5BDF12D31B}" type="parTrans" cxnId="{C2D9BB63-A6DD-4A99-87F6-E31901B4966D}">
      <dgm:prSet/>
      <dgm:spPr/>
      <dgm:t>
        <a:bodyPr/>
        <a:lstStyle/>
        <a:p>
          <a:endParaRPr lang="en-ZA"/>
        </a:p>
      </dgm:t>
    </dgm:pt>
    <dgm:pt modelId="{BEA977C7-03D6-4A18-BC3E-226080F466A6}" type="sibTrans" cxnId="{C2D9BB63-A6DD-4A99-87F6-E31901B4966D}">
      <dgm:prSet/>
      <dgm:spPr/>
      <dgm:t>
        <a:bodyPr/>
        <a:lstStyle/>
        <a:p>
          <a:endParaRPr lang="en-ZA"/>
        </a:p>
      </dgm:t>
    </dgm:pt>
    <dgm:pt modelId="{D0BD240B-2B20-425A-92CD-14842D978F90}">
      <dgm:prSet phldrT="[Text]"/>
      <dgm:spPr>
        <a:solidFill>
          <a:schemeClr val="accent5">
            <a:lumMod val="50000"/>
          </a:schemeClr>
        </a:solidFill>
      </dgm:spPr>
      <dgm:t>
        <a:bodyPr/>
        <a:lstStyle/>
        <a:p>
          <a:r>
            <a:rPr lang="en-ZA"/>
            <a:t>Strategy</a:t>
          </a:r>
        </a:p>
      </dgm:t>
    </dgm:pt>
    <dgm:pt modelId="{BEA02ACF-EC34-453C-8F6C-6ECA190BB968}" type="parTrans" cxnId="{43A4FCC5-06B7-4327-9B62-689BFFC4B8BD}">
      <dgm:prSet/>
      <dgm:spPr/>
      <dgm:t>
        <a:bodyPr/>
        <a:lstStyle/>
        <a:p>
          <a:endParaRPr lang="en-ZA"/>
        </a:p>
      </dgm:t>
    </dgm:pt>
    <dgm:pt modelId="{DEA080B3-5466-435A-A765-AB6CDD2E49BA}" type="sibTrans" cxnId="{43A4FCC5-06B7-4327-9B62-689BFFC4B8BD}">
      <dgm:prSet/>
      <dgm:spPr/>
      <dgm:t>
        <a:bodyPr/>
        <a:lstStyle/>
        <a:p>
          <a:endParaRPr lang="en-ZA"/>
        </a:p>
      </dgm:t>
    </dgm:pt>
    <dgm:pt modelId="{43E18F0D-C536-4FF7-8B68-A29FD5D55153}">
      <dgm:prSet phldrT="[Text]"/>
      <dgm:spPr>
        <a:solidFill>
          <a:schemeClr val="accent6">
            <a:lumMod val="50000"/>
          </a:schemeClr>
        </a:solidFill>
      </dgm:spPr>
      <dgm:t>
        <a:bodyPr/>
        <a:lstStyle/>
        <a:p>
          <a:r>
            <a:rPr lang="en-ZA"/>
            <a:t>Business Functions</a:t>
          </a:r>
        </a:p>
      </dgm:t>
    </dgm:pt>
    <dgm:pt modelId="{D45917A8-346B-46F0-BAA0-43289F3AC98D}" type="parTrans" cxnId="{41C75A29-CFB1-4C0C-AA12-6D44FD572020}">
      <dgm:prSet/>
      <dgm:spPr/>
      <dgm:t>
        <a:bodyPr/>
        <a:lstStyle/>
        <a:p>
          <a:endParaRPr lang="en-ZA"/>
        </a:p>
      </dgm:t>
    </dgm:pt>
    <dgm:pt modelId="{14BDBBF3-1E87-419C-9040-FE270F8B45B8}" type="sibTrans" cxnId="{41C75A29-CFB1-4C0C-AA12-6D44FD572020}">
      <dgm:prSet/>
      <dgm:spPr/>
      <dgm:t>
        <a:bodyPr/>
        <a:lstStyle/>
        <a:p>
          <a:endParaRPr lang="en-ZA"/>
        </a:p>
      </dgm:t>
    </dgm:pt>
    <dgm:pt modelId="{E7A13AFB-DDBA-4DD5-B8C9-61C878FCC8FB}">
      <dgm:prSet/>
      <dgm:spPr>
        <a:solidFill>
          <a:schemeClr val="accent5">
            <a:lumMod val="60000"/>
            <a:lumOff val="40000"/>
          </a:schemeClr>
        </a:solidFill>
      </dgm:spPr>
      <dgm:t>
        <a:bodyPr/>
        <a:lstStyle/>
        <a:p>
          <a:r>
            <a:rPr lang="en-ZA"/>
            <a:t>Culture</a:t>
          </a:r>
        </a:p>
      </dgm:t>
    </dgm:pt>
    <dgm:pt modelId="{B23EC3AC-E61B-4A7C-B5CD-76DBE50791B6}" type="parTrans" cxnId="{97FC01A8-87F0-42C4-9781-89385028378C}">
      <dgm:prSet/>
      <dgm:spPr/>
      <dgm:t>
        <a:bodyPr/>
        <a:lstStyle/>
        <a:p>
          <a:endParaRPr lang="en-ZA"/>
        </a:p>
      </dgm:t>
    </dgm:pt>
    <dgm:pt modelId="{957AA391-7112-4864-B901-7C29922DEBFB}" type="sibTrans" cxnId="{97FC01A8-87F0-42C4-9781-89385028378C}">
      <dgm:prSet/>
      <dgm:spPr/>
      <dgm:t>
        <a:bodyPr/>
        <a:lstStyle/>
        <a:p>
          <a:endParaRPr lang="en-ZA"/>
        </a:p>
      </dgm:t>
    </dgm:pt>
    <dgm:pt modelId="{FD2A0D65-6247-433D-B7EC-1A0016D9DEFE}">
      <dgm:prSet/>
      <dgm:spPr>
        <a:solidFill>
          <a:schemeClr val="accent2">
            <a:lumMod val="60000"/>
            <a:lumOff val="40000"/>
          </a:schemeClr>
        </a:solidFill>
      </dgm:spPr>
      <dgm:t>
        <a:bodyPr/>
        <a:lstStyle/>
        <a:p>
          <a:r>
            <a:rPr lang="en-ZA"/>
            <a:t>Mission</a:t>
          </a:r>
        </a:p>
      </dgm:t>
    </dgm:pt>
    <dgm:pt modelId="{A78B7C25-5607-474E-9226-3D3DFFBC9CA6}" type="parTrans" cxnId="{C96CCA1E-9BE6-403E-8A5A-4503B84C3915}">
      <dgm:prSet/>
      <dgm:spPr/>
      <dgm:t>
        <a:bodyPr/>
        <a:lstStyle/>
        <a:p>
          <a:endParaRPr lang="en-ZA"/>
        </a:p>
      </dgm:t>
    </dgm:pt>
    <dgm:pt modelId="{276D4C4B-4FCA-4622-AE21-DBE2BCB492DF}" type="sibTrans" cxnId="{C96CCA1E-9BE6-403E-8A5A-4503B84C3915}">
      <dgm:prSet/>
      <dgm:spPr/>
      <dgm:t>
        <a:bodyPr/>
        <a:lstStyle/>
        <a:p>
          <a:endParaRPr lang="en-ZA"/>
        </a:p>
      </dgm:t>
    </dgm:pt>
    <dgm:pt modelId="{53581B20-5480-4F76-B6BE-9D150CEE5770}">
      <dgm:prSet/>
      <dgm:spPr>
        <a:solidFill>
          <a:schemeClr val="accent4">
            <a:lumMod val="75000"/>
          </a:schemeClr>
        </a:solidFill>
      </dgm:spPr>
      <dgm:t>
        <a:bodyPr/>
        <a:lstStyle/>
        <a:p>
          <a:r>
            <a:rPr lang="en-ZA"/>
            <a:t>Objectives</a:t>
          </a:r>
        </a:p>
      </dgm:t>
    </dgm:pt>
    <dgm:pt modelId="{0460AC74-5FF3-41C8-B954-CB8BB2F1B8BA}" type="parTrans" cxnId="{F3875041-4F24-41D5-BBF3-1CD8222CD713}">
      <dgm:prSet/>
      <dgm:spPr/>
      <dgm:t>
        <a:bodyPr/>
        <a:lstStyle/>
        <a:p>
          <a:endParaRPr lang="en-ZA"/>
        </a:p>
      </dgm:t>
    </dgm:pt>
    <dgm:pt modelId="{3257E936-FE3B-459C-BCAB-CE037568B1F1}" type="sibTrans" cxnId="{F3875041-4F24-41D5-BBF3-1CD8222CD713}">
      <dgm:prSet/>
      <dgm:spPr/>
      <dgm:t>
        <a:bodyPr/>
        <a:lstStyle/>
        <a:p>
          <a:endParaRPr lang="en-ZA"/>
        </a:p>
      </dgm:t>
    </dgm:pt>
    <dgm:pt modelId="{0825DAB0-59D6-4D04-990E-90851F682035}" type="pres">
      <dgm:prSet presAssocID="{446C6557-3E05-4E18-853D-ED9A5D95005D}" presName="compositeShape" presStyleCnt="0">
        <dgm:presLayoutVars>
          <dgm:chMax val="7"/>
          <dgm:dir/>
          <dgm:resizeHandles val="exact"/>
        </dgm:presLayoutVars>
      </dgm:prSet>
      <dgm:spPr/>
    </dgm:pt>
    <dgm:pt modelId="{8A6B6D1D-53FA-48E4-A6D8-A3CB1940739A}" type="pres">
      <dgm:prSet presAssocID="{446C6557-3E05-4E18-853D-ED9A5D95005D}" presName="wedge1" presStyleLbl="node1" presStyleIdx="0" presStyleCnt="6"/>
      <dgm:spPr/>
    </dgm:pt>
    <dgm:pt modelId="{3682DCF8-C2F7-4D44-9C84-C92CAA394904}" type="pres">
      <dgm:prSet presAssocID="{446C6557-3E05-4E18-853D-ED9A5D95005D}" presName="wedge1Tx" presStyleLbl="node1" presStyleIdx="0" presStyleCnt="6">
        <dgm:presLayoutVars>
          <dgm:chMax val="0"/>
          <dgm:chPref val="0"/>
          <dgm:bulletEnabled val="1"/>
        </dgm:presLayoutVars>
      </dgm:prSet>
      <dgm:spPr/>
    </dgm:pt>
    <dgm:pt modelId="{BC3FB14D-48D7-4B5C-9292-D3A9856A324E}" type="pres">
      <dgm:prSet presAssocID="{446C6557-3E05-4E18-853D-ED9A5D95005D}" presName="wedge2" presStyleLbl="node1" presStyleIdx="1" presStyleCnt="6"/>
      <dgm:spPr/>
    </dgm:pt>
    <dgm:pt modelId="{926EA55E-0A8F-4C8D-9797-5417775492D9}" type="pres">
      <dgm:prSet presAssocID="{446C6557-3E05-4E18-853D-ED9A5D95005D}" presName="wedge2Tx" presStyleLbl="node1" presStyleIdx="1" presStyleCnt="6">
        <dgm:presLayoutVars>
          <dgm:chMax val="0"/>
          <dgm:chPref val="0"/>
          <dgm:bulletEnabled val="1"/>
        </dgm:presLayoutVars>
      </dgm:prSet>
      <dgm:spPr/>
    </dgm:pt>
    <dgm:pt modelId="{D383689C-E294-48F1-9751-FA7A6D150D2F}" type="pres">
      <dgm:prSet presAssocID="{446C6557-3E05-4E18-853D-ED9A5D95005D}" presName="wedge3" presStyleLbl="node1" presStyleIdx="2" presStyleCnt="6"/>
      <dgm:spPr/>
    </dgm:pt>
    <dgm:pt modelId="{39AE0B5A-7EB5-4CA2-91A8-B23E77408238}" type="pres">
      <dgm:prSet presAssocID="{446C6557-3E05-4E18-853D-ED9A5D95005D}" presName="wedge3Tx" presStyleLbl="node1" presStyleIdx="2" presStyleCnt="6">
        <dgm:presLayoutVars>
          <dgm:chMax val="0"/>
          <dgm:chPref val="0"/>
          <dgm:bulletEnabled val="1"/>
        </dgm:presLayoutVars>
      </dgm:prSet>
      <dgm:spPr/>
    </dgm:pt>
    <dgm:pt modelId="{D6EBEB42-ED1D-4612-B1C7-88524594C7CA}" type="pres">
      <dgm:prSet presAssocID="{446C6557-3E05-4E18-853D-ED9A5D95005D}" presName="wedge4" presStyleLbl="node1" presStyleIdx="3" presStyleCnt="6"/>
      <dgm:spPr/>
    </dgm:pt>
    <dgm:pt modelId="{E867810C-A0DF-4DE8-BDA7-74AF935AB826}" type="pres">
      <dgm:prSet presAssocID="{446C6557-3E05-4E18-853D-ED9A5D95005D}" presName="wedge4Tx" presStyleLbl="node1" presStyleIdx="3" presStyleCnt="6">
        <dgm:presLayoutVars>
          <dgm:chMax val="0"/>
          <dgm:chPref val="0"/>
          <dgm:bulletEnabled val="1"/>
        </dgm:presLayoutVars>
      </dgm:prSet>
      <dgm:spPr/>
    </dgm:pt>
    <dgm:pt modelId="{0CC1D441-2352-45EB-A6C0-B7EF86DAFFA8}" type="pres">
      <dgm:prSet presAssocID="{446C6557-3E05-4E18-853D-ED9A5D95005D}" presName="wedge5" presStyleLbl="node1" presStyleIdx="4" presStyleCnt="6"/>
      <dgm:spPr/>
    </dgm:pt>
    <dgm:pt modelId="{BD002CF0-1B52-4721-AA3F-E8B2B70FAF05}" type="pres">
      <dgm:prSet presAssocID="{446C6557-3E05-4E18-853D-ED9A5D95005D}" presName="wedge5Tx" presStyleLbl="node1" presStyleIdx="4" presStyleCnt="6">
        <dgm:presLayoutVars>
          <dgm:chMax val="0"/>
          <dgm:chPref val="0"/>
          <dgm:bulletEnabled val="1"/>
        </dgm:presLayoutVars>
      </dgm:prSet>
      <dgm:spPr/>
    </dgm:pt>
    <dgm:pt modelId="{6AE22F75-DAAE-4A60-9246-B2543141E545}" type="pres">
      <dgm:prSet presAssocID="{446C6557-3E05-4E18-853D-ED9A5D95005D}" presName="wedge6" presStyleLbl="node1" presStyleIdx="5" presStyleCnt="6"/>
      <dgm:spPr/>
    </dgm:pt>
    <dgm:pt modelId="{C4526680-CB45-4B40-B663-F25AB784FC85}" type="pres">
      <dgm:prSet presAssocID="{446C6557-3E05-4E18-853D-ED9A5D95005D}" presName="wedge6Tx" presStyleLbl="node1" presStyleIdx="5" presStyleCnt="6">
        <dgm:presLayoutVars>
          <dgm:chMax val="0"/>
          <dgm:chPref val="0"/>
          <dgm:bulletEnabled val="1"/>
        </dgm:presLayoutVars>
      </dgm:prSet>
      <dgm:spPr/>
    </dgm:pt>
  </dgm:ptLst>
  <dgm:cxnLst>
    <dgm:cxn modelId="{E6CF8E0C-A0F6-4F56-91F8-2D544FEE8C90}" type="presOf" srcId="{53581B20-5480-4F76-B6BE-9D150CEE5770}" destId="{D383689C-E294-48F1-9751-FA7A6D150D2F}" srcOrd="0" destOrd="0" presId="urn:microsoft.com/office/officeart/2005/8/layout/chart3"/>
    <dgm:cxn modelId="{1EC73C0E-E1DA-40F2-8A18-6B25BA244CA0}" type="presOf" srcId="{E7A13AFB-DDBA-4DD5-B8C9-61C878FCC8FB}" destId="{D6EBEB42-ED1D-4612-B1C7-88524594C7CA}" srcOrd="0" destOrd="0" presId="urn:microsoft.com/office/officeart/2005/8/layout/chart3"/>
    <dgm:cxn modelId="{1EFB5311-E2B2-4943-BD2E-B71B4163C4A7}" type="presOf" srcId="{53581B20-5480-4F76-B6BE-9D150CEE5770}" destId="{39AE0B5A-7EB5-4CA2-91A8-B23E77408238}" srcOrd="1" destOrd="0" presId="urn:microsoft.com/office/officeart/2005/8/layout/chart3"/>
    <dgm:cxn modelId="{C12F611B-08E7-46EC-8A38-7C9BCF7E8899}" type="presOf" srcId="{43E18F0D-C536-4FF7-8B68-A29FD5D55153}" destId="{C4526680-CB45-4B40-B663-F25AB784FC85}" srcOrd="1" destOrd="0" presId="urn:microsoft.com/office/officeart/2005/8/layout/chart3"/>
    <dgm:cxn modelId="{C96CCA1E-9BE6-403E-8A5A-4503B84C3915}" srcId="{446C6557-3E05-4E18-853D-ED9A5D95005D}" destId="{FD2A0D65-6247-433D-B7EC-1A0016D9DEFE}" srcOrd="1" destOrd="0" parTransId="{A78B7C25-5607-474E-9226-3D3DFFBC9CA6}" sibTransId="{276D4C4B-4FCA-4622-AE21-DBE2BCB492DF}"/>
    <dgm:cxn modelId="{28CDB024-B0A4-4409-A7CE-DBF0A15E664B}" type="presOf" srcId="{E7A13AFB-DDBA-4DD5-B8C9-61C878FCC8FB}" destId="{E867810C-A0DF-4DE8-BDA7-74AF935AB826}" srcOrd="1" destOrd="0" presId="urn:microsoft.com/office/officeart/2005/8/layout/chart3"/>
    <dgm:cxn modelId="{41C75A29-CFB1-4C0C-AA12-6D44FD572020}" srcId="{446C6557-3E05-4E18-853D-ED9A5D95005D}" destId="{43E18F0D-C536-4FF7-8B68-A29FD5D55153}" srcOrd="5" destOrd="0" parTransId="{D45917A8-346B-46F0-BAA0-43289F3AC98D}" sibTransId="{14BDBBF3-1E87-419C-9040-FE270F8B45B8}"/>
    <dgm:cxn modelId="{EE230437-0E1C-4F38-8499-6B9F3EBD9938}" type="presOf" srcId="{FD2A0D65-6247-433D-B7EC-1A0016D9DEFE}" destId="{926EA55E-0A8F-4C8D-9797-5417775492D9}" srcOrd="1" destOrd="0" presId="urn:microsoft.com/office/officeart/2005/8/layout/chart3"/>
    <dgm:cxn modelId="{5C2DCF3A-2B41-4CBF-B4D8-4219BE5B0EB5}" type="presOf" srcId="{D0BD240B-2B20-425A-92CD-14842D978F90}" destId="{0CC1D441-2352-45EB-A6C0-B7EF86DAFFA8}" srcOrd="0" destOrd="0" presId="urn:microsoft.com/office/officeart/2005/8/layout/chart3"/>
    <dgm:cxn modelId="{E09A793D-EC26-4B38-9523-B2E23AF6AF56}" type="presOf" srcId="{D0BD240B-2B20-425A-92CD-14842D978F90}" destId="{BD002CF0-1B52-4721-AA3F-E8B2B70FAF05}" srcOrd="1" destOrd="0" presId="urn:microsoft.com/office/officeart/2005/8/layout/chart3"/>
    <dgm:cxn modelId="{F3875041-4F24-41D5-BBF3-1CD8222CD713}" srcId="{446C6557-3E05-4E18-853D-ED9A5D95005D}" destId="{53581B20-5480-4F76-B6BE-9D150CEE5770}" srcOrd="2" destOrd="0" parTransId="{0460AC74-5FF3-41C8-B954-CB8BB2F1B8BA}" sibTransId="{3257E936-FE3B-459C-BCAB-CE037568B1F1}"/>
    <dgm:cxn modelId="{4ECCB05C-A0A5-4761-8CBE-80D2D1ABBABF}" type="presOf" srcId="{FD2A0D65-6247-433D-B7EC-1A0016D9DEFE}" destId="{BC3FB14D-48D7-4B5C-9292-D3A9856A324E}" srcOrd="0" destOrd="0" presId="urn:microsoft.com/office/officeart/2005/8/layout/chart3"/>
    <dgm:cxn modelId="{48C8C75C-3C98-4DBC-89AA-76AC644C15C0}" type="presOf" srcId="{6C65DDDA-1046-4DF9-9AF2-E5584A441711}" destId="{8A6B6D1D-53FA-48E4-A6D8-A3CB1940739A}" srcOrd="0" destOrd="0" presId="urn:microsoft.com/office/officeart/2005/8/layout/chart3"/>
    <dgm:cxn modelId="{C2D9BB63-A6DD-4A99-87F6-E31901B4966D}" srcId="{446C6557-3E05-4E18-853D-ED9A5D95005D}" destId="{6C65DDDA-1046-4DF9-9AF2-E5584A441711}" srcOrd="0" destOrd="0" parTransId="{1E031EB2-2CAA-4053-888F-FA5BDF12D31B}" sibTransId="{BEA977C7-03D6-4A18-BC3E-226080F466A6}"/>
    <dgm:cxn modelId="{716F568B-25F8-4B25-AA96-D827DB71CB90}" type="presOf" srcId="{43E18F0D-C536-4FF7-8B68-A29FD5D55153}" destId="{6AE22F75-DAAE-4A60-9246-B2543141E545}" srcOrd="0" destOrd="0" presId="urn:microsoft.com/office/officeart/2005/8/layout/chart3"/>
    <dgm:cxn modelId="{97FC01A8-87F0-42C4-9781-89385028378C}" srcId="{446C6557-3E05-4E18-853D-ED9A5D95005D}" destId="{E7A13AFB-DDBA-4DD5-B8C9-61C878FCC8FB}" srcOrd="3" destOrd="0" parTransId="{B23EC3AC-E61B-4A7C-B5CD-76DBE50791B6}" sibTransId="{957AA391-7112-4864-B901-7C29922DEBFB}"/>
    <dgm:cxn modelId="{890432B4-AE44-4E45-872F-4A50F428E190}" type="presOf" srcId="{6C65DDDA-1046-4DF9-9AF2-E5584A441711}" destId="{3682DCF8-C2F7-4D44-9C84-C92CAA394904}" srcOrd="1" destOrd="0" presId="urn:microsoft.com/office/officeart/2005/8/layout/chart3"/>
    <dgm:cxn modelId="{28A125C2-6CCC-4903-8BB6-F1C11A6FB361}" type="presOf" srcId="{446C6557-3E05-4E18-853D-ED9A5D95005D}" destId="{0825DAB0-59D6-4D04-990E-90851F682035}" srcOrd="0" destOrd="0" presId="urn:microsoft.com/office/officeart/2005/8/layout/chart3"/>
    <dgm:cxn modelId="{43A4FCC5-06B7-4327-9B62-689BFFC4B8BD}" srcId="{446C6557-3E05-4E18-853D-ED9A5D95005D}" destId="{D0BD240B-2B20-425A-92CD-14842D978F90}" srcOrd="4" destOrd="0" parTransId="{BEA02ACF-EC34-453C-8F6C-6ECA190BB968}" sibTransId="{DEA080B3-5466-435A-A765-AB6CDD2E49BA}"/>
    <dgm:cxn modelId="{1FB5F205-876C-418A-A0FD-DA918DD5D805}" type="presParOf" srcId="{0825DAB0-59D6-4D04-990E-90851F682035}" destId="{8A6B6D1D-53FA-48E4-A6D8-A3CB1940739A}" srcOrd="0" destOrd="0" presId="urn:microsoft.com/office/officeart/2005/8/layout/chart3"/>
    <dgm:cxn modelId="{D796C67F-BEEA-4038-BEDA-CBBFC89B8CEB}" type="presParOf" srcId="{0825DAB0-59D6-4D04-990E-90851F682035}" destId="{3682DCF8-C2F7-4D44-9C84-C92CAA394904}" srcOrd="1" destOrd="0" presId="urn:microsoft.com/office/officeart/2005/8/layout/chart3"/>
    <dgm:cxn modelId="{8DBFC428-AD75-4211-BC04-DC1E4DEE1BA3}" type="presParOf" srcId="{0825DAB0-59D6-4D04-990E-90851F682035}" destId="{BC3FB14D-48D7-4B5C-9292-D3A9856A324E}" srcOrd="2" destOrd="0" presId="urn:microsoft.com/office/officeart/2005/8/layout/chart3"/>
    <dgm:cxn modelId="{F70901C9-E67C-4395-A19F-10417AE59F28}" type="presParOf" srcId="{0825DAB0-59D6-4D04-990E-90851F682035}" destId="{926EA55E-0A8F-4C8D-9797-5417775492D9}" srcOrd="3" destOrd="0" presId="urn:microsoft.com/office/officeart/2005/8/layout/chart3"/>
    <dgm:cxn modelId="{46C7A7FC-CA11-413B-8DB2-4323E163B169}" type="presParOf" srcId="{0825DAB0-59D6-4D04-990E-90851F682035}" destId="{D383689C-E294-48F1-9751-FA7A6D150D2F}" srcOrd="4" destOrd="0" presId="urn:microsoft.com/office/officeart/2005/8/layout/chart3"/>
    <dgm:cxn modelId="{56FEBCD7-5714-464A-AB52-600D3FFC2AAB}" type="presParOf" srcId="{0825DAB0-59D6-4D04-990E-90851F682035}" destId="{39AE0B5A-7EB5-4CA2-91A8-B23E77408238}" srcOrd="5" destOrd="0" presId="urn:microsoft.com/office/officeart/2005/8/layout/chart3"/>
    <dgm:cxn modelId="{9C2D062B-FF96-4359-8867-249C2118964C}" type="presParOf" srcId="{0825DAB0-59D6-4D04-990E-90851F682035}" destId="{D6EBEB42-ED1D-4612-B1C7-88524594C7CA}" srcOrd="6" destOrd="0" presId="urn:microsoft.com/office/officeart/2005/8/layout/chart3"/>
    <dgm:cxn modelId="{9D8BEEFE-502B-4CB2-A04D-7F528E210363}" type="presParOf" srcId="{0825DAB0-59D6-4D04-990E-90851F682035}" destId="{E867810C-A0DF-4DE8-BDA7-74AF935AB826}" srcOrd="7" destOrd="0" presId="urn:microsoft.com/office/officeart/2005/8/layout/chart3"/>
    <dgm:cxn modelId="{72ADBDE6-990D-4AEF-B8D5-1DC247342FC9}" type="presParOf" srcId="{0825DAB0-59D6-4D04-990E-90851F682035}" destId="{0CC1D441-2352-45EB-A6C0-B7EF86DAFFA8}" srcOrd="8" destOrd="0" presId="urn:microsoft.com/office/officeart/2005/8/layout/chart3"/>
    <dgm:cxn modelId="{C173D404-1E99-4486-A566-E652EF4DB879}" type="presParOf" srcId="{0825DAB0-59D6-4D04-990E-90851F682035}" destId="{BD002CF0-1B52-4721-AA3F-E8B2B70FAF05}" srcOrd="9" destOrd="0" presId="urn:microsoft.com/office/officeart/2005/8/layout/chart3"/>
    <dgm:cxn modelId="{433716A6-F31A-4886-81A1-0BA8F65871F3}" type="presParOf" srcId="{0825DAB0-59D6-4D04-990E-90851F682035}" destId="{6AE22F75-DAAE-4A60-9246-B2543141E545}" srcOrd="10" destOrd="0" presId="urn:microsoft.com/office/officeart/2005/8/layout/chart3"/>
    <dgm:cxn modelId="{25653F42-35E6-4C21-939E-B5E9CF57A183}" type="presParOf" srcId="{0825DAB0-59D6-4D04-990E-90851F682035}" destId="{C4526680-CB45-4B40-B663-F25AB784FC85}" srcOrd="11" destOrd="0" presId="urn:microsoft.com/office/officeart/2005/8/layout/chart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7FDE11-AE2B-419A-BC78-583795234F51}"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ZA"/>
        </a:p>
      </dgm:t>
    </dgm:pt>
    <dgm:pt modelId="{A1068DED-345E-4372-B7B0-97C6CA33C560}">
      <dgm:prSet phldrT="[Text]"/>
      <dgm:spPr>
        <a:solidFill>
          <a:schemeClr val="bg2">
            <a:lumMod val="50000"/>
            <a:alpha val="50000"/>
          </a:schemeClr>
        </a:solidFill>
      </dgm:spPr>
      <dgm:t>
        <a:bodyPr/>
        <a:lstStyle/>
        <a:p>
          <a:r>
            <a:rPr lang="en-ZA"/>
            <a:t>Business (Micro Environment)</a:t>
          </a:r>
        </a:p>
      </dgm:t>
    </dgm:pt>
    <dgm:pt modelId="{F1C768CC-7372-4F21-BF86-FFD575C494D5}" type="parTrans" cxnId="{0ED4C588-97A1-4601-91FA-E12B7D8F1AD3}">
      <dgm:prSet/>
      <dgm:spPr/>
      <dgm:t>
        <a:bodyPr/>
        <a:lstStyle/>
        <a:p>
          <a:endParaRPr lang="en-ZA"/>
        </a:p>
      </dgm:t>
    </dgm:pt>
    <dgm:pt modelId="{9D4766FA-41AF-48C4-89B6-B4BBE58EFE91}" type="sibTrans" cxnId="{0ED4C588-97A1-4601-91FA-E12B7D8F1AD3}">
      <dgm:prSet/>
      <dgm:spPr/>
      <dgm:t>
        <a:bodyPr/>
        <a:lstStyle/>
        <a:p>
          <a:endParaRPr lang="en-ZA"/>
        </a:p>
      </dgm:t>
    </dgm:pt>
    <dgm:pt modelId="{211772BF-CDC1-4215-AB78-5B62AF1DBFD1}">
      <dgm:prSet phldrT="[Text]"/>
      <dgm:spPr>
        <a:solidFill>
          <a:schemeClr val="accent6">
            <a:lumMod val="75000"/>
            <a:alpha val="50000"/>
          </a:schemeClr>
        </a:solidFill>
      </dgm:spPr>
      <dgm:t>
        <a:bodyPr/>
        <a:lstStyle/>
        <a:p>
          <a:r>
            <a:rPr lang="en-ZA"/>
            <a:t>Suppliers</a:t>
          </a:r>
        </a:p>
      </dgm:t>
    </dgm:pt>
    <dgm:pt modelId="{CAE09E19-EB97-4E53-8915-0C0557196771}" type="parTrans" cxnId="{28878FDA-6F46-4349-A0F0-BDE309CE8BD1}">
      <dgm:prSet/>
      <dgm:spPr/>
      <dgm:t>
        <a:bodyPr/>
        <a:lstStyle/>
        <a:p>
          <a:endParaRPr lang="en-ZA"/>
        </a:p>
      </dgm:t>
    </dgm:pt>
    <dgm:pt modelId="{41EA72A9-C45E-42A3-AA8A-162EB17A5E0E}" type="sibTrans" cxnId="{28878FDA-6F46-4349-A0F0-BDE309CE8BD1}">
      <dgm:prSet/>
      <dgm:spPr/>
      <dgm:t>
        <a:bodyPr/>
        <a:lstStyle/>
        <a:p>
          <a:endParaRPr lang="en-ZA"/>
        </a:p>
      </dgm:t>
    </dgm:pt>
    <dgm:pt modelId="{5D23D576-5153-4192-A8A3-DA4002AFE06E}">
      <dgm:prSet phldrT="[Text]"/>
      <dgm:spPr>
        <a:solidFill>
          <a:schemeClr val="accent6">
            <a:lumMod val="75000"/>
            <a:alpha val="50000"/>
          </a:schemeClr>
        </a:solidFill>
      </dgm:spPr>
      <dgm:t>
        <a:bodyPr/>
        <a:lstStyle/>
        <a:p>
          <a:r>
            <a:rPr lang="en-ZA"/>
            <a:t>Community Organisations/</a:t>
          </a:r>
        </a:p>
        <a:p>
          <a:r>
            <a:rPr lang="en-ZA"/>
            <a:t>NGO's</a:t>
          </a:r>
        </a:p>
      </dgm:t>
    </dgm:pt>
    <dgm:pt modelId="{9E134766-917D-4499-BB57-F57A8ED9B34C}" type="parTrans" cxnId="{989C13D5-8DD0-4A23-813E-C5B6781C4CEA}">
      <dgm:prSet/>
      <dgm:spPr/>
      <dgm:t>
        <a:bodyPr/>
        <a:lstStyle/>
        <a:p>
          <a:endParaRPr lang="en-ZA"/>
        </a:p>
      </dgm:t>
    </dgm:pt>
    <dgm:pt modelId="{8EDD3EBD-8907-4B6A-BCEA-44D668ED5BA0}" type="sibTrans" cxnId="{989C13D5-8DD0-4A23-813E-C5B6781C4CEA}">
      <dgm:prSet/>
      <dgm:spPr/>
      <dgm:t>
        <a:bodyPr/>
        <a:lstStyle/>
        <a:p>
          <a:endParaRPr lang="en-ZA"/>
        </a:p>
      </dgm:t>
    </dgm:pt>
    <dgm:pt modelId="{DF16CAE7-F52E-458A-A10A-F40432636D9B}">
      <dgm:prSet phldrT="[Text]"/>
      <dgm:spPr>
        <a:solidFill>
          <a:schemeClr val="accent6">
            <a:lumMod val="75000"/>
            <a:alpha val="50000"/>
          </a:schemeClr>
        </a:solidFill>
      </dgm:spPr>
      <dgm:t>
        <a:bodyPr/>
        <a:lstStyle/>
        <a:p>
          <a:r>
            <a:rPr lang="en-ZA"/>
            <a:t>Government, Unions, Regulators etc.</a:t>
          </a:r>
        </a:p>
      </dgm:t>
    </dgm:pt>
    <dgm:pt modelId="{473F2F75-94FC-4BD6-A215-CE531106E1B4}" type="parTrans" cxnId="{905CAA5E-1A89-4CED-8BB0-892F0984286A}">
      <dgm:prSet/>
      <dgm:spPr/>
      <dgm:t>
        <a:bodyPr/>
        <a:lstStyle/>
        <a:p>
          <a:endParaRPr lang="en-ZA"/>
        </a:p>
      </dgm:t>
    </dgm:pt>
    <dgm:pt modelId="{59FE19B7-82F4-4367-9BFE-E761F5C12E7B}" type="sibTrans" cxnId="{905CAA5E-1A89-4CED-8BB0-892F0984286A}">
      <dgm:prSet/>
      <dgm:spPr/>
      <dgm:t>
        <a:bodyPr/>
        <a:lstStyle/>
        <a:p>
          <a:endParaRPr lang="en-ZA"/>
        </a:p>
      </dgm:t>
    </dgm:pt>
    <dgm:pt modelId="{618659A7-182E-48DF-B7AE-288201B27846}">
      <dgm:prSet phldrT="[Text]"/>
      <dgm:spPr>
        <a:solidFill>
          <a:schemeClr val="accent6">
            <a:lumMod val="75000"/>
            <a:alpha val="50000"/>
          </a:schemeClr>
        </a:solidFill>
      </dgm:spPr>
      <dgm:t>
        <a:bodyPr/>
        <a:lstStyle/>
        <a:p>
          <a:r>
            <a:rPr lang="en-ZA"/>
            <a:t>Other</a:t>
          </a:r>
        </a:p>
      </dgm:t>
    </dgm:pt>
    <dgm:pt modelId="{9276CCFB-D61F-4BD8-B7C9-284A21591F7C}" type="parTrans" cxnId="{475B7FC0-F141-4BDF-B445-FBAE5D2C7BAA}">
      <dgm:prSet/>
      <dgm:spPr/>
      <dgm:t>
        <a:bodyPr/>
        <a:lstStyle/>
        <a:p>
          <a:endParaRPr lang="en-ZA"/>
        </a:p>
      </dgm:t>
    </dgm:pt>
    <dgm:pt modelId="{1F078584-EF33-4D6B-8699-6925315F415E}" type="sibTrans" cxnId="{475B7FC0-F141-4BDF-B445-FBAE5D2C7BAA}">
      <dgm:prSet/>
      <dgm:spPr/>
      <dgm:t>
        <a:bodyPr/>
        <a:lstStyle/>
        <a:p>
          <a:endParaRPr lang="en-ZA"/>
        </a:p>
      </dgm:t>
    </dgm:pt>
    <dgm:pt modelId="{4A519693-8289-4DFD-9517-78BB41D24C25}">
      <dgm:prSet/>
      <dgm:spPr>
        <a:solidFill>
          <a:schemeClr val="accent6">
            <a:lumMod val="75000"/>
            <a:alpha val="50000"/>
          </a:schemeClr>
        </a:solidFill>
      </dgm:spPr>
      <dgm:t>
        <a:bodyPr/>
        <a:lstStyle/>
        <a:p>
          <a:r>
            <a:rPr lang="en-ZA"/>
            <a:t>Consumers</a:t>
          </a:r>
        </a:p>
      </dgm:t>
    </dgm:pt>
    <dgm:pt modelId="{F60FA8A9-5B9B-4B4A-A645-B82C3105AC86}" type="parTrans" cxnId="{CE0618CE-317B-421B-B798-DA8CF078394C}">
      <dgm:prSet/>
      <dgm:spPr/>
      <dgm:t>
        <a:bodyPr/>
        <a:lstStyle/>
        <a:p>
          <a:endParaRPr lang="en-ZA"/>
        </a:p>
      </dgm:t>
    </dgm:pt>
    <dgm:pt modelId="{192721B5-8C08-484C-B2AF-0A4ECA647657}" type="sibTrans" cxnId="{CE0618CE-317B-421B-B798-DA8CF078394C}">
      <dgm:prSet/>
      <dgm:spPr/>
      <dgm:t>
        <a:bodyPr/>
        <a:lstStyle/>
        <a:p>
          <a:endParaRPr lang="en-ZA"/>
        </a:p>
      </dgm:t>
    </dgm:pt>
    <dgm:pt modelId="{D2E707D0-2717-4D21-8FB8-E366C2F11445}">
      <dgm:prSet/>
      <dgm:spPr>
        <a:solidFill>
          <a:schemeClr val="accent6">
            <a:lumMod val="75000"/>
            <a:alpha val="50000"/>
          </a:schemeClr>
        </a:solidFill>
      </dgm:spPr>
      <dgm:t>
        <a:bodyPr/>
        <a:lstStyle/>
        <a:p>
          <a:r>
            <a:rPr lang="en-ZA"/>
            <a:t>Competitors</a:t>
          </a:r>
        </a:p>
      </dgm:t>
    </dgm:pt>
    <dgm:pt modelId="{415AD912-44CC-46BC-A037-165141697F8B}" type="parTrans" cxnId="{64A56053-3A69-448D-90DE-B9FB99A50301}">
      <dgm:prSet/>
      <dgm:spPr/>
      <dgm:t>
        <a:bodyPr/>
        <a:lstStyle/>
        <a:p>
          <a:endParaRPr lang="en-ZA"/>
        </a:p>
      </dgm:t>
    </dgm:pt>
    <dgm:pt modelId="{08894496-B238-48D7-B242-3676AB9509BD}" type="sibTrans" cxnId="{64A56053-3A69-448D-90DE-B9FB99A50301}">
      <dgm:prSet/>
      <dgm:spPr/>
      <dgm:t>
        <a:bodyPr/>
        <a:lstStyle/>
        <a:p>
          <a:endParaRPr lang="en-ZA"/>
        </a:p>
      </dgm:t>
    </dgm:pt>
    <dgm:pt modelId="{091E9512-0609-4DEA-8BF7-6560CC5F9CE4}" type="pres">
      <dgm:prSet presAssocID="{DE7FDE11-AE2B-419A-BC78-583795234F51}" presName="composite" presStyleCnt="0">
        <dgm:presLayoutVars>
          <dgm:chMax val="1"/>
          <dgm:dir/>
          <dgm:resizeHandles val="exact"/>
        </dgm:presLayoutVars>
      </dgm:prSet>
      <dgm:spPr/>
    </dgm:pt>
    <dgm:pt modelId="{6569D883-F461-4685-A817-4C9D892BFE04}" type="pres">
      <dgm:prSet presAssocID="{DE7FDE11-AE2B-419A-BC78-583795234F51}" presName="radial" presStyleCnt="0">
        <dgm:presLayoutVars>
          <dgm:animLvl val="ctr"/>
        </dgm:presLayoutVars>
      </dgm:prSet>
      <dgm:spPr/>
    </dgm:pt>
    <dgm:pt modelId="{60478257-771E-4164-A44B-43F8100CFF46}" type="pres">
      <dgm:prSet presAssocID="{A1068DED-345E-4372-B7B0-97C6CA33C560}" presName="centerShape" presStyleLbl="vennNode1" presStyleIdx="0" presStyleCnt="7"/>
      <dgm:spPr/>
    </dgm:pt>
    <dgm:pt modelId="{D361D0D1-BF82-4F05-842A-CB07CB25C412}" type="pres">
      <dgm:prSet presAssocID="{211772BF-CDC1-4215-AB78-5B62AF1DBFD1}" presName="node" presStyleLbl="vennNode1" presStyleIdx="1" presStyleCnt="7">
        <dgm:presLayoutVars>
          <dgm:bulletEnabled val="1"/>
        </dgm:presLayoutVars>
      </dgm:prSet>
      <dgm:spPr/>
    </dgm:pt>
    <dgm:pt modelId="{38AA90C9-688C-40EB-AEEB-F1BA7795C0BB}" type="pres">
      <dgm:prSet presAssocID="{4A519693-8289-4DFD-9517-78BB41D24C25}" presName="node" presStyleLbl="vennNode1" presStyleIdx="2" presStyleCnt="7">
        <dgm:presLayoutVars>
          <dgm:bulletEnabled val="1"/>
        </dgm:presLayoutVars>
      </dgm:prSet>
      <dgm:spPr/>
    </dgm:pt>
    <dgm:pt modelId="{431D759B-12EC-43C7-B41F-02E24DB7EF6A}" type="pres">
      <dgm:prSet presAssocID="{D2E707D0-2717-4D21-8FB8-E366C2F11445}" presName="node" presStyleLbl="vennNode1" presStyleIdx="3" presStyleCnt="7">
        <dgm:presLayoutVars>
          <dgm:bulletEnabled val="1"/>
        </dgm:presLayoutVars>
      </dgm:prSet>
      <dgm:spPr/>
    </dgm:pt>
    <dgm:pt modelId="{DCED1492-23FC-4556-B4D6-1EED8A16D51D}" type="pres">
      <dgm:prSet presAssocID="{5D23D576-5153-4192-A8A3-DA4002AFE06E}" presName="node" presStyleLbl="vennNode1" presStyleIdx="4" presStyleCnt="7">
        <dgm:presLayoutVars>
          <dgm:bulletEnabled val="1"/>
        </dgm:presLayoutVars>
      </dgm:prSet>
      <dgm:spPr/>
    </dgm:pt>
    <dgm:pt modelId="{7B1C083A-6D40-4AA8-B228-88ABABD9F54A}" type="pres">
      <dgm:prSet presAssocID="{DF16CAE7-F52E-458A-A10A-F40432636D9B}" presName="node" presStyleLbl="vennNode1" presStyleIdx="5" presStyleCnt="7">
        <dgm:presLayoutVars>
          <dgm:bulletEnabled val="1"/>
        </dgm:presLayoutVars>
      </dgm:prSet>
      <dgm:spPr/>
    </dgm:pt>
    <dgm:pt modelId="{024F8D16-5F19-4968-A51B-3767626C6CB9}" type="pres">
      <dgm:prSet presAssocID="{618659A7-182E-48DF-B7AE-288201B27846}" presName="node" presStyleLbl="vennNode1" presStyleIdx="6" presStyleCnt="7">
        <dgm:presLayoutVars>
          <dgm:bulletEnabled val="1"/>
        </dgm:presLayoutVars>
      </dgm:prSet>
      <dgm:spPr/>
    </dgm:pt>
  </dgm:ptLst>
  <dgm:cxnLst>
    <dgm:cxn modelId="{2F2E9D01-493F-418B-BEC8-1ADB84295B33}" type="presOf" srcId="{DF16CAE7-F52E-458A-A10A-F40432636D9B}" destId="{7B1C083A-6D40-4AA8-B228-88ABABD9F54A}" srcOrd="0" destOrd="0" presId="urn:microsoft.com/office/officeart/2005/8/layout/radial3"/>
    <dgm:cxn modelId="{E1119613-4795-492C-99AE-51E9F1F6ED3D}" type="presOf" srcId="{D2E707D0-2717-4D21-8FB8-E366C2F11445}" destId="{431D759B-12EC-43C7-B41F-02E24DB7EF6A}" srcOrd="0" destOrd="0" presId="urn:microsoft.com/office/officeart/2005/8/layout/radial3"/>
    <dgm:cxn modelId="{8D8D533B-7C66-4063-AA17-BC597452EE42}" type="presOf" srcId="{211772BF-CDC1-4215-AB78-5B62AF1DBFD1}" destId="{D361D0D1-BF82-4F05-842A-CB07CB25C412}" srcOrd="0" destOrd="0" presId="urn:microsoft.com/office/officeart/2005/8/layout/radial3"/>
    <dgm:cxn modelId="{3F5BBA4C-4BED-499C-A4F7-3F79EBDB58BD}" type="presOf" srcId="{DE7FDE11-AE2B-419A-BC78-583795234F51}" destId="{091E9512-0609-4DEA-8BF7-6560CC5F9CE4}" srcOrd="0" destOrd="0" presId="urn:microsoft.com/office/officeart/2005/8/layout/radial3"/>
    <dgm:cxn modelId="{64A56053-3A69-448D-90DE-B9FB99A50301}" srcId="{A1068DED-345E-4372-B7B0-97C6CA33C560}" destId="{D2E707D0-2717-4D21-8FB8-E366C2F11445}" srcOrd="2" destOrd="0" parTransId="{415AD912-44CC-46BC-A037-165141697F8B}" sibTransId="{08894496-B238-48D7-B242-3676AB9509BD}"/>
    <dgm:cxn modelId="{DF474155-398E-4E89-9CDC-5A28D431C829}" type="presOf" srcId="{A1068DED-345E-4372-B7B0-97C6CA33C560}" destId="{60478257-771E-4164-A44B-43F8100CFF46}" srcOrd="0" destOrd="0" presId="urn:microsoft.com/office/officeart/2005/8/layout/radial3"/>
    <dgm:cxn modelId="{905CAA5E-1A89-4CED-8BB0-892F0984286A}" srcId="{A1068DED-345E-4372-B7B0-97C6CA33C560}" destId="{DF16CAE7-F52E-458A-A10A-F40432636D9B}" srcOrd="4" destOrd="0" parTransId="{473F2F75-94FC-4BD6-A215-CE531106E1B4}" sibTransId="{59FE19B7-82F4-4367-9BFE-E761F5C12E7B}"/>
    <dgm:cxn modelId="{CB3C4480-EB93-4DC8-881E-B88504D2C29B}" type="presOf" srcId="{5D23D576-5153-4192-A8A3-DA4002AFE06E}" destId="{DCED1492-23FC-4556-B4D6-1EED8A16D51D}" srcOrd="0" destOrd="0" presId="urn:microsoft.com/office/officeart/2005/8/layout/radial3"/>
    <dgm:cxn modelId="{0ED4C588-97A1-4601-91FA-E12B7D8F1AD3}" srcId="{DE7FDE11-AE2B-419A-BC78-583795234F51}" destId="{A1068DED-345E-4372-B7B0-97C6CA33C560}" srcOrd="0" destOrd="0" parTransId="{F1C768CC-7372-4F21-BF86-FFD575C494D5}" sibTransId="{9D4766FA-41AF-48C4-89B6-B4BBE58EFE91}"/>
    <dgm:cxn modelId="{4AEBAA9D-7EB9-4F84-BCFE-9DAA4CB85E4B}" type="presOf" srcId="{618659A7-182E-48DF-B7AE-288201B27846}" destId="{024F8D16-5F19-4968-A51B-3767626C6CB9}" srcOrd="0" destOrd="0" presId="urn:microsoft.com/office/officeart/2005/8/layout/radial3"/>
    <dgm:cxn modelId="{A56034A7-5C0A-47F3-8F21-21E7EA003618}" type="presOf" srcId="{4A519693-8289-4DFD-9517-78BB41D24C25}" destId="{38AA90C9-688C-40EB-AEEB-F1BA7795C0BB}" srcOrd="0" destOrd="0" presId="urn:microsoft.com/office/officeart/2005/8/layout/radial3"/>
    <dgm:cxn modelId="{475B7FC0-F141-4BDF-B445-FBAE5D2C7BAA}" srcId="{A1068DED-345E-4372-B7B0-97C6CA33C560}" destId="{618659A7-182E-48DF-B7AE-288201B27846}" srcOrd="5" destOrd="0" parTransId="{9276CCFB-D61F-4BD8-B7C9-284A21591F7C}" sibTransId="{1F078584-EF33-4D6B-8699-6925315F415E}"/>
    <dgm:cxn modelId="{CE0618CE-317B-421B-B798-DA8CF078394C}" srcId="{A1068DED-345E-4372-B7B0-97C6CA33C560}" destId="{4A519693-8289-4DFD-9517-78BB41D24C25}" srcOrd="1" destOrd="0" parTransId="{F60FA8A9-5B9B-4B4A-A645-B82C3105AC86}" sibTransId="{192721B5-8C08-484C-B2AF-0A4ECA647657}"/>
    <dgm:cxn modelId="{989C13D5-8DD0-4A23-813E-C5B6781C4CEA}" srcId="{A1068DED-345E-4372-B7B0-97C6CA33C560}" destId="{5D23D576-5153-4192-A8A3-DA4002AFE06E}" srcOrd="3" destOrd="0" parTransId="{9E134766-917D-4499-BB57-F57A8ED9B34C}" sibTransId="{8EDD3EBD-8907-4B6A-BCEA-44D668ED5BA0}"/>
    <dgm:cxn modelId="{28878FDA-6F46-4349-A0F0-BDE309CE8BD1}" srcId="{A1068DED-345E-4372-B7B0-97C6CA33C560}" destId="{211772BF-CDC1-4215-AB78-5B62AF1DBFD1}" srcOrd="0" destOrd="0" parTransId="{CAE09E19-EB97-4E53-8915-0C0557196771}" sibTransId="{41EA72A9-C45E-42A3-AA8A-162EB17A5E0E}"/>
    <dgm:cxn modelId="{EF46BFCC-1875-4482-AE5A-2C5A335B90DD}" type="presParOf" srcId="{091E9512-0609-4DEA-8BF7-6560CC5F9CE4}" destId="{6569D883-F461-4685-A817-4C9D892BFE04}" srcOrd="0" destOrd="0" presId="urn:microsoft.com/office/officeart/2005/8/layout/radial3"/>
    <dgm:cxn modelId="{8E6A4549-0447-4E8E-B5D1-B0F87D1878B4}" type="presParOf" srcId="{6569D883-F461-4685-A817-4C9D892BFE04}" destId="{60478257-771E-4164-A44B-43F8100CFF46}" srcOrd="0" destOrd="0" presId="urn:microsoft.com/office/officeart/2005/8/layout/radial3"/>
    <dgm:cxn modelId="{87D0BAE2-A235-45B1-A8D6-F2DA5ABC9306}" type="presParOf" srcId="{6569D883-F461-4685-A817-4C9D892BFE04}" destId="{D361D0D1-BF82-4F05-842A-CB07CB25C412}" srcOrd="1" destOrd="0" presId="urn:microsoft.com/office/officeart/2005/8/layout/radial3"/>
    <dgm:cxn modelId="{C037CBC2-0E5F-434C-94D5-FA5705794D52}" type="presParOf" srcId="{6569D883-F461-4685-A817-4C9D892BFE04}" destId="{38AA90C9-688C-40EB-AEEB-F1BA7795C0BB}" srcOrd="2" destOrd="0" presId="urn:microsoft.com/office/officeart/2005/8/layout/radial3"/>
    <dgm:cxn modelId="{9AB1D388-9E56-458C-A9CA-48EE78513025}" type="presParOf" srcId="{6569D883-F461-4685-A817-4C9D892BFE04}" destId="{431D759B-12EC-43C7-B41F-02E24DB7EF6A}" srcOrd="3" destOrd="0" presId="urn:microsoft.com/office/officeart/2005/8/layout/radial3"/>
    <dgm:cxn modelId="{8922624F-912D-4EE7-B9D6-E849F5A8C8F7}" type="presParOf" srcId="{6569D883-F461-4685-A817-4C9D892BFE04}" destId="{DCED1492-23FC-4556-B4D6-1EED8A16D51D}" srcOrd="4" destOrd="0" presId="urn:microsoft.com/office/officeart/2005/8/layout/radial3"/>
    <dgm:cxn modelId="{5CAC7EC4-7E06-4A43-B6D9-0CE3C6F5D641}" type="presParOf" srcId="{6569D883-F461-4685-A817-4C9D892BFE04}" destId="{7B1C083A-6D40-4AA8-B228-88ABABD9F54A}" srcOrd="5" destOrd="0" presId="urn:microsoft.com/office/officeart/2005/8/layout/radial3"/>
    <dgm:cxn modelId="{133EDB27-363F-4C2A-8E64-66098B374BA1}" type="presParOf" srcId="{6569D883-F461-4685-A817-4C9D892BFE04}" destId="{024F8D16-5F19-4968-A51B-3767626C6CB9}" srcOrd="6" destOrd="0" presId="urn:microsoft.com/office/officeart/2005/8/layout/radial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9DCBE9-8EEC-4023-9559-DBCB72B98100}" type="doc">
      <dgm:prSet loTypeId="urn:microsoft.com/office/officeart/2005/8/layout/default" loCatId="list" qsTypeId="urn:microsoft.com/office/officeart/2005/8/quickstyle/3d5" qsCatId="3D" csTypeId="urn:microsoft.com/office/officeart/2005/8/colors/colorful1" csCatId="colorful" phldr="1"/>
      <dgm:spPr/>
      <dgm:t>
        <a:bodyPr/>
        <a:lstStyle/>
        <a:p>
          <a:endParaRPr lang="en-ZA"/>
        </a:p>
      </dgm:t>
    </dgm:pt>
    <dgm:pt modelId="{DC0CF3B3-4A5C-4687-A7FC-F33B9386192A}">
      <dgm:prSet phldrT="[Text]"/>
      <dgm:spPr/>
      <dgm:t>
        <a:bodyPr/>
        <a:lstStyle/>
        <a:p>
          <a:r>
            <a:rPr lang="en-ZA" b="1"/>
            <a:t>P</a:t>
          </a:r>
        </a:p>
        <a:p>
          <a:r>
            <a:rPr lang="en-ZA" b="1"/>
            <a:t>Physical</a:t>
          </a:r>
        </a:p>
      </dgm:t>
    </dgm:pt>
    <dgm:pt modelId="{71D0C1AC-B157-4AD4-AD9F-28A231061640}" type="parTrans" cxnId="{531D187E-C76D-4D71-9C0E-85379FFABE9B}">
      <dgm:prSet/>
      <dgm:spPr/>
      <dgm:t>
        <a:bodyPr/>
        <a:lstStyle/>
        <a:p>
          <a:endParaRPr lang="en-ZA"/>
        </a:p>
      </dgm:t>
    </dgm:pt>
    <dgm:pt modelId="{81D35860-5B61-4F07-B0BF-068FB26BC82C}" type="sibTrans" cxnId="{531D187E-C76D-4D71-9C0E-85379FFABE9B}">
      <dgm:prSet/>
      <dgm:spPr/>
      <dgm:t>
        <a:bodyPr/>
        <a:lstStyle/>
        <a:p>
          <a:endParaRPr lang="en-ZA"/>
        </a:p>
      </dgm:t>
    </dgm:pt>
    <dgm:pt modelId="{6E2DBB03-DA44-472F-9185-FF7D7CCADEC8}">
      <dgm:prSet phldrT="[Text]"/>
      <dgm:spPr/>
      <dgm:t>
        <a:bodyPr/>
        <a:lstStyle/>
        <a:p>
          <a:r>
            <a:rPr lang="en-ZA" b="1"/>
            <a:t>E   Economic</a:t>
          </a:r>
        </a:p>
        <a:p>
          <a:endParaRPr lang="en-ZA" b="1"/>
        </a:p>
      </dgm:t>
    </dgm:pt>
    <dgm:pt modelId="{9FC4ADB5-09AA-41FA-9B9B-E2E1B38D6B61}" type="parTrans" cxnId="{FEA99D2E-B791-42EA-920F-807206FF5E02}">
      <dgm:prSet/>
      <dgm:spPr/>
      <dgm:t>
        <a:bodyPr/>
        <a:lstStyle/>
        <a:p>
          <a:endParaRPr lang="en-ZA"/>
        </a:p>
      </dgm:t>
    </dgm:pt>
    <dgm:pt modelId="{60E9DBFE-FD43-467F-BD01-2AD6210E1F27}" type="sibTrans" cxnId="{FEA99D2E-B791-42EA-920F-807206FF5E02}">
      <dgm:prSet/>
      <dgm:spPr/>
      <dgm:t>
        <a:bodyPr/>
        <a:lstStyle/>
        <a:p>
          <a:endParaRPr lang="en-ZA"/>
        </a:p>
      </dgm:t>
    </dgm:pt>
    <dgm:pt modelId="{20140364-DCD2-40D0-A6D8-09E2D24C76C3}">
      <dgm:prSet phldrT="[Text]"/>
      <dgm:spPr/>
      <dgm:t>
        <a:bodyPr/>
        <a:lstStyle/>
        <a:p>
          <a:r>
            <a:rPr lang="en-ZA" b="1"/>
            <a:t>S</a:t>
          </a:r>
        </a:p>
        <a:p>
          <a:r>
            <a:rPr lang="en-ZA" b="1"/>
            <a:t> Social</a:t>
          </a:r>
        </a:p>
      </dgm:t>
    </dgm:pt>
    <dgm:pt modelId="{C4E8878D-AB48-4865-868D-D45486DF0615}" type="parTrans" cxnId="{91B9AC21-3E5B-4A01-B2C1-801EC5782BDA}">
      <dgm:prSet/>
      <dgm:spPr/>
      <dgm:t>
        <a:bodyPr/>
        <a:lstStyle/>
        <a:p>
          <a:endParaRPr lang="en-ZA"/>
        </a:p>
      </dgm:t>
    </dgm:pt>
    <dgm:pt modelId="{BADA2AB0-9F6B-4461-B246-AFC5B5B32ADB}" type="sibTrans" cxnId="{91B9AC21-3E5B-4A01-B2C1-801EC5782BDA}">
      <dgm:prSet/>
      <dgm:spPr/>
      <dgm:t>
        <a:bodyPr/>
        <a:lstStyle/>
        <a:p>
          <a:endParaRPr lang="en-ZA"/>
        </a:p>
      </dgm:t>
    </dgm:pt>
    <dgm:pt modelId="{B4BB8FE9-2114-45EF-A07D-3804E38B6759}">
      <dgm:prSet phldrT="[Text]"/>
      <dgm:spPr/>
      <dgm:t>
        <a:bodyPr/>
        <a:lstStyle/>
        <a:p>
          <a:r>
            <a:rPr lang="en-ZA" b="1"/>
            <a:t>E</a:t>
          </a:r>
        </a:p>
        <a:p>
          <a:r>
            <a:rPr lang="en-ZA" b="1"/>
            <a:t>Ethical</a:t>
          </a:r>
        </a:p>
      </dgm:t>
    </dgm:pt>
    <dgm:pt modelId="{6CCBB3BA-CC89-48D4-8A94-96CFBA4A5C42}" type="parTrans" cxnId="{1703B5AA-602B-4477-AC57-82F7562899EA}">
      <dgm:prSet/>
      <dgm:spPr/>
      <dgm:t>
        <a:bodyPr/>
        <a:lstStyle/>
        <a:p>
          <a:endParaRPr lang="en-ZA"/>
        </a:p>
      </dgm:t>
    </dgm:pt>
    <dgm:pt modelId="{FC69AC7C-EC76-459C-98F0-F71CF4A002F0}" type="sibTrans" cxnId="{1703B5AA-602B-4477-AC57-82F7562899EA}">
      <dgm:prSet/>
      <dgm:spPr/>
      <dgm:t>
        <a:bodyPr/>
        <a:lstStyle/>
        <a:p>
          <a:endParaRPr lang="en-ZA"/>
        </a:p>
      </dgm:t>
    </dgm:pt>
    <dgm:pt modelId="{12E65B12-422C-4D39-BAE8-E041CEE41D76}">
      <dgm:prSet phldrT="[Text]"/>
      <dgm:spPr/>
      <dgm:t>
        <a:bodyPr/>
        <a:lstStyle/>
        <a:p>
          <a:r>
            <a:rPr lang="en-ZA" b="1"/>
            <a:t>P</a:t>
          </a:r>
        </a:p>
        <a:p>
          <a:r>
            <a:rPr lang="en-ZA" b="1"/>
            <a:t>Political </a:t>
          </a:r>
        </a:p>
      </dgm:t>
    </dgm:pt>
    <dgm:pt modelId="{FD88EACC-853E-46D8-96BD-2352B5AE7C4F}" type="parTrans" cxnId="{780F35E8-BAB1-4118-A338-C0ACFC475E39}">
      <dgm:prSet/>
      <dgm:spPr/>
      <dgm:t>
        <a:bodyPr/>
        <a:lstStyle/>
        <a:p>
          <a:endParaRPr lang="en-ZA"/>
        </a:p>
      </dgm:t>
    </dgm:pt>
    <dgm:pt modelId="{5F9F3D44-2ED9-43D8-B5D3-3226DAE5DF17}" type="sibTrans" cxnId="{780F35E8-BAB1-4118-A338-C0ACFC475E39}">
      <dgm:prSet/>
      <dgm:spPr/>
      <dgm:t>
        <a:bodyPr/>
        <a:lstStyle/>
        <a:p>
          <a:endParaRPr lang="en-ZA"/>
        </a:p>
      </dgm:t>
    </dgm:pt>
    <dgm:pt modelId="{2C1D727A-C2A9-4AD6-A6D8-41A88D7ECE53}">
      <dgm:prSet/>
      <dgm:spPr/>
      <dgm:t>
        <a:bodyPr/>
        <a:lstStyle/>
        <a:p>
          <a:r>
            <a:rPr lang="en-ZA" b="1"/>
            <a:t>T</a:t>
          </a:r>
        </a:p>
        <a:p>
          <a:r>
            <a:rPr lang="en-ZA" b="1"/>
            <a:t>Technological</a:t>
          </a:r>
        </a:p>
      </dgm:t>
    </dgm:pt>
    <dgm:pt modelId="{8D37F3CE-881C-415A-A08E-440085110981}" type="parTrans" cxnId="{82264EE0-EDDF-4594-BEA8-01D2538294EC}">
      <dgm:prSet/>
      <dgm:spPr/>
      <dgm:t>
        <a:bodyPr/>
        <a:lstStyle/>
        <a:p>
          <a:endParaRPr lang="en-ZA"/>
        </a:p>
      </dgm:t>
    </dgm:pt>
    <dgm:pt modelId="{4302FC92-F2E9-4900-A12D-A833A8C49D1D}" type="sibTrans" cxnId="{82264EE0-EDDF-4594-BEA8-01D2538294EC}">
      <dgm:prSet/>
      <dgm:spPr/>
      <dgm:t>
        <a:bodyPr/>
        <a:lstStyle/>
        <a:p>
          <a:endParaRPr lang="en-ZA"/>
        </a:p>
      </dgm:t>
    </dgm:pt>
    <dgm:pt modelId="{DBC2C006-05A1-4861-80B1-00F44E0E603B}">
      <dgm:prSet/>
      <dgm:spPr/>
      <dgm:t>
        <a:bodyPr/>
        <a:lstStyle/>
        <a:p>
          <a:r>
            <a:rPr lang="en-ZA" b="1"/>
            <a:t>L</a:t>
          </a:r>
        </a:p>
        <a:p>
          <a:r>
            <a:rPr lang="en-ZA" b="1"/>
            <a:t>Legal</a:t>
          </a:r>
        </a:p>
      </dgm:t>
    </dgm:pt>
    <dgm:pt modelId="{755387B2-0F23-4E40-82D2-19D913B92346}" type="parTrans" cxnId="{6958B6BE-519C-45E9-873B-99A2CC372253}">
      <dgm:prSet/>
      <dgm:spPr/>
      <dgm:t>
        <a:bodyPr/>
        <a:lstStyle/>
        <a:p>
          <a:endParaRPr lang="en-ZA"/>
        </a:p>
      </dgm:t>
    </dgm:pt>
    <dgm:pt modelId="{47CC0D6D-9E13-41F6-BA17-DAF03117A4DD}" type="sibTrans" cxnId="{6958B6BE-519C-45E9-873B-99A2CC372253}">
      <dgm:prSet/>
      <dgm:spPr/>
      <dgm:t>
        <a:bodyPr/>
        <a:lstStyle/>
        <a:p>
          <a:endParaRPr lang="en-ZA"/>
        </a:p>
      </dgm:t>
    </dgm:pt>
    <dgm:pt modelId="{91E5C6DF-A99B-46EA-9C78-C294FBE4C0CE}">
      <dgm:prSet/>
      <dgm:spPr/>
      <dgm:t>
        <a:bodyPr/>
        <a:lstStyle/>
        <a:p>
          <a:r>
            <a:rPr lang="en-ZA" b="1"/>
            <a:t>I</a:t>
          </a:r>
        </a:p>
        <a:p>
          <a:r>
            <a:rPr lang="en-ZA" b="1"/>
            <a:t>International</a:t>
          </a:r>
        </a:p>
      </dgm:t>
    </dgm:pt>
    <dgm:pt modelId="{C736E251-F9EA-4DB5-A322-06A1AB1D8E05}" type="parTrans" cxnId="{6CA9FCA4-19F7-4F83-87E3-4BF3DEE45A90}">
      <dgm:prSet/>
      <dgm:spPr/>
      <dgm:t>
        <a:bodyPr/>
        <a:lstStyle/>
        <a:p>
          <a:endParaRPr lang="en-ZA"/>
        </a:p>
      </dgm:t>
    </dgm:pt>
    <dgm:pt modelId="{3A4B1089-5CF0-46D2-8267-295DB7FD1685}" type="sibTrans" cxnId="{6CA9FCA4-19F7-4F83-87E3-4BF3DEE45A90}">
      <dgm:prSet/>
      <dgm:spPr/>
      <dgm:t>
        <a:bodyPr/>
        <a:lstStyle/>
        <a:p>
          <a:endParaRPr lang="en-ZA"/>
        </a:p>
      </dgm:t>
    </dgm:pt>
    <dgm:pt modelId="{CE5E6068-09F7-45CF-B804-4F18E3D69B3A}">
      <dgm:prSet/>
      <dgm:spPr/>
      <dgm:t>
        <a:bodyPr/>
        <a:lstStyle/>
        <a:p>
          <a:r>
            <a:rPr lang="en-ZA" b="1"/>
            <a:t>I</a:t>
          </a:r>
        </a:p>
        <a:p>
          <a:r>
            <a:rPr lang="en-ZA" b="1"/>
            <a:t>Institutional</a:t>
          </a:r>
        </a:p>
      </dgm:t>
    </dgm:pt>
    <dgm:pt modelId="{531D674D-53ED-4DE4-95F7-0F21476B51B4}" type="parTrans" cxnId="{0C102014-7ACD-4C90-9636-799D2D5CF111}">
      <dgm:prSet/>
      <dgm:spPr/>
      <dgm:t>
        <a:bodyPr/>
        <a:lstStyle/>
        <a:p>
          <a:endParaRPr lang="en-ZA"/>
        </a:p>
      </dgm:t>
    </dgm:pt>
    <dgm:pt modelId="{583CBFE3-AE70-4B0C-BA95-84CDA9F19F33}" type="sibTrans" cxnId="{0C102014-7ACD-4C90-9636-799D2D5CF111}">
      <dgm:prSet/>
      <dgm:spPr/>
      <dgm:t>
        <a:bodyPr/>
        <a:lstStyle/>
        <a:p>
          <a:endParaRPr lang="en-ZA"/>
        </a:p>
      </dgm:t>
    </dgm:pt>
    <dgm:pt modelId="{EF056825-4589-41FF-9ACC-E358D1D5D748}" type="pres">
      <dgm:prSet presAssocID="{B89DCBE9-8EEC-4023-9559-DBCB72B98100}" presName="diagram" presStyleCnt="0">
        <dgm:presLayoutVars>
          <dgm:dir/>
          <dgm:resizeHandles val="exact"/>
        </dgm:presLayoutVars>
      </dgm:prSet>
      <dgm:spPr/>
    </dgm:pt>
    <dgm:pt modelId="{4499CD53-E97B-4158-863F-8FD3C7A797FE}" type="pres">
      <dgm:prSet presAssocID="{DC0CF3B3-4A5C-4687-A7FC-F33B9386192A}" presName="node" presStyleLbl="node1" presStyleIdx="0" presStyleCnt="9">
        <dgm:presLayoutVars>
          <dgm:bulletEnabled val="1"/>
        </dgm:presLayoutVars>
      </dgm:prSet>
      <dgm:spPr/>
    </dgm:pt>
    <dgm:pt modelId="{2DBCC510-D4CF-4E07-AA8E-F6466E60EF5C}" type="pres">
      <dgm:prSet presAssocID="{81D35860-5B61-4F07-B0BF-068FB26BC82C}" presName="sibTrans" presStyleCnt="0"/>
      <dgm:spPr/>
    </dgm:pt>
    <dgm:pt modelId="{2FFDE5A8-E98E-4AA4-A325-228A723B6E9F}" type="pres">
      <dgm:prSet presAssocID="{6E2DBB03-DA44-472F-9185-FF7D7CCADEC8}" presName="node" presStyleLbl="node1" presStyleIdx="1" presStyleCnt="9">
        <dgm:presLayoutVars>
          <dgm:bulletEnabled val="1"/>
        </dgm:presLayoutVars>
      </dgm:prSet>
      <dgm:spPr/>
    </dgm:pt>
    <dgm:pt modelId="{801CA39E-20DF-4FDD-B269-185AEC3264F7}" type="pres">
      <dgm:prSet presAssocID="{60E9DBFE-FD43-467F-BD01-2AD6210E1F27}" presName="sibTrans" presStyleCnt="0"/>
      <dgm:spPr/>
    </dgm:pt>
    <dgm:pt modelId="{274A8DCD-7711-47F4-869F-BBDE1167B0CC}" type="pres">
      <dgm:prSet presAssocID="{20140364-DCD2-40D0-A6D8-09E2D24C76C3}" presName="node" presStyleLbl="node1" presStyleIdx="2" presStyleCnt="9">
        <dgm:presLayoutVars>
          <dgm:bulletEnabled val="1"/>
        </dgm:presLayoutVars>
      </dgm:prSet>
      <dgm:spPr/>
    </dgm:pt>
    <dgm:pt modelId="{CE6D5E96-9C37-4A5D-B6B9-18D0C7D38BC4}" type="pres">
      <dgm:prSet presAssocID="{BADA2AB0-9F6B-4461-B246-AFC5B5B32ADB}" presName="sibTrans" presStyleCnt="0"/>
      <dgm:spPr/>
    </dgm:pt>
    <dgm:pt modelId="{729D5728-1862-434B-AAB1-D18232A211B9}" type="pres">
      <dgm:prSet presAssocID="{2C1D727A-C2A9-4AD6-A6D8-41A88D7ECE53}" presName="node" presStyleLbl="node1" presStyleIdx="3" presStyleCnt="9">
        <dgm:presLayoutVars>
          <dgm:bulletEnabled val="1"/>
        </dgm:presLayoutVars>
      </dgm:prSet>
      <dgm:spPr/>
    </dgm:pt>
    <dgm:pt modelId="{BEF68D05-82D8-41AC-93F3-96117CC43CF0}" type="pres">
      <dgm:prSet presAssocID="{4302FC92-F2E9-4900-A12D-A833A8C49D1D}" presName="sibTrans" presStyleCnt="0"/>
      <dgm:spPr/>
    </dgm:pt>
    <dgm:pt modelId="{59B6656A-0F3D-4BC1-A884-1F02F7630406}" type="pres">
      <dgm:prSet presAssocID="{DBC2C006-05A1-4861-80B1-00F44E0E603B}" presName="node" presStyleLbl="node1" presStyleIdx="4" presStyleCnt="9">
        <dgm:presLayoutVars>
          <dgm:bulletEnabled val="1"/>
        </dgm:presLayoutVars>
      </dgm:prSet>
      <dgm:spPr/>
    </dgm:pt>
    <dgm:pt modelId="{34AA7103-B1DF-4FF7-AB36-197B3F783388}" type="pres">
      <dgm:prSet presAssocID="{47CC0D6D-9E13-41F6-BA17-DAF03117A4DD}" presName="sibTrans" presStyleCnt="0"/>
      <dgm:spPr/>
    </dgm:pt>
    <dgm:pt modelId="{F15FCF7F-6201-4573-B84D-904801685145}" type="pres">
      <dgm:prSet presAssocID="{B4BB8FE9-2114-45EF-A07D-3804E38B6759}" presName="node" presStyleLbl="node1" presStyleIdx="5" presStyleCnt="9">
        <dgm:presLayoutVars>
          <dgm:bulletEnabled val="1"/>
        </dgm:presLayoutVars>
      </dgm:prSet>
      <dgm:spPr/>
    </dgm:pt>
    <dgm:pt modelId="{BE3D064B-A55A-42A7-ADC8-8DC6179E0BBC}" type="pres">
      <dgm:prSet presAssocID="{FC69AC7C-EC76-459C-98F0-F71CF4A002F0}" presName="sibTrans" presStyleCnt="0"/>
      <dgm:spPr/>
    </dgm:pt>
    <dgm:pt modelId="{B1D0F877-B509-43D5-ACEB-BC3E0BD55D5A}" type="pres">
      <dgm:prSet presAssocID="{12E65B12-422C-4D39-BAE8-E041CEE41D76}" presName="node" presStyleLbl="node1" presStyleIdx="6" presStyleCnt="9">
        <dgm:presLayoutVars>
          <dgm:bulletEnabled val="1"/>
        </dgm:presLayoutVars>
      </dgm:prSet>
      <dgm:spPr/>
    </dgm:pt>
    <dgm:pt modelId="{856DC8CA-B3EA-4637-B179-E37788385D50}" type="pres">
      <dgm:prSet presAssocID="{5F9F3D44-2ED9-43D8-B5D3-3226DAE5DF17}" presName="sibTrans" presStyleCnt="0"/>
      <dgm:spPr/>
    </dgm:pt>
    <dgm:pt modelId="{CE43C3DE-BC4A-408F-8325-F491096D1B63}" type="pres">
      <dgm:prSet presAssocID="{91E5C6DF-A99B-46EA-9C78-C294FBE4C0CE}" presName="node" presStyleLbl="node1" presStyleIdx="7" presStyleCnt="9">
        <dgm:presLayoutVars>
          <dgm:bulletEnabled val="1"/>
        </dgm:presLayoutVars>
      </dgm:prSet>
      <dgm:spPr/>
    </dgm:pt>
    <dgm:pt modelId="{B8093A7A-D610-4441-8D95-BD160D553637}" type="pres">
      <dgm:prSet presAssocID="{3A4B1089-5CF0-46D2-8267-295DB7FD1685}" presName="sibTrans" presStyleCnt="0"/>
      <dgm:spPr/>
    </dgm:pt>
    <dgm:pt modelId="{B549B14C-B1B0-4EAD-8A40-C98440949B8A}" type="pres">
      <dgm:prSet presAssocID="{CE5E6068-09F7-45CF-B804-4F18E3D69B3A}" presName="node" presStyleLbl="node1" presStyleIdx="8" presStyleCnt="9">
        <dgm:presLayoutVars>
          <dgm:bulletEnabled val="1"/>
        </dgm:presLayoutVars>
      </dgm:prSet>
      <dgm:spPr/>
    </dgm:pt>
  </dgm:ptLst>
  <dgm:cxnLst>
    <dgm:cxn modelId="{A94DFA09-AA43-476D-85C4-FFDB82ACE239}" type="presOf" srcId="{B89DCBE9-8EEC-4023-9559-DBCB72B98100}" destId="{EF056825-4589-41FF-9ACC-E358D1D5D748}" srcOrd="0" destOrd="0" presId="urn:microsoft.com/office/officeart/2005/8/layout/default"/>
    <dgm:cxn modelId="{0C102014-7ACD-4C90-9636-799D2D5CF111}" srcId="{B89DCBE9-8EEC-4023-9559-DBCB72B98100}" destId="{CE5E6068-09F7-45CF-B804-4F18E3D69B3A}" srcOrd="8" destOrd="0" parTransId="{531D674D-53ED-4DE4-95F7-0F21476B51B4}" sibTransId="{583CBFE3-AE70-4B0C-BA95-84CDA9F19F33}"/>
    <dgm:cxn modelId="{91B9AC21-3E5B-4A01-B2C1-801EC5782BDA}" srcId="{B89DCBE9-8EEC-4023-9559-DBCB72B98100}" destId="{20140364-DCD2-40D0-A6D8-09E2D24C76C3}" srcOrd="2" destOrd="0" parTransId="{C4E8878D-AB48-4865-868D-D45486DF0615}" sibTransId="{BADA2AB0-9F6B-4461-B246-AFC5B5B32ADB}"/>
    <dgm:cxn modelId="{C1F44E2D-6FF1-4222-9762-941206388F27}" type="presOf" srcId="{20140364-DCD2-40D0-A6D8-09E2D24C76C3}" destId="{274A8DCD-7711-47F4-869F-BBDE1167B0CC}" srcOrd="0" destOrd="0" presId="urn:microsoft.com/office/officeart/2005/8/layout/default"/>
    <dgm:cxn modelId="{FEA99D2E-B791-42EA-920F-807206FF5E02}" srcId="{B89DCBE9-8EEC-4023-9559-DBCB72B98100}" destId="{6E2DBB03-DA44-472F-9185-FF7D7CCADEC8}" srcOrd="1" destOrd="0" parTransId="{9FC4ADB5-09AA-41FA-9B9B-E2E1B38D6B61}" sibTransId="{60E9DBFE-FD43-467F-BD01-2AD6210E1F27}"/>
    <dgm:cxn modelId="{80A15C54-737D-4C32-9E71-C4D78E2EB935}" type="presOf" srcId="{DBC2C006-05A1-4861-80B1-00F44E0E603B}" destId="{59B6656A-0F3D-4BC1-A884-1F02F7630406}" srcOrd="0" destOrd="0" presId="urn:microsoft.com/office/officeart/2005/8/layout/default"/>
    <dgm:cxn modelId="{AA6AF866-1CCA-4C88-AA3B-B50B46EEAF4B}" type="presOf" srcId="{2C1D727A-C2A9-4AD6-A6D8-41A88D7ECE53}" destId="{729D5728-1862-434B-AAB1-D18232A211B9}" srcOrd="0" destOrd="0" presId="urn:microsoft.com/office/officeart/2005/8/layout/default"/>
    <dgm:cxn modelId="{531D187E-C76D-4D71-9C0E-85379FFABE9B}" srcId="{B89DCBE9-8EEC-4023-9559-DBCB72B98100}" destId="{DC0CF3B3-4A5C-4687-A7FC-F33B9386192A}" srcOrd="0" destOrd="0" parTransId="{71D0C1AC-B157-4AD4-AD9F-28A231061640}" sibTransId="{81D35860-5B61-4F07-B0BF-068FB26BC82C}"/>
    <dgm:cxn modelId="{AE5B11A3-5038-44A2-9388-ECB48B246D42}" type="presOf" srcId="{6E2DBB03-DA44-472F-9185-FF7D7CCADEC8}" destId="{2FFDE5A8-E98E-4AA4-A325-228A723B6E9F}" srcOrd="0" destOrd="0" presId="urn:microsoft.com/office/officeart/2005/8/layout/default"/>
    <dgm:cxn modelId="{6CA9FCA4-19F7-4F83-87E3-4BF3DEE45A90}" srcId="{B89DCBE9-8EEC-4023-9559-DBCB72B98100}" destId="{91E5C6DF-A99B-46EA-9C78-C294FBE4C0CE}" srcOrd="7" destOrd="0" parTransId="{C736E251-F9EA-4DB5-A322-06A1AB1D8E05}" sibTransId="{3A4B1089-5CF0-46D2-8267-295DB7FD1685}"/>
    <dgm:cxn modelId="{1703B5AA-602B-4477-AC57-82F7562899EA}" srcId="{B89DCBE9-8EEC-4023-9559-DBCB72B98100}" destId="{B4BB8FE9-2114-45EF-A07D-3804E38B6759}" srcOrd="5" destOrd="0" parTransId="{6CCBB3BA-CC89-48D4-8A94-96CFBA4A5C42}" sibTransId="{FC69AC7C-EC76-459C-98F0-F71CF4A002F0}"/>
    <dgm:cxn modelId="{6958B6BE-519C-45E9-873B-99A2CC372253}" srcId="{B89DCBE9-8EEC-4023-9559-DBCB72B98100}" destId="{DBC2C006-05A1-4861-80B1-00F44E0E603B}" srcOrd="4" destOrd="0" parTransId="{755387B2-0F23-4E40-82D2-19D913B92346}" sibTransId="{47CC0D6D-9E13-41F6-BA17-DAF03117A4DD}"/>
    <dgm:cxn modelId="{74DC7ACC-EAC1-489B-AE0F-E388449FAD23}" type="presOf" srcId="{12E65B12-422C-4D39-BAE8-E041CEE41D76}" destId="{B1D0F877-B509-43D5-ACEB-BC3E0BD55D5A}" srcOrd="0" destOrd="0" presId="urn:microsoft.com/office/officeart/2005/8/layout/default"/>
    <dgm:cxn modelId="{35F431CF-8697-4D2F-A14F-CCF09EC634CB}" type="presOf" srcId="{CE5E6068-09F7-45CF-B804-4F18E3D69B3A}" destId="{B549B14C-B1B0-4EAD-8A40-C98440949B8A}" srcOrd="0" destOrd="0" presId="urn:microsoft.com/office/officeart/2005/8/layout/default"/>
    <dgm:cxn modelId="{82264EE0-EDDF-4594-BEA8-01D2538294EC}" srcId="{B89DCBE9-8EEC-4023-9559-DBCB72B98100}" destId="{2C1D727A-C2A9-4AD6-A6D8-41A88D7ECE53}" srcOrd="3" destOrd="0" parTransId="{8D37F3CE-881C-415A-A08E-440085110981}" sibTransId="{4302FC92-F2E9-4900-A12D-A833A8C49D1D}"/>
    <dgm:cxn modelId="{780F35E8-BAB1-4118-A338-C0ACFC475E39}" srcId="{B89DCBE9-8EEC-4023-9559-DBCB72B98100}" destId="{12E65B12-422C-4D39-BAE8-E041CEE41D76}" srcOrd="6" destOrd="0" parTransId="{FD88EACC-853E-46D8-96BD-2352B5AE7C4F}" sibTransId="{5F9F3D44-2ED9-43D8-B5D3-3226DAE5DF17}"/>
    <dgm:cxn modelId="{C0B74BE8-5764-4920-8542-7C2990036DE2}" type="presOf" srcId="{91E5C6DF-A99B-46EA-9C78-C294FBE4C0CE}" destId="{CE43C3DE-BC4A-408F-8325-F491096D1B63}" srcOrd="0" destOrd="0" presId="urn:microsoft.com/office/officeart/2005/8/layout/default"/>
    <dgm:cxn modelId="{5C5AA9F1-BE92-4A41-A131-2C38E2DC7F19}" type="presOf" srcId="{B4BB8FE9-2114-45EF-A07D-3804E38B6759}" destId="{F15FCF7F-6201-4573-B84D-904801685145}" srcOrd="0" destOrd="0" presId="urn:microsoft.com/office/officeart/2005/8/layout/default"/>
    <dgm:cxn modelId="{32EBC4F2-BA21-4B1E-8B04-6FF9B9731274}" type="presOf" srcId="{DC0CF3B3-4A5C-4687-A7FC-F33B9386192A}" destId="{4499CD53-E97B-4158-863F-8FD3C7A797FE}" srcOrd="0" destOrd="0" presId="urn:microsoft.com/office/officeart/2005/8/layout/default"/>
    <dgm:cxn modelId="{108EA745-7EDC-4B3E-94EE-D855573CD5D2}" type="presParOf" srcId="{EF056825-4589-41FF-9ACC-E358D1D5D748}" destId="{4499CD53-E97B-4158-863F-8FD3C7A797FE}" srcOrd="0" destOrd="0" presId="urn:microsoft.com/office/officeart/2005/8/layout/default"/>
    <dgm:cxn modelId="{1C11AC60-C472-4CBD-BD83-F7AD2B3E97DD}" type="presParOf" srcId="{EF056825-4589-41FF-9ACC-E358D1D5D748}" destId="{2DBCC510-D4CF-4E07-AA8E-F6466E60EF5C}" srcOrd="1" destOrd="0" presId="urn:microsoft.com/office/officeart/2005/8/layout/default"/>
    <dgm:cxn modelId="{C1D56B3A-7BBE-4B12-9596-2B2891677816}" type="presParOf" srcId="{EF056825-4589-41FF-9ACC-E358D1D5D748}" destId="{2FFDE5A8-E98E-4AA4-A325-228A723B6E9F}" srcOrd="2" destOrd="0" presId="urn:microsoft.com/office/officeart/2005/8/layout/default"/>
    <dgm:cxn modelId="{FAEFEE5E-F5A2-42A1-A168-47AE89B2D7B8}" type="presParOf" srcId="{EF056825-4589-41FF-9ACC-E358D1D5D748}" destId="{801CA39E-20DF-4FDD-B269-185AEC3264F7}" srcOrd="3" destOrd="0" presId="urn:microsoft.com/office/officeart/2005/8/layout/default"/>
    <dgm:cxn modelId="{EDB6C0E5-88D9-41E1-8068-FFC28A931D09}" type="presParOf" srcId="{EF056825-4589-41FF-9ACC-E358D1D5D748}" destId="{274A8DCD-7711-47F4-869F-BBDE1167B0CC}" srcOrd="4" destOrd="0" presId="urn:microsoft.com/office/officeart/2005/8/layout/default"/>
    <dgm:cxn modelId="{E822B433-D86B-426F-99E6-522DE27DDA99}" type="presParOf" srcId="{EF056825-4589-41FF-9ACC-E358D1D5D748}" destId="{CE6D5E96-9C37-4A5D-B6B9-18D0C7D38BC4}" srcOrd="5" destOrd="0" presId="urn:microsoft.com/office/officeart/2005/8/layout/default"/>
    <dgm:cxn modelId="{64853592-318A-4147-BE0E-FE2FFAAC50F3}" type="presParOf" srcId="{EF056825-4589-41FF-9ACC-E358D1D5D748}" destId="{729D5728-1862-434B-AAB1-D18232A211B9}" srcOrd="6" destOrd="0" presId="urn:microsoft.com/office/officeart/2005/8/layout/default"/>
    <dgm:cxn modelId="{BAC1D4DA-F97E-4463-83B6-CFA374B035A0}" type="presParOf" srcId="{EF056825-4589-41FF-9ACC-E358D1D5D748}" destId="{BEF68D05-82D8-41AC-93F3-96117CC43CF0}" srcOrd="7" destOrd="0" presId="urn:microsoft.com/office/officeart/2005/8/layout/default"/>
    <dgm:cxn modelId="{E3F9375B-77ED-48E7-9AA2-0C4010EF0734}" type="presParOf" srcId="{EF056825-4589-41FF-9ACC-E358D1D5D748}" destId="{59B6656A-0F3D-4BC1-A884-1F02F7630406}" srcOrd="8" destOrd="0" presId="urn:microsoft.com/office/officeart/2005/8/layout/default"/>
    <dgm:cxn modelId="{CB693310-82A6-4F14-9C9F-DB534807404E}" type="presParOf" srcId="{EF056825-4589-41FF-9ACC-E358D1D5D748}" destId="{34AA7103-B1DF-4FF7-AB36-197B3F783388}" srcOrd="9" destOrd="0" presId="urn:microsoft.com/office/officeart/2005/8/layout/default"/>
    <dgm:cxn modelId="{4F025D18-D12F-4133-943D-A38FBC4F3AA0}" type="presParOf" srcId="{EF056825-4589-41FF-9ACC-E358D1D5D748}" destId="{F15FCF7F-6201-4573-B84D-904801685145}" srcOrd="10" destOrd="0" presId="urn:microsoft.com/office/officeart/2005/8/layout/default"/>
    <dgm:cxn modelId="{88ABA513-A23B-4B4A-9A3D-29E811FB0408}" type="presParOf" srcId="{EF056825-4589-41FF-9ACC-E358D1D5D748}" destId="{BE3D064B-A55A-42A7-ADC8-8DC6179E0BBC}" srcOrd="11" destOrd="0" presId="urn:microsoft.com/office/officeart/2005/8/layout/default"/>
    <dgm:cxn modelId="{D18FDE7A-03A9-4F46-B781-CEC5FA3BC02A}" type="presParOf" srcId="{EF056825-4589-41FF-9ACC-E358D1D5D748}" destId="{B1D0F877-B509-43D5-ACEB-BC3E0BD55D5A}" srcOrd="12" destOrd="0" presId="urn:microsoft.com/office/officeart/2005/8/layout/default"/>
    <dgm:cxn modelId="{C6361E4D-9516-4F51-891E-1E09BC8A8D17}" type="presParOf" srcId="{EF056825-4589-41FF-9ACC-E358D1D5D748}" destId="{856DC8CA-B3EA-4637-B179-E37788385D50}" srcOrd="13" destOrd="0" presId="urn:microsoft.com/office/officeart/2005/8/layout/default"/>
    <dgm:cxn modelId="{16B07CEA-EE3A-4090-9851-1E8AE830154D}" type="presParOf" srcId="{EF056825-4589-41FF-9ACC-E358D1D5D748}" destId="{CE43C3DE-BC4A-408F-8325-F491096D1B63}" srcOrd="14" destOrd="0" presId="urn:microsoft.com/office/officeart/2005/8/layout/default"/>
    <dgm:cxn modelId="{C48E3195-6552-4449-8B8A-95A160DB3835}" type="presParOf" srcId="{EF056825-4589-41FF-9ACC-E358D1D5D748}" destId="{B8093A7A-D610-4441-8D95-BD160D553637}" srcOrd="15" destOrd="0" presId="urn:microsoft.com/office/officeart/2005/8/layout/default"/>
    <dgm:cxn modelId="{FABFB3AE-9819-4AF2-9B32-743A17841587}" type="presParOf" srcId="{EF056825-4589-41FF-9ACC-E358D1D5D748}" destId="{B549B14C-B1B0-4EAD-8A40-C98440949B8A}" srcOrd="16"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E427E-7A9C-4778-84F9-FF3FDDD46CA9}">
      <dsp:nvSpPr>
        <dsp:cNvPr id="0" name=""/>
        <dsp:cNvSpPr/>
      </dsp:nvSpPr>
      <dsp:spPr>
        <a:xfrm>
          <a:off x="2027247" y="1319093"/>
          <a:ext cx="1676624" cy="145034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ZA" sz="1600" b="1" kern="1200"/>
            <a:t>Topic 1: The Economy</a:t>
          </a:r>
        </a:p>
      </dsp:txBody>
      <dsp:txXfrm>
        <a:off x="2305087" y="1559436"/>
        <a:ext cx="1120944" cy="969662"/>
      </dsp:txXfrm>
    </dsp:sp>
    <dsp:sp modelId="{FF244F3B-8ACD-41A3-9299-9C07E1C6BA11}">
      <dsp:nvSpPr>
        <dsp:cNvPr id="0" name=""/>
        <dsp:cNvSpPr/>
      </dsp:nvSpPr>
      <dsp:spPr>
        <a:xfrm>
          <a:off x="3077136" y="625199"/>
          <a:ext cx="632585" cy="54505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D95A89-85D3-4C9E-8D63-21E87EC9EAA4}">
      <dsp:nvSpPr>
        <dsp:cNvPr id="0" name=""/>
        <dsp:cNvSpPr/>
      </dsp:nvSpPr>
      <dsp:spPr>
        <a:xfrm>
          <a:off x="2181689" y="0"/>
          <a:ext cx="1373981" cy="1188655"/>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1.</a:t>
          </a:r>
        </a:p>
        <a:p>
          <a:pPr marL="0" lvl="0" indent="0" algn="ctr" defTabSz="488950">
            <a:lnSpc>
              <a:spcPct val="90000"/>
            </a:lnSpc>
            <a:spcBef>
              <a:spcPct val="0"/>
            </a:spcBef>
            <a:spcAft>
              <a:spcPct val="35000"/>
            </a:spcAft>
            <a:buNone/>
          </a:pPr>
          <a:r>
            <a:rPr lang="en-ZA" sz="1100" kern="1200"/>
            <a:t> Economic Concepts</a:t>
          </a:r>
        </a:p>
      </dsp:txBody>
      <dsp:txXfrm>
        <a:off x="2409387" y="196986"/>
        <a:ext cx="918585" cy="794683"/>
      </dsp:txXfrm>
    </dsp:sp>
    <dsp:sp modelId="{0C50AA35-8905-4218-962A-F34FB5044A56}">
      <dsp:nvSpPr>
        <dsp:cNvPr id="0" name=""/>
        <dsp:cNvSpPr/>
      </dsp:nvSpPr>
      <dsp:spPr>
        <a:xfrm>
          <a:off x="3815413" y="1644163"/>
          <a:ext cx="632585" cy="54505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9576E0B-9458-4F10-93CD-6293715538D7}">
      <dsp:nvSpPr>
        <dsp:cNvPr id="0" name=""/>
        <dsp:cNvSpPr/>
      </dsp:nvSpPr>
      <dsp:spPr>
        <a:xfrm>
          <a:off x="3441789" y="731103"/>
          <a:ext cx="1373981" cy="1188655"/>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2. </a:t>
          </a:r>
        </a:p>
        <a:p>
          <a:pPr marL="0" lvl="0" indent="0" algn="ctr" defTabSz="488950">
            <a:lnSpc>
              <a:spcPct val="90000"/>
            </a:lnSpc>
            <a:spcBef>
              <a:spcPct val="0"/>
            </a:spcBef>
            <a:spcAft>
              <a:spcPct val="35000"/>
            </a:spcAft>
            <a:buNone/>
          </a:pPr>
          <a:r>
            <a:rPr lang="en-ZA" sz="1100" kern="1200"/>
            <a:t>Economic Systems</a:t>
          </a:r>
        </a:p>
      </dsp:txBody>
      <dsp:txXfrm>
        <a:off x="3669487" y="928089"/>
        <a:ext cx="918585" cy="794683"/>
      </dsp:txXfrm>
    </dsp:sp>
    <dsp:sp modelId="{7F45081A-B987-44C2-AFCB-A5526966DA64}">
      <dsp:nvSpPr>
        <dsp:cNvPr id="0" name=""/>
        <dsp:cNvSpPr/>
      </dsp:nvSpPr>
      <dsp:spPr>
        <a:xfrm>
          <a:off x="3302558" y="2794383"/>
          <a:ext cx="632585" cy="54505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4DFE6-36FA-4866-862D-EF4BA2BB5A0C}">
      <dsp:nvSpPr>
        <dsp:cNvPr id="0" name=""/>
        <dsp:cNvSpPr/>
      </dsp:nvSpPr>
      <dsp:spPr>
        <a:xfrm>
          <a:off x="3441789" y="2168366"/>
          <a:ext cx="1373981" cy="1188655"/>
        </a:xfrm>
        <a:prstGeom prst="hexagon">
          <a:avLst>
            <a:gd name="adj" fmla="val 2857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3. </a:t>
          </a:r>
        </a:p>
        <a:p>
          <a:pPr marL="0" lvl="0" indent="0" algn="ctr" defTabSz="488950">
            <a:lnSpc>
              <a:spcPct val="90000"/>
            </a:lnSpc>
            <a:spcBef>
              <a:spcPct val="0"/>
            </a:spcBef>
            <a:spcAft>
              <a:spcPct val="35000"/>
            </a:spcAft>
            <a:buNone/>
          </a:pPr>
          <a:r>
            <a:rPr lang="en-ZA" sz="1100" kern="1200"/>
            <a:t>Economic Environments</a:t>
          </a:r>
        </a:p>
      </dsp:txBody>
      <dsp:txXfrm>
        <a:off x="3669487" y="2365352"/>
        <a:ext cx="918585" cy="794683"/>
      </dsp:txXfrm>
    </dsp:sp>
    <dsp:sp modelId="{9A555639-59E9-4EA4-99E0-0876FEA8F7EB}">
      <dsp:nvSpPr>
        <dsp:cNvPr id="0" name=""/>
        <dsp:cNvSpPr/>
      </dsp:nvSpPr>
      <dsp:spPr>
        <a:xfrm>
          <a:off x="2030367" y="2913780"/>
          <a:ext cx="632585" cy="54505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8C8424D-15F4-4AFA-9D19-6623E8E68051}">
      <dsp:nvSpPr>
        <dsp:cNvPr id="0" name=""/>
        <dsp:cNvSpPr/>
      </dsp:nvSpPr>
      <dsp:spPr>
        <a:xfrm>
          <a:off x="2181689" y="2900287"/>
          <a:ext cx="1373981" cy="1188655"/>
        </a:xfrm>
        <a:prstGeom prst="hexagon">
          <a:avLst>
            <a:gd name="adj" fmla="val 28570"/>
            <a:gd name="vf" fmla="val 1154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4. </a:t>
          </a:r>
        </a:p>
        <a:p>
          <a:pPr marL="0" lvl="0" indent="0" algn="ctr" defTabSz="488950">
            <a:lnSpc>
              <a:spcPct val="90000"/>
            </a:lnSpc>
            <a:spcBef>
              <a:spcPct val="0"/>
            </a:spcBef>
            <a:spcAft>
              <a:spcPct val="35000"/>
            </a:spcAft>
            <a:buNone/>
          </a:pPr>
          <a:r>
            <a:rPr lang="en-ZA" sz="1100" kern="1200"/>
            <a:t>The SA Economy</a:t>
          </a:r>
        </a:p>
      </dsp:txBody>
      <dsp:txXfrm>
        <a:off x="2409387" y="3097273"/>
        <a:ext cx="918585" cy="794683"/>
      </dsp:txXfrm>
    </dsp:sp>
    <dsp:sp modelId="{B0F34D97-1088-4A7C-A0B0-282561DAC2A6}">
      <dsp:nvSpPr>
        <dsp:cNvPr id="0" name=""/>
        <dsp:cNvSpPr/>
      </dsp:nvSpPr>
      <dsp:spPr>
        <a:xfrm>
          <a:off x="1280001" y="1895225"/>
          <a:ext cx="632585" cy="545056"/>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B198FD-B3A0-4BA2-8AC0-E9FDC6D6DE8F}">
      <dsp:nvSpPr>
        <dsp:cNvPr id="0" name=""/>
        <dsp:cNvSpPr/>
      </dsp:nvSpPr>
      <dsp:spPr>
        <a:xfrm>
          <a:off x="915738" y="2169184"/>
          <a:ext cx="1373981" cy="1188655"/>
        </a:xfrm>
        <a:prstGeom prst="hexagon">
          <a:avLst>
            <a:gd name="adj" fmla="val 28570"/>
            <a:gd name="vf" fmla="val 1154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5. </a:t>
          </a:r>
        </a:p>
        <a:p>
          <a:pPr marL="0" lvl="0" indent="0" algn="ctr" defTabSz="488950">
            <a:lnSpc>
              <a:spcPct val="90000"/>
            </a:lnSpc>
            <a:spcBef>
              <a:spcPct val="0"/>
            </a:spcBef>
            <a:spcAft>
              <a:spcPct val="35000"/>
            </a:spcAft>
            <a:buNone/>
          </a:pPr>
          <a:r>
            <a:rPr lang="en-ZA" sz="1100" kern="1200"/>
            <a:t>Market Dynamics</a:t>
          </a:r>
        </a:p>
      </dsp:txBody>
      <dsp:txXfrm>
        <a:off x="1143436" y="2366170"/>
        <a:ext cx="918585" cy="794683"/>
      </dsp:txXfrm>
    </dsp:sp>
    <dsp:sp modelId="{7B9A66BD-BDEF-421A-8081-9D08D0BDA655}">
      <dsp:nvSpPr>
        <dsp:cNvPr id="0" name=""/>
        <dsp:cNvSpPr/>
      </dsp:nvSpPr>
      <dsp:spPr>
        <a:xfrm>
          <a:off x="915738" y="729467"/>
          <a:ext cx="1373981" cy="1188655"/>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ZA" sz="1100" kern="1200"/>
            <a:t>Unit 6. Contemporary Economic Issues</a:t>
          </a:r>
        </a:p>
      </dsp:txBody>
      <dsp:txXfrm>
        <a:off x="1143436" y="926453"/>
        <a:ext cx="918585" cy="7946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8E1B9-0F43-4A86-9771-A7CF0BCFA544}">
      <dsp:nvSpPr>
        <dsp:cNvPr id="0" name=""/>
        <dsp:cNvSpPr/>
      </dsp:nvSpPr>
      <dsp:spPr>
        <a:xfrm>
          <a:off x="2986563" y="1753076"/>
          <a:ext cx="2142648" cy="2142648"/>
        </a:xfrm>
        <a:prstGeom prst="gear9">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ZA" sz="1400" b="1" kern="1200"/>
            <a:t>Purchasing</a:t>
          </a:r>
        </a:p>
      </dsp:txBody>
      <dsp:txXfrm>
        <a:off x="3417331" y="2254981"/>
        <a:ext cx="1281112" cy="1101365"/>
      </dsp:txXfrm>
    </dsp:sp>
    <dsp:sp modelId="{12B4C8C7-D007-408E-89BE-0717615C6D3E}">
      <dsp:nvSpPr>
        <dsp:cNvPr id="0" name=""/>
        <dsp:cNvSpPr/>
      </dsp:nvSpPr>
      <dsp:spPr>
        <a:xfrm>
          <a:off x="1739931" y="1246632"/>
          <a:ext cx="1558290" cy="1558290"/>
        </a:xfrm>
        <a:prstGeom prst="gear6">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ZA" sz="1400" b="1" kern="1200"/>
            <a:t>Sales</a:t>
          </a:r>
        </a:p>
      </dsp:txBody>
      <dsp:txXfrm>
        <a:off x="2132235" y="1641307"/>
        <a:ext cx="773682" cy="768940"/>
      </dsp:txXfrm>
    </dsp:sp>
    <dsp:sp modelId="{079D99E5-EAB1-4545-85F2-E40555557F04}">
      <dsp:nvSpPr>
        <dsp:cNvPr id="0" name=""/>
        <dsp:cNvSpPr/>
      </dsp:nvSpPr>
      <dsp:spPr>
        <a:xfrm rot="20700000">
          <a:off x="2612733" y="171570"/>
          <a:ext cx="1526806" cy="1526806"/>
        </a:xfrm>
        <a:prstGeom prst="gear6">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ZA" sz="1400" b="1" kern="1200"/>
            <a:t>Customers</a:t>
          </a:r>
        </a:p>
      </dsp:txBody>
      <dsp:txXfrm rot="-20700000">
        <a:off x="2947606" y="506444"/>
        <a:ext cx="857059" cy="857059"/>
      </dsp:txXfrm>
    </dsp:sp>
    <dsp:sp modelId="{9CBFCC5A-87C2-46BF-B636-763581CA61ED}">
      <dsp:nvSpPr>
        <dsp:cNvPr id="0" name=""/>
        <dsp:cNvSpPr/>
      </dsp:nvSpPr>
      <dsp:spPr>
        <a:xfrm>
          <a:off x="2818561" y="1431596"/>
          <a:ext cx="2742590" cy="2742590"/>
        </a:xfrm>
        <a:prstGeom prst="circularArrow">
          <a:avLst>
            <a:gd name="adj1" fmla="val 4688"/>
            <a:gd name="adj2" fmla="val 299029"/>
            <a:gd name="adj3" fmla="val 2508729"/>
            <a:gd name="adj4" fmla="val 15877391"/>
            <a:gd name="adj5" fmla="val 5469"/>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472E0809-82C6-4D13-A142-3C271626FD2D}">
      <dsp:nvSpPr>
        <dsp:cNvPr id="0" name=""/>
        <dsp:cNvSpPr/>
      </dsp:nvSpPr>
      <dsp:spPr>
        <a:xfrm>
          <a:off x="1463961" y="903122"/>
          <a:ext cx="1992663" cy="1992663"/>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56721DF3-67FD-4D64-A22B-66EB8D656230}">
      <dsp:nvSpPr>
        <dsp:cNvPr id="0" name=""/>
        <dsp:cNvSpPr/>
      </dsp:nvSpPr>
      <dsp:spPr>
        <a:xfrm>
          <a:off x="2259567" y="-161575"/>
          <a:ext cx="2148492" cy="214849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9CD53-E97B-4158-863F-8FD3C7A797FE}">
      <dsp:nvSpPr>
        <dsp:cNvPr id="0" name=""/>
        <dsp:cNvSpPr/>
      </dsp:nvSpPr>
      <dsp:spPr>
        <a:xfrm>
          <a:off x="184308" y="892"/>
          <a:ext cx="1599307" cy="959584"/>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P</a:t>
          </a:r>
        </a:p>
        <a:p>
          <a:pPr marL="0" lvl="0" indent="0" algn="ctr" defTabSz="889000">
            <a:lnSpc>
              <a:spcPct val="90000"/>
            </a:lnSpc>
            <a:spcBef>
              <a:spcPct val="0"/>
            </a:spcBef>
            <a:spcAft>
              <a:spcPct val="35000"/>
            </a:spcAft>
            <a:buNone/>
          </a:pPr>
          <a:r>
            <a:rPr lang="en-ZA" sz="2000" b="1" kern="1200"/>
            <a:t>Physical</a:t>
          </a:r>
        </a:p>
      </dsp:txBody>
      <dsp:txXfrm>
        <a:off x="184308" y="892"/>
        <a:ext cx="1599307" cy="959584"/>
      </dsp:txXfrm>
    </dsp:sp>
    <dsp:sp modelId="{2FFDE5A8-E98E-4AA4-A325-228A723B6E9F}">
      <dsp:nvSpPr>
        <dsp:cNvPr id="0" name=""/>
        <dsp:cNvSpPr/>
      </dsp:nvSpPr>
      <dsp:spPr>
        <a:xfrm>
          <a:off x="1943546" y="892"/>
          <a:ext cx="1599307" cy="959584"/>
        </a:xfrm>
        <a:prstGeom prst="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E Economic</a:t>
          </a:r>
        </a:p>
        <a:p>
          <a:pPr marL="0" lvl="0" indent="0" algn="ctr" defTabSz="889000">
            <a:lnSpc>
              <a:spcPct val="90000"/>
            </a:lnSpc>
            <a:spcBef>
              <a:spcPct val="0"/>
            </a:spcBef>
            <a:spcAft>
              <a:spcPct val="35000"/>
            </a:spcAft>
            <a:buNone/>
          </a:pPr>
          <a:endParaRPr lang="en-ZA" sz="2000" b="1" kern="1200"/>
        </a:p>
      </dsp:txBody>
      <dsp:txXfrm>
        <a:off x="1943546" y="892"/>
        <a:ext cx="1599307" cy="959584"/>
      </dsp:txXfrm>
    </dsp:sp>
    <dsp:sp modelId="{274A8DCD-7711-47F4-869F-BBDE1167B0CC}">
      <dsp:nvSpPr>
        <dsp:cNvPr id="0" name=""/>
        <dsp:cNvSpPr/>
      </dsp:nvSpPr>
      <dsp:spPr>
        <a:xfrm>
          <a:off x="3702784" y="892"/>
          <a:ext cx="1599307" cy="959584"/>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S</a:t>
          </a:r>
        </a:p>
        <a:p>
          <a:pPr marL="0" lvl="0" indent="0" algn="ctr" defTabSz="889000">
            <a:lnSpc>
              <a:spcPct val="90000"/>
            </a:lnSpc>
            <a:spcBef>
              <a:spcPct val="0"/>
            </a:spcBef>
            <a:spcAft>
              <a:spcPct val="35000"/>
            </a:spcAft>
            <a:buNone/>
          </a:pPr>
          <a:r>
            <a:rPr lang="en-ZA" sz="2000" b="1" kern="1200"/>
            <a:t> Social</a:t>
          </a:r>
        </a:p>
      </dsp:txBody>
      <dsp:txXfrm>
        <a:off x="3702784" y="892"/>
        <a:ext cx="1599307" cy="959584"/>
      </dsp:txXfrm>
    </dsp:sp>
    <dsp:sp modelId="{729D5728-1862-434B-AAB1-D18232A211B9}">
      <dsp:nvSpPr>
        <dsp:cNvPr id="0" name=""/>
        <dsp:cNvSpPr/>
      </dsp:nvSpPr>
      <dsp:spPr>
        <a:xfrm>
          <a:off x="184308" y="1120407"/>
          <a:ext cx="1599307" cy="959584"/>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T</a:t>
          </a:r>
        </a:p>
        <a:p>
          <a:pPr marL="0" lvl="0" indent="0" algn="ctr" defTabSz="889000">
            <a:lnSpc>
              <a:spcPct val="90000"/>
            </a:lnSpc>
            <a:spcBef>
              <a:spcPct val="0"/>
            </a:spcBef>
            <a:spcAft>
              <a:spcPct val="35000"/>
            </a:spcAft>
            <a:buNone/>
          </a:pPr>
          <a:r>
            <a:rPr lang="en-ZA" sz="2000" b="1" kern="1200"/>
            <a:t>Technological</a:t>
          </a:r>
        </a:p>
      </dsp:txBody>
      <dsp:txXfrm>
        <a:off x="184308" y="1120407"/>
        <a:ext cx="1599307" cy="959584"/>
      </dsp:txXfrm>
    </dsp:sp>
    <dsp:sp modelId="{59B6656A-0F3D-4BC1-A884-1F02F7630406}">
      <dsp:nvSpPr>
        <dsp:cNvPr id="0" name=""/>
        <dsp:cNvSpPr/>
      </dsp:nvSpPr>
      <dsp:spPr>
        <a:xfrm>
          <a:off x="1943546" y="1120407"/>
          <a:ext cx="1599307" cy="959584"/>
        </a:xfrm>
        <a:prstGeom prst="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L</a:t>
          </a:r>
        </a:p>
        <a:p>
          <a:pPr marL="0" lvl="0" indent="0" algn="ctr" defTabSz="889000">
            <a:lnSpc>
              <a:spcPct val="90000"/>
            </a:lnSpc>
            <a:spcBef>
              <a:spcPct val="0"/>
            </a:spcBef>
            <a:spcAft>
              <a:spcPct val="35000"/>
            </a:spcAft>
            <a:buNone/>
          </a:pPr>
          <a:r>
            <a:rPr lang="en-ZA" sz="2000" b="1" kern="1200"/>
            <a:t>Legal</a:t>
          </a:r>
        </a:p>
      </dsp:txBody>
      <dsp:txXfrm>
        <a:off x="1943546" y="1120407"/>
        <a:ext cx="1599307" cy="959584"/>
      </dsp:txXfrm>
    </dsp:sp>
    <dsp:sp modelId="{F15FCF7F-6201-4573-B84D-904801685145}">
      <dsp:nvSpPr>
        <dsp:cNvPr id="0" name=""/>
        <dsp:cNvSpPr/>
      </dsp:nvSpPr>
      <dsp:spPr>
        <a:xfrm>
          <a:off x="3702784" y="1120407"/>
          <a:ext cx="1599307" cy="959584"/>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E</a:t>
          </a:r>
        </a:p>
        <a:p>
          <a:pPr marL="0" lvl="0" indent="0" algn="ctr" defTabSz="889000">
            <a:lnSpc>
              <a:spcPct val="90000"/>
            </a:lnSpc>
            <a:spcBef>
              <a:spcPct val="0"/>
            </a:spcBef>
            <a:spcAft>
              <a:spcPct val="35000"/>
            </a:spcAft>
            <a:buNone/>
          </a:pPr>
          <a:r>
            <a:rPr lang="en-ZA" sz="2000" b="1" kern="1200"/>
            <a:t>Ethical</a:t>
          </a:r>
        </a:p>
      </dsp:txBody>
      <dsp:txXfrm>
        <a:off x="3702784" y="1120407"/>
        <a:ext cx="1599307" cy="959584"/>
      </dsp:txXfrm>
    </dsp:sp>
    <dsp:sp modelId="{B1D0F877-B509-43D5-ACEB-BC3E0BD55D5A}">
      <dsp:nvSpPr>
        <dsp:cNvPr id="0" name=""/>
        <dsp:cNvSpPr/>
      </dsp:nvSpPr>
      <dsp:spPr>
        <a:xfrm>
          <a:off x="184308" y="2239922"/>
          <a:ext cx="1599307" cy="959584"/>
        </a:xfrm>
        <a:prstGeom prst="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P</a:t>
          </a:r>
        </a:p>
        <a:p>
          <a:pPr marL="0" lvl="0" indent="0" algn="ctr" defTabSz="889000">
            <a:lnSpc>
              <a:spcPct val="90000"/>
            </a:lnSpc>
            <a:spcBef>
              <a:spcPct val="0"/>
            </a:spcBef>
            <a:spcAft>
              <a:spcPct val="35000"/>
            </a:spcAft>
            <a:buNone/>
          </a:pPr>
          <a:r>
            <a:rPr lang="en-ZA" sz="2000" b="1" kern="1200"/>
            <a:t>Political </a:t>
          </a:r>
        </a:p>
      </dsp:txBody>
      <dsp:txXfrm>
        <a:off x="184308" y="2239922"/>
        <a:ext cx="1599307" cy="959584"/>
      </dsp:txXfrm>
    </dsp:sp>
    <dsp:sp modelId="{CE43C3DE-BC4A-408F-8325-F491096D1B63}">
      <dsp:nvSpPr>
        <dsp:cNvPr id="0" name=""/>
        <dsp:cNvSpPr/>
      </dsp:nvSpPr>
      <dsp:spPr>
        <a:xfrm>
          <a:off x="1943546" y="2239922"/>
          <a:ext cx="1599307" cy="959584"/>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I</a:t>
          </a:r>
        </a:p>
        <a:p>
          <a:pPr marL="0" lvl="0" indent="0" algn="ctr" defTabSz="889000">
            <a:lnSpc>
              <a:spcPct val="90000"/>
            </a:lnSpc>
            <a:spcBef>
              <a:spcPct val="0"/>
            </a:spcBef>
            <a:spcAft>
              <a:spcPct val="35000"/>
            </a:spcAft>
            <a:buNone/>
          </a:pPr>
          <a:r>
            <a:rPr lang="en-ZA" sz="2000" b="1" kern="1200"/>
            <a:t>International</a:t>
          </a:r>
        </a:p>
      </dsp:txBody>
      <dsp:txXfrm>
        <a:off x="1943546" y="2239922"/>
        <a:ext cx="1599307" cy="959584"/>
      </dsp:txXfrm>
    </dsp:sp>
    <dsp:sp modelId="{B549B14C-B1B0-4EAD-8A40-C98440949B8A}">
      <dsp:nvSpPr>
        <dsp:cNvPr id="0" name=""/>
        <dsp:cNvSpPr/>
      </dsp:nvSpPr>
      <dsp:spPr>
        <a:xfrm>
          <a:off x="3702784" y="2239922"/>
          <a:ext cx="1599307" cy="959584"/>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I</a:t>
          </a:r>
        </a:p>
        <a:p>
          <a:pPr marL="0" lvl="0" indent="0" algn="ctr" defTabSz="889000">
            <a:lnSpc>
              <a:spcPct val="90000"/>
            </a:lnSpc>
            <a:spcBef>
              <a:spcPct val="0"/>
            </a:spcBef>
            <a:spcAft>
              <a:spcPct val="35000"/>
            </a:spcAft>
            <a:buNone/>
          </a:pPr>
          <a:r>
            <a:rPr lang="en-ZA" sz="2000" b="1" kern="1200"/>
            <a:t>Institutional</a:t>
          </a:r>
        </a:p>
      </dsp:txBody>
      <dsp:txXfrm>
        <a:off x="3702784" y="2239922"/>
        <a:ext cx="1599307" cy="95958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15DF9-DA8A-4D51-A3DE-5E937BAD3CEE}">
      <dsp:nvSpPr>
        <dsp:cNvPr id="0" name=""/>
        <dsp:cNvSpPr/>
      </dsp:nvSpPr>
      <dsp:spPr>
        <a:xfrm>
          <a:off x="0" y="2486917"/>
          <a:ext cx="5486400" cy="7093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ZA" sz="2500" kern="1200"/>
            <a:t>4.1.3</a:t>
          </a:r>
        </a:p>
      </dsp:txBody>
      <dsp:txXfrm>
        <a:off x="0" y="2486917"/>
        <a:ext cx="1645920" cy="709374"/>
      </dsp:txXfrm>
    </dsp:sp>
    <dsp:sp modelId="{8E8E81DC-3828-4EC8-838D-342764AF8129}">
      <dsp:nvSpPr>
        <dsp:cNvPr id="0" name=""/>
        <dsp:cNvSpPr/>
      </dsp:nvSpPr>
      <dsp:spPr>
        <a:xfrm>
          <a:off x="0" y="1659314"/>
          <a:ext cx="5486400" cy="7093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ZA" sz="2500" kern="1200"/>
            <a:t>4.1.2 </a:t>
          </a:r>
        </a:p>
      </dsp:txBody>
      <dsp:txXfrm>
        <a:off x="0" y="1659314"/>
        <a:ext cx="1645920" cy="709374"/>
      </dsp:txXfrm>
    </dsp:sp>
    <dsp:sp modelId="{C82F4D80-DB07-4A28-A247-23E7A0D8EE0A}">
      <dsp:nvSpPr>
        <dsp:cNvPr id="0" name=""/>
        <dsp:cNvSpPr/>
      </dsp:nvSpPr>
      <dsp:spPr>
        <a:xfrm>
          <a:off x="0" y="831711"/>
          <a:ext cx="5486400" cy="7093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ZA" sz="2500" kern="1200"/>
            <a:t>4.1.1</a:t>
          </a:r>
        </a:p>
      </dsp:txBody>
      <dsp:txXfrm>
        <a:off x="0" y="831711"/>
        <a:ext cx="1645920" cy="709374"/>
      </dsp:txXfrm>
    </dsp:sp>
    <dsp:sp modelId="{9C9ECA45-1A35-4513-92CD-58B62FA43ED1}">
      <dsp:nvSpPr>
        <dsp:cNvPr id="0" name=""/>
        <dsp:cNvSpPr/>
      </dsp:nvSpPr>
      <dsp:spPr>
        <a:xfrm>
          <a:off x="0" y="4107"/>
          <a:ext cx="5486400" cy="70937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0" tIns="177800" rIns="177800" bIns="177800" numCol="1" spcCol="1270" anchor="ctr" anchorCtr="0">
          <a:noAutofit/>
        </a:bodyPr>
        <a:lstStyle/>
        <a:p>
          <a:pPr marL="0" lvl="0" indent="0" algn="ctr" defTabSz="1111250">
            <a:lnSpc>
              <a:spcPct val="90000"/>
            </a:lnSpc>
            <a:spcBef>
              <a:spcPct val="0"/>
            </a:spcBef>
            <a:spcAft>
              <a:spcPct val="35000"/>
            </a:spcAft>
            <a:buNone/>
          </a:pPr>
          <a:r>
            <a:rPr lang="en-ZA" sz="2500" kern="1200"/>
            <a:t>4.1</a:t>
          </a:r>
        </a:p>
      </dsp:txBody>
      <dsp:txXfrm>
        <a:off x="0" y="4107"/>
        <a:ext cx="1645920" cy="709374"/>
      </dsp:txXfrm>
    </dsp:sp>
    <dsp:sp modelId="{0FDF93D1-04A6-49B6-A341-5BA408EBBBD7}">
      <dsp:nvSpPr>
        <dsp:cNvPr id="0" name=""/>
        <dsp:cNvSpPr/>
      </dsp:nvSpPr>
      <dsp:spPr>
        <a:xfrm>
          <a:off x="3067937" y="63222"/>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Structure of the SA Economy</a:t>
          </a:r>
        </a:p>
      </dsp:txBody>
      <dsp:txXfrm>
        <a:off x="3085251" y="80536"/>
        <a:ext cx="852089" cy="556517"/>
      </dsp:txXfrm>
    </dsp:sp>
    <dsp:sp modelId="{53A26CDA-D933-4B40-8E05-81BE28E8AE81}">
      <dsp:nvSpPr>
        <dsp:cNvPr id="0" name=""/>
        <dsp:cNvSpPr/>
      </dsp:nvSpPr>
      <dsp:spPr>
        <a:xfrm>
          <a:off x="2358562" y="654367"/>
          <a:ext cx="1152733" cy="236458"/>
        </a:xfrm>
        <a:custGeom>
          <a:avLst/>
          <a:gdLst/>
          <a:ahLst/>
          <a:cxnLst/>
          <a:rect l="0" t="0" r="0" b="0"/>
          <a:pathLst>
            <a:path>
              <a:moveTo>
                <a:pt x="1152733" y="0"/>
              </a:moveTo>
              <a:lnTo>
                <a:pt x="1152733" y="118229"/>
              </a:lnTo>
              <a:lnTo>
                <a:pt x="0" y="118229"/>
              </a:lnTo>
              <a:lnTo>
                <a:pt x="0" y="236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58636-A8A1-4F8F-934A-BC9C79CEC54E}">
      <dsp:nvSpPr>
        <dsp:cNvPr id="0" name=""/>
        <dsp:cNvSpPr/>
      </dsp:nvSpPr>
      <dsp:spPr>
        <a:xfrm>
          <a:off x="1915203" y="890825"/>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A. Primary Sector</a:t>
          </a:r>
        </a:p>
      </dsp:txBody>
      <dsp:txXfrm>
        <a:off x="1932517" y="908139"/>
        <a:ext cx="852089" cy="556517"/>
      </dsp:txXfrm>
    </dsp:sp>
    <dsp:sp modelId="{B9157B79-75CA-432E-B278-06E2B66A7E74}">
      <dsp:nvSpPr>
        <dsp:cNvPr id="0" name=""/>
        <dsp:cNvSpPr/>
      </dsp:nvSpPr>
      <dsp:spPr>
        <a:xfrm>
          <a:off x="2312842" y="1481970"/>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EE52AA-9236-4ECA-8410-0C4C818A717F}">
      <dsp:nvSpPr>
        <dsp:cNvPr id="0" name=""/>
        <dsp:cNvSpPr/>
      </dsp:nvSpPr>
      <dsp:spPr>
        <a:xfrm>
          <a:off x="1915203" y="1718429"/>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Examples</a:t>
          </a:r>
        </a:p>
      </dsp:txBody>
      <dsp:txXfrm>
        <a:off x="1932517" y="1735743"/>
        <a:ext cx="852089" cy="556517"/>
      </dsp:txXfrm>
    </dsp:sp>
    <dsp:sp modelId="{2687FE5D-0C46-4FF6-A2A7-FE73AA26A786}">
      <dsp:nvSpPr>
        <dsp:cNvPr id="0" name=""/>
        <dsp:cNvSpPr/>
      </dsp:nvSpPr>
      <dsp:spPr>
        <a:xfrm>
          <a:off x="2312842" y="2309574"/>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4294F-6D81-4E89-BAD4-99A940297B91}">
      <dsp:nvSpPr>
        <dsp:cNvPr id="0" name=""/>
        <dsp:cNvSpPr/>
      </dsp:nvSpPr>
      <dsp:spPr>
        <a:xfrm>
          <a:off x="1915203" y="2546032"/>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Contributions to  Economy</a:t>
          </a:r>
        </a:p>
      </dsp:txBody>
      <dsp:txXfrm>
        <a:off x="1932517" y="2563346"/>
        <a:ext cx="852089" cy="556517"/>
      </dsp:txXfrm>
    </dsp:sp>
    <dsp:sp modelId="{A8669ECD-F97A-4FF5-B1A6-E558A95D3F2A}">
      <dsp:nvSpPr>
        <dsp:cNvPr id="0" name=""/>
        <dsp:cNvSpPr/>
      </dsp:nvSpPr>
      <dsp:spPr>
        <a:xfrm>
          <a:off x="3465576" y="654367"/>
          <a:ext cx="91440" cy="236458"/>
        </a:xfrm>
        <a:custGeom>
          <a:avLst/>
          <a:gdLst/>
          <a:ahLst/>
          <a:cxnLst/>
          <a:rect l="0" t="0" r="0" b="0"/>
          <a:pathLst>
            <a:path>
              <a:moveTo>
                <a:pt x="45720" y="0"/>
              </a:moveTo>
              <a:lnTo>
                <a:pt x="45720" y="236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7739FC-3ACB-4B61-B02B-CDB2DEDCAD89}">
      <dsp:nvSpPr>
        <dsp:cNvPr id="0" name=""/>
        <dsp:cNvSpPr/>
      </dsp:nvSpPr>
      <dsp:spPr>
        <a:xfrm>
          <a:off x="3067937" y="890825"/>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B. Secondary Sector</a:t>
          </a:r>
        </a:p>
      </dsp:txBody>
      <dsp:txXfrm>
        <a:off x="3085251" y="908139"/>
        <a:ext cx="852089" cy="556517"/>
      </dsp:txXfrm>
    </dsp:sp>
    <dsp:sp modelId="{8D193C07-090C-443C-AE8C-D92F1B9762C3}">
      <dsp:nvSpPr>
        <dsp:cNvPr id="0" name=""/>
        <dsp:cNvSpPr/>
      </dsp:nvSpPr>
      <dsp:spPr>
        <a:xfrm>
          <a:off x="3465576" y="1481970"/>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005D7-D100-404D-9D42-FAECFFAE6441}">
      <dsp:nvSpPr>
        <dsp:cNvPr id="0" name=""/>
        <dsp:cNvSpPr/>
      </dsp:nvSpPr>
      <dsp:spPr>
        <a:xfrm>
          <a:off x="3067937" y="1718429"/>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Examples</a:t>
          </a:r>
        </a:p>
      </dsp:txBody>
      <dsp:txXfrm>
        <a:off x="3085251" y="1735743"/>
        <a:ext cx="852089" cy="556517"/>
      </dsp:txXfrm>
    </dsp:sp>
    <dsp:sp modelId="{B93F5F2C-FA30-4550-B87F-6B0AC4DBDF54}">
      <dsp:nvSpPr>
        <dsp:cNvPr id="0" name=""/>
        <dsp:cNvSpPr/>
      </dsp:nvSpPr>
      <dsp:spPr>
        <a:xfrm>
          <a:off x="3465576" y="2309574"/>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F10577-1582-479D-A1ED-6031AF9D39A4}">
      <dsp:nvSpPr>
        <dsp:cNvPr id="0" name=""/>
        <dsp:cNvSpPr/>
      </dsp:nvSpPr>
      <dsp:spPr>
        <a:xfrm>
          <a:off x="3067937" y="2546032"/>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Contributions to  Economy</a:t>
          </a:r>
        </a:p>
      </dsp:txBody>
      <dsp:txXfrm>
        <a:off x="3085251" y="2563346"/>
        <a:ext cx="852089" cy="556517"/>
      </dsp:txXfrm>
    </dsp:sp>
    <dsp:sp modelId="{DC4EE260-AA73-493F-988C-FA084DD25404}">
      <dsp:nvSpPr>
        <dsp:cNvPr id="0" name=""/>
        <dsp:cNvSpPr/>
      </dsp:nvSpPr>
      <dsp:spPr>
        <a:xfrm>
          <a:off x="3511296" y="654367"/>
          <a:ext cx="1152733" cy="236458"/>
        </a:xfrm>
        <a:custGeom>
          <a:avLst/>
          <a:gdLst/>
          <a:ahLst/>
          <a:cxnLst/>
          <a:rect l="0" t="0" r="0" b="0"/>
          <a:pathLst>
            <a:path>
              <a:moveTo>
                <a:pt x="0" y="0"/>
              </a:moveTo>
              <a:lnTo>
                <a:pt x="0" y="118229"/>
              </a:lnTo>
              <a:lnTo>
                <a:pt x="1152733" y="118229"/>
              </a:lnTo>
              <a:lnTo>
                <a:pt x="1152733" y="236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6CF1E9-39E3-4326-93C9-68E697427610}">
      <dsp:nvSpPr>
        <dsp:cNvPr id="0" name=""/>
        <dsp:cNvSpPr/>
      </dsp:nvSpPr>
      <dsp:spPr>
        <a:xfrm>
          <a:off x="4220670" y="890825"/>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C. Tertiary Sector</a:t>
          </a:r>
        </a:p>
      </dsp:txBody>
      <dsp:txXfrm>
        <a:off x="4237984" y="908139"/>
        <a:ext cx="852089" cy="556517"/>
      </dsp:txXfrm>
    </dsp:sp>
    <dsp:sp modelId="{37FB9F29-70D1-4FFD-8ECF-0DFDEC3B6B1B}">
      <dsp:nvSpPr>
        <dsp:cNvPr id="0" name=""/>
        <dsp:cNvSpPr/>
      </dsp:nvSpPr>
      <dsp:spPr>
        <a:xfrm>
          <a:off x="4618309" y="1481970"/>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581C1-E2E8-4CFD-BF9C-1C3E7DA0FE3D}">
      <dsp:nvSpPr>
        <dsp:cNvPr id="0" name=""/>
        <dsp:cNvSpPr/>
      </dsp:nvSpPr>
      <dsp:spPr>
        <a:xfrm>
          <a:off x="4220670" y="1718429"/>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Examples</a:t>
          </a:r>
        </a:p>
      </dsp:txBody>
      <dsp:txXfrm>
        <a:off x="4237984" y="1735743"/>
        <a:ext cx="852089" cy="556517"/>
      </dsp:txXfrm>
    </dsp:sp>
    <dsp:sp modelId="{AD8E5607-1FCB-4428-A11F-AE6E92BB2277}">
      <dsp:nvSpPr>
        <dsp:cNvPr id="0" name=""/>
        <dsp:cNvSpPr/>
      </dsp:nvSpPr>
      <dsp:spPr>
        <a:xfrm>
          <a:off x="4618309" y="2309574"/>
          <a:ext cx="91440" cy="236458"/>
        </a:xfrm>
        <a:custGeom>
          <a:avLst/>
          <a:gdLst/>
          <a:ahLst/>
          <a:cxnLst/>
          <a:rect l="0" t="0" r="0" b="0"/>
          <a:pathLst>
            <a:path>
              <a:moveTo>
                <a:pt x="45720" y="0"/>
              </a:moveTo>
              <a:lnTo>
                <a:pt x="45720" y="236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C1CF30-6993-4DCF-8430-4B77689B003D}">
      <dsp:nvSpPr>
        <dsp:cNvPr id="0" name=""/>
        <dsp:cNvSpPr/>
      </dsp:nvSpPr>
      <dsp:spPr>
        <a:xfrm>
          <a:off x="4220670" y="2546032"/>
          <a:ext cx="886717" cy="591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Contributions to  Economy</a:t>
          </a:r>
        </a:p>
      </dsp:txBody>
      <dsp:txXfrm>
        <a:off x="4237984" y="2563346"/>
        <a:ext cx="852089" cy="556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F009B-DD08-41BB-A1ED-5C4B811DE573}">
      <dsp:nvSpPr>
        <dsp:cNvPr id="0" name=""/>
        <dsp:cNvSpPr/>
      </dsp:nvSpPr>
      <dsp:spPr>
        <a:xfrm>
          <a:off x="2692434" y="971419"/>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6FE36C-DB56-40AC-9BD0-7A8F107DC40D}">
      <dsp:nvSpPr>
        <dsp:cNvPr id="0" name=""/>
        <dsp:cNvSpPr/>
      </dsp:nvSpPr>
      <dsp:spPr>
        <a:xfrm>
          <a:off x="2692434" y="971419"/>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28EBAD-4F44-4037-864C-D50909A82753}">
      <dsp:nvSpPr>
        <dsp:cNvPr id="0" name=""/>
        <dsp:cNvSpPr/>
      </dsp:nvSpPr>
      <dsp:spPr>
        <a:xfrm>
          <a:off x="2646714" y="971419"/>
          <a:ext cx="91440" cy="265756"/>
        </a:xfrm>
        <a:custGeom>
          <a:avLst/>
          <a:gdLst/>
          <a:ahLst/>
          <a:cxnLst/>
          <a:rect l="0" t="0" r="0" b="0"/>
          <a:pathLst>
            <a:path>
              <a:moveTo>
                <a:pt x="45720" y="0"/>
              </a:moveTo>
              <a:lnTo>
                <a:pt x="45720" y="2657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A31E6C-B7E2-4B67-B115-7C50201EA5E9}">
      <dsp:nvSpPr>
        <dsp:cNvPr id="0" name=""/>
        <dsp:cNvSpPr/>
      </dsp:nvSpPr>
      <dsp:spPr>
        <a:xfrm>
          <a:off x="1575598" y="971419"/>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DB082E-0ACD-4487-A27F-5416962D99D0}">
      <dsp:nvSpPr>
        <dsp:cNvPr id="0" name=""/>
        <dsp:cNvSpPr/>
      </dsp:nvSpPr>
      <dsp:spPr>
        <a:xfrm>
          <a:off x="458762" y="971419"/>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2BD6F9-802D-497D-A8D8-E6421EA35407}">
      <dsp:nvSpPr>
        <dsp:cNvPr id="0" name=""/>
        <dsp:cNvSpPr/>
      </dsp:nvSpPr>
      <dsp:spPr>
        <a:xfrm>
          <a:off x="2235547" y="391172"/>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5DF9B8-1599-40DC-8F79-4867C0DCE680}">
      <dsp:nvSpPr>
        <dsp:cNvPr id="0" name=""/>
        <dsp:cNvSpPr/>
      </dsp:nvSpPr>
      <dsp:spPr>
        <a:xfrm>
          <a:off x="2337077" y="487626"/>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 The Economic Problem</a:t>
          </a:r>
        </a:p>
      </dsp:txBody>
      <dsp:txXfrm>
        <a:off x="2354072" y="504621"/>
        <a:ext cx="879784" cy="546257"/>
      </dsp:txXfrm>
    </dsp:sp>
    <dsp:sp modelId="{EBB147E5-F487-44BB-A0C7-7A36D2CFE05F}">
      <dsp:nvSpPr>
        <dsp:cNvPr id="0" name=""/>
        <dsp:cNvSpPr/>
      </dsp:nvSpPr>
      <dsp:spPr>
        <a:xfrm>
          <a:off x="1875"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2EBBA2B-C44D-436B-8C87-3AAC33A600B1}">
      <dsp:nvSpPr>
        <dsp:cNvPr id="0" name=""/>
        <dsp:cNvSpPr/>
      </dsp:nvSpPr>
      <dsp:spPr>
        <a:xfrm>
          <a:off x="103405" y="1333630"/>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1.1.1 The Scarcity Problem</a:t>
          </a:r>
        </a:p>
      </dsp:txBody>
      <dsp:txXfrm>
        <a:off x="120400" y="1350625"/>
        <a:ext cx="879784" cy="546257"/>
      </dsp:txXfrm>
    </dsp:sp>
    <dsp:sp modelId="{2F78897B-AD2D-45F3-AF4D-C0052CB92E02}">
      <dsp:nvSpPr>
        <dsp:cNvPr id="0" name=""/>
        <dsp:cNvSpPr/>
      </dsp:nvSpPr>
      <dsp:spPr>
        <a:xfrm>
          <a:off x="1118711"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A313AB5-BDBB-43C9-ADCB-E149C97249C6}">
      <dsp:nvSpPr>
        <dsp:cNvPr id="0" name=""/>
        <dsp:cNvSpPr/>
      </dsp:nvSpPr>
      <dsp:spPr>
        <a:xfrm>
          <a:off x="1220241" y="1333630"/>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1.1.2 Alleviating Scarcity issues</a:t>
          </a:r>
        </a:p>
      </dsp:txBody>
      <dsp:txXfrm>
        <a:off x="1237236" y="1350625"/>
        <a:ext cx="879784" cy="546257"/>
      </dsp:txXfrm>
    </dsp:sp>
    <dsp:sp modelId="{71117B85-F282-4B07-9180-77FAA3556A3E}">
      <dsp:nvSpPr>
        <dsp:cNvPr id="0" name=""/>
        <dsp:cNvSpPr/>
      </dsp:nvSpPr>
      <dsp:spPr>
        <a:xfrm>
          <a:off x="2235547"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8E314E-07E2-4582-B3B6-614936E67AD2}">
      <dsp:nvSpPr>
        <dsp:cNvPr id="0" name=""/>
        <dsp:cNvSpPr/>
      </dsp:nvSpPr>
      <dsp:spPr>
        <a:xfrm>
          <a:off x="2337077" y="1333630"/>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1.1.3 Free and Economic Goods</a:t>
          </a:r>
        </a:p>
      </dsp:txBody>
      <dsp:txXfrm>
        <a:off x="2354072" y="1350625"/>
        <a:ext cx="879784" cy="546257"/>
      </dsp:txXfrm>
    </dsp:sp>
    <dsp:sp modelId="{7952A214-2650-4CE2-B516-C1D34562A0E4}">
      <dsp:nvSpPr>
        <dsp:cNvPr id="0" name=""/>
        <dsp:cNvSpPr/>
      </dsp:nvSpPr>
      <dsp:spPr>
        <a:xfrm>
          <a:off x="3352383"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7D519D-C41B-4730-8E76-B479BD6EDC45}">
      <dsp:nvSpPr>
        <dsp:cNvPr id="0" name=""/>
        <dsp:cNvSpPr/>
      </dsp:nvSpPr>
      <dsp:spPr>
        <a:xfrm>
          <a:off x="3453913" y="1333630"/>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1.1.4 Production, Consumption, Exchange and Distribution</a:t>
          </a:r>
        </a:p>
      </dsp:txBody>
      <dsp:txXfrm>
        <a:off x="3470908" y="1350625"/>
        <a:ext cx="879784" cy="546257"/>
      </dsp:txXfrm>
    </dsp:sp>
    <dsp:sp modelId="{E033745A-D61D-4D15-A560-FA24071D0583}">
      <dsp:nvSpPr>
        <dsp:cNvPr id="0" name=""/>
        <dsp:cNvSpPr/>
      </dsp:nvSpPr>
      <dsp:spPr>
        <a:xfrm>
          <a:off x="4469219" y="1237176"/>
          <a:ext cx="913774" cy="5802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F3847BE-321F-41D0-A6BB-6F022E4B4DF9}">
      <dsp:nvSpPr>
        <dsp:cNvPr id="0" name=""/>
        <dsp:cNvSpPr/>
      </dsp:nvSpPr>
      <dsp:spPr>
        <a:xfrm>
          <a:off x="4570749" y="1333630"/>
          <a:ext cx="913774" cy="58024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ZA" sz="800" kern="1200">
              <a:solidFill>
                <a:sysClr val="windowText" lastClr="000000">
                  <a:hueOff val="0"/>
                  <a:satOff val="0"/>
                  <a:lumOff val="0"/>
                  <a:alphaOff val="0"/>
                </a:sysClr>
              </a:solidFill>
              <a:latin typeface="Calibri"/>
              <a:ea typeface="+mn-ea"/>
              <a:cs typeface="+mn-cs"/>
            </a:rPr>
            <a:t>1.1.5 Circular Flow Diagram</a:t>
          </a:r>
        </a:p>
      </dsp:txBody>
      <dsp:txXfrm>
        <a:off x="4587744" y="1350625"/>
        <a:ext cx="879784" cy="546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31E6C-B7E2-4B67-B115-7C50201EA5E9}">
      <dsp:nvSpPr>
        <dsp:cNvPr id="0" name=""/>
        <dsp:cNvSpPr/>
      </dsp:nvSpPr>
      <dsp:spPr>
        <a:xfrm>
          <a:off x="2666086" y="718842"/>
          <a:ext cx="691089" cy="328895"/>
        </a:xfrm>
        <a:custGeom>
          <a:avLst/>
          <a:gdLst/>
          <a:ahLst/>
          <a:cxnLst/>
          <a:rect l="0" t="0" r="0" b="0"/>
          <a:pathLst>
            <a:path>
              <a:moveTo>
                <a:pt x="0" y="0"/>
              </a:moveTo>
              <a:lnTo>
                <a:pt x="0" y="224132"/>
              </a:lnTo>
              <a:lnTo>
                <a:pt x="691089" y="224132"/>
              </a:lnTo>
              <a:lnTo>
                <a:pt x="691089" y="328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DB082E-0ACD-4487-A27F-5416962D99D0}">
      <dsp:nvSpPr>
        <dsp:cNvPr id="0" name=""/>
        <dsp:cNvSpPr/>
      </dsp:nvSpPr>
      <dsp:spPr>
        <a:xfrm>
          <a:off x="1974997" y="718842"/>
          <a:ext cx="691089" cy="328895"/>
        </a:xfrm>
        <a:custGeom>
          <a:avLst/>
          <a:gdLst/>
          <a:ahLst/>
          <a:cxnLst/>
          <a:rect l="0" t="0" r="0" b="0"/>
          <a:pathLst>
            <a:path>
              <a:moveTo>
                <a:pt x="691089" y="0"/>
              </a:moveTo>
              <a:lnTo>
                <a:pt x="691089" y="224132"/>
              </a:lnTo>
              <a:lnTo>
                <a:pt x="0" y="224132"/>
              </a:lnTo>
              <a:lnTo>
                <a:pt x="0" y="3288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BD6F9-802D-497D-A8D8-E6421EA35407}">
      <dsp:nvSpPr>
        <dsp:cNvPr id="0" name=""/>
        <dsp:cNvSpPr/>
      </dsp:nvSpPr>
      <dsp:spPr>
        <a:xfrm>
          <a:off x="2100649" y="737"/>
          <a:ext cx="1130873" cy="718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DF9B8-1599-40DC-8F79-4867C0DCE680}">
      <dsp:nvSpPr>
        <dsp:cNvPr id="0" name=""/>
        <dsp:cNvSpPr/>
      </dsp:nvSpPr>
      <dsp:spPr>
        <a:xfrm>
          <a:off x="2226302" y="120107"/>
          <a:ext cx="1130873" cy="7181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2. Economic Systems</a:t>
          </a:r>
        </a:p>
      </dsp:txBody>
      <dsp:txXfrm>
        <a:off x="2247335" y="141140"/>
        <a:ext cx="1088807" cy="676038"/>
      </dsp:txXfrm>
    </dsp:sp>
    <dsp:sp modelId="{EBB147E5-F487-44BB-A0C7-7A36D2CFE05F}">
      <dsp:nvSpPr>
        <dsp:cNvPr id="0" name=""/>
        <dsp:cNvSpPr/>
      </dsp:nvSpPr>
      <dsp:spPr>
        <a:xfrm>
          <a:off x="1409560" y="1047737"/>
          <a:ext cx="1130873" cy="718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EBBA2B-C44D-436B-8C87-3AAC33A600B1}">
      <dsp:nvSpPr>
        <dsp:cNvPr id="0" name=""/>
        <dsp:cNvSpPr/>
      </dsp:nvSpPr>
      <dsp:spPr>
        <a:xfrm>
          <a:off x="1535213" y="1167107"/>
          <a:ext cx="1130873" cy="7181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2.1 Centrally planned, mixed and market economics</a:t>
          </a:r>
        </a:p>
      </dsp:txBody>
      <dsp:txXfrm>
        <a:off x="1556246" y="1188140"/>
        <a:ext cx="1088807" cy="676038"/>
      </dsp:txXfrm>
    </dsp:sp>
    <dsp:sp modelId="{2F78897B-AD2D-45F3-AF4D-C0052CB92E02}">
      <dsp:nvSpPr>
        <dsp:cNvPr id="0" name=""/>
        <dsp:cNvSpPr/>
      </dsp:nvSpPr>
      <dsp:spPr>
        <a:xfrm>
          <a:off x="2791738" y="1047737"/>
          <a:ext cx="1130873" cy="718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313AB5-BDBB-43C9-ADCB-E149C97249C6}">
      <dsp:nvSpPr>
        <dsp:cNvPr id="0" name=""/>
        <dsp:cNvSpPr/>
      </dsp:nvSpPr>
      <dsp:spPr>
        <a:xfrm>
          <a:off x="2917391" y="1167107"/>
          <a:ext cx="1130873" cy="7181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ZA" sz="1000" kern="1200"/>
            <a:t>2.2 South Africa's mixed market economy</a:t>
          </a:r>
        </a:p>
      </dsp:txBody>
      <dsp:txXfrm>
        <a:off x="2938424" y="1188140"/>
        <a:ext cx="1088807" cy="6760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BF6D1-D5FD-4061-A879-248F9263B1DA}">
      <dsp:nvSpPr>
        <dsp:cNvPr id="0" name=""/>
        <dsp:cNvSpPr/>
      </dsp:nvSpPr>
      <dsp:spPr>
        <a:xfrm>
          <a:off x="1469510" y="263"/>
          <a:ext cx="1026335" cy="5131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ZA" sz="1300" kern="1200"/>
            <a:t>Public Sector (Government)</a:t>
          </a:r>
        </a:p>
      </dsp:txBody>
      <dsp:txXfrm>
        <a:off x="1484540" y="15293"/>
        <a:ext cx="996275" cy="483107"/>
      </dsp:txXfrm>
    </dsp:sp>
    <dsp:sp modelId="{5F28282D-0137-4C10-BE5D-65D901E5E33F}">
      <dsp:nvSpPr>
        <dsp:cNvPr id="0" name=""/>
        <dsp:cNvSpPr/>
      </dsp:nvSpPr>
      <dsp:spPr>
        <a:xfrm>
          <a:off x="1572144" y="513430"/>
          <a:ext cx="102633" cy="384875"/>
        </a:xfrm>
        <a:custGeom>
          <a:avLst/>
          <a:gdLst/>
          <a:ahLst/>
          <a:cxnLst/>
          <a:rect l="0" t="0" r="0" b="0"/>
          <a:pathLst>
            <a:path>
              <a:moveTo>
                <a:pt x="0" y="0"/>
              </a:moveTo>
              <a:lnTo>
                <a:pt x="0" y="384875"/>
              </a:lnTo>
              <a:lnTo>
                <a:pt x="102633" y="384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4EEFA-33D0-49C9-BDA8-39A9AC677B0D}">
      <dsp:nvSpPr>
        <dsp:cNvPr id="0" name=""/>
        <dsp:cNvSpPr/>
      </dsp:nvSpPr>
      <dsp:spPr>
        <a:xfrm>
          <a:off x="1674777" y="641722"/>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Education</a:t>
          </a:r>
        </a:p>
      </dsp:txBody>
      <dsp:txXfrm>
        <a:off x="1689807" y="656752"/>
        <a:ext cx="791008" cy="483107"/>
      </dsp:txXfrm>
    </dsp:sp>
    <dsp:sp modelId="{652C7354-3EA0-4997-A4A0-73371DF9F9F4}">
      <dsp:nvSpPr>
        <dsp:cNvPr id="0" name=""/>
        <dsp:cNvSpPr/>
      </dsp:nvSpPr>
      <dsp:spPr>
        <a:xfrm>
          <a:off x="1572144" y="513430"/>
          <a:ext cx="102633" cy="1026335"/>
        </a:xfrm>
        <a:custGeom>
          <a:avLst/>
          <a:gdLst/>
          <a:ahLst/>
          <a:cxnLst/>
          <a:rect l="0" t="0" r="0" b="0"/>
          <a:pathLst>
            <a:path>
              <a:moveTo>
                <a:pt x="0" y="0"/>
              </a:moveTo>
              <a:lnTo>
                <a:pt x="0" y="1026335"/>
              </a:lnTo>
              <a:lnTo>
                <a:pt x="102633" y="1026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57B54C-BA00-4D96-B1AA-DD2A8853EA7D}">
      <dsp:nvSpPr>
        <dsp:cNvPr id="0" name=""/>
        <dsp:cNvSpPr/>
      </dsp:nvSpPr>
      <dsp:spPr>
        <a:xfrm>
          <a:off x="1674777" y="1283181"/>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Telecommunication</a:t>
          </a:r>
        </a:p>
      </dsp:txBody>
      <dsp:txXfrm>
        <a:off x="1689807" y="1298211"/>
        <a:ext cx="791008" cy="483107"/>
      </dsp:txXfrm>
    </dsp:sp>
    <dsp:sp modelId="{AA0363B0-4AE8-4B55-A0F3-143B537EA4C3}">
      <dsp:nvSpPr>
        <dsp:cNvPr id="0" name=""/>
        <dsp:cNvSpPr/>
      </dsp:nvSpPr>
      <dsp:spPr>
        <a:xfrm>
          <a:off x="1572144" y="513430"/>
          <a:ext cx="102633" cy="1667794"/>
        </a:xfrm>
        <a:custGeom>
          <a:avLst/>
          <a:gdLst/>
          <a:ahLst/>
          <a:cxnLst/>
          <a:rect l="0" t="0" r="0" b="0"/>
          <a:pathLst>
            <a:path>
              <a:moveTo>
                <a:pt x="0" y="0"/>
              </a:moveTo>
              <a:lnTo>
                <a:pt x="0" y="1667794"/>
              </a:lnTo>
              <a:lnTo>
                <a:pt x="102633" y="1667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5D6CC-273F-4E97-85CB-CAF5112EA367}">
      <dsp:nvSpPr>
        <dsp:cNvPr id="0" name=""/>
        <dsp:cNvSpPr/>
      </dsp:nvSpPr>
      <dsp:spPr>
        <a:xfrm>
          <a:off x="1674777" y="1924641"/>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Health Services</a:t>
          </a:r>
        </a:p>
      </dsp:txBody>
      <dsp:txXfrm>
        <a:off x="1689807" y="1939671"/>
        <a:ext cx="791008" cy="483107"/>
      </dsp:txXfrm>
    </dsp:sp>
    <dsp:sp modelId="{0417A189-6C0D-43F4-A623-E6B08C366DA8}">
      <dsp:nvSpPr>
        <dsp:cNvPr id="0" name=""/>
        <dsp:cNvSpPr/>
      </dsp:nvSpPr>
      <dsp:spPr>
        <a:xfrm>
          <a:off x="1572144" y="513430"/>
          <a:ext cx="102633" cy="2309253"/>
        </a:xfrm>
        <a:custGeom>
          <a:avLst/>
          <a:gdLst/>
          <a:ahLst/>
          <a:cxnLst/>
          <a:rect l="0" t="0" r="0" b="0"/>
          <a:pathLst>
            <a:path>
              <a:moveTo>
                <a:pt x="0" y="0"/>
              </a:moveTo>
              <a:lnTo>
                <a:pt x="0" y="2309253"/>
              </a:lnTo>
              <a:lnTo>
                <a:pt x="102633" y="23092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EC63E-A6B0-46FD-8FA3-4DEAA443951D}">
      <dsp:nvSpPr>
        <dsp:cNvPr id="0" name=""/>
        <dsp:cNvSpPr/>
      </dsp:nvSpPr>
      <dsp:spPr>
        <a:xfrm>
          <a:off x="1674777" y="2566100"/>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Housing</a:t>
          </a:r>
        </a:p>
      </dsp:txBody>
      <dsp:txXfrm>
        <a:off x="1689807" y="2581130"/>
        <a:ext cx="791008" cy="483107"/>
      </dsp:txXfrm>
    </dsp:sp>
    <dsp:sp modelId="{27371D60-6235-4456-A3D1-10130ED35D0F}">
      <dsp:nvSpPr>
        <dsp:cNvPr id="0" name=""/>
        <dsp:cNvSpPr/>
      </dsp:nvSpPr>
      <dsp:spPr>
        <a:xfrm>
          <a:off x="1572144" y="513430"/>
          <a:ext cx="102633" cy="2950713"/>
        </a:xfrm>
        <a:custGeom>
          <a:avLst/>
          <a:gdLst/>
          <a:ahLst/>
          <a:cxnLst/>
          <a:rect l="0" t="0" r="0" b="0"/>
          <a:pathLst>
            <a:path>
              <a:moveTo>
                <a:pt x="0" y="0"/>
              </a:moveTo>
              <a:lnTo>
                <a:pt x="0" y="2950713"/>
              </a:lnTo>
              <a:lnTo>
                <a:pt x="102633" y="2950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7C050-E716-47EC-BE5B-40542033FC7B}">
      <dsp:nvSpPr>
        <dsp:cNvPr id="0" name=""/>
        <dsp:cNvSpPr/>
      </dsp:nvSpPr>
      <dsp:spPr>
        <a:xfrm>
          <a:off x="1674777" y="3207560"/>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endParaRPr lang="en-ZA" sz="2900" kern="1200"/>
        </a:p>
      </dsp:txBody>
      <dsp:txXfrm>
        <a:off x="1689807" y="3222590"/>
        <a:ext cx="791008" cy="483107"/>
      </dsp:txXfrm>
    </dsp:sp>
    <dsp:sp modelId="{EC02B73F-13A5-4B18-A224-AD8582EB3852}">
      <dsp:nvSpPr>
        <dsp:cNvPr id="0" name=""/>
        <dsp:cNvSpPr/>
      </dsp:nvSpPr>
      <dsp:spPr>
        <a:xfrm>
          <a:off x="1572144" y="513430"/>
          <a:ext cx="102633" cy="3592172"/>
        </a:xfrm>
        <a:custGeom>
          <a:avLst/>
          <a:gdLst/>
          <a:ahLst/>
          <a:cxnLst/>
          <a:rect l="0" t="0" r="0" b="0"/>
          <a:pathLst>
            <a:path>
              <a:moveTo>
                <a:pt x="0" y="0"/>
              </a:moveTo>
              <a:lnTo>
                <a:pt x="0" y="3592172"/>
              </a:lnTo>
              <a:lnTo>
                <a:pt x="102633" y="35921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131CF-8FE6-45E5-A54D-43C23A400D14}">
      <dsp:nvSpPr>
        <dsp:cNvPr id="0" name=""/>
        <dsp:cNvSpPr/>
      </dsp:nvSpPr>
      <dsp:spPr>
        <a:xfrm>
          <a:off x="1674777" y="3849019"/>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endParaRPr lang="en-ZA" sz="2900" kern="1200"/>
        </a:p>
      </dsp:txBody>
      <dsp:txXfrm>
        <a:off x="1689807" y="3864049"/>
        <a:ext cx="791008" cy="483107"/>
      </dsp:txXfrm>
    </dsp:sp>
    <dsp:sp modelId="{02BA397B-98A7-4F89-A33F-BD40BF88F1E3}">
      <dsp:nvSpPr>
        <dsp:cNvPr id="0" name=""/>
        <dsp:cNvSpPr/>
      </dsp:nvSpPr>
      <dsp:spPr>
        <a:xfrm>
          <a:off x="2752429" y="263"/>
          <a:ext cx="1026335" cy="5131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ZA" sz="1300" kern="1200"/>
            <a:t>Private Sector (Individuals)</a:t>
          </a:r>
        </a:p>
      </dsp:txBody>
      <dsp:txXfrm>
        <a:off x="2767459" y="15293"/>
        <a:ext cx="996275" cy="483107"/>
      </dsp:txXfrm>
    </dsp:sp>
    <dsp:sp modelId="{0C2FC745-9FC1-42CA-9D3C-037789DA01BE}">
      <dsp:nvSpPr>
        <dsp:cNvPr id="0" name=""/>
        <dsp:cNvSpPr/>
      </dsp:nvSpPr>
      <dsp:spPr>
        <a:xfrm>
          <a:off x="2855062" y="513430"/>
          <a:ext cx="102633" cy="384875"/>
        </a:xfrm>
        <a:custGeom>
          <a:avLst/>
          <a:gdLst/>
          <a:ahLst/>
          <a:cxnLst/>
          <a:rect l="0" t="0" r="0" b="0"/>
          <a:pathLst>
            <a:path>
              <a:moveTo>
                <a:pt x="0" y="0"/>
              </a:moveTo>
              <a:lnTo>
                <a:pt x="0" y="384875"/>
              </a:lnTo>
              <a:lnTo>
                <a:pt x="102633" y="384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D580C-38BF-4716-90E6-2FDA3B4301FD}">
      <dsp:nvSpPr>
        <dsp:cNvPr id="0" name=""/>
        <dsp:cNvSpPr/>
      </dsp:nvSpPr>
      <dsp:spPr>
        <a:xfrm>
          <a:off x="2957696" y="641722"/>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Education</a:t>
          </a:r>
        </a:p>
      </dsp:txBody>
      <dsp:txXfrm>
        <a:off x="2972726" y="656752"/>
        <a:ext cx="791008" cy="483107"/>
      </dsp:txXfrm>
    </dsp:sp>
    <dsp:sp modelId="{03D4D20D-0028-4C5C-B012-C4BFB4471D13}">
      <dsp:nvSpPr>
        <dsp:cNvPr id="0" name=""/>
        <dsp:cNvSpPr/>
      </dsp:nvSpPr>
      <dsp:spPr>
        <a:xfrm>
          <a:off x="2855062" y="513430"/>
          <a:ext cx="102633" cy="1026335"/>
        </a:xfrm>
        <a:custGeom>
          <a:avLst/>
          <a:gdLst/>
          <a:ahLst/>
          <a:cxnLst/>
          <a:rect l="0" t="0" r="0" b="0"/>
          <a:pathLst>
            <a:path>
              <a:moveTo>
                <a:pt x="0" y="0"/>
              </a:moveTo>
              <a:lnTo>
                <a:pt x="0" y="1026335"/>
              </a:lnTo>
              <a:lnTo>
                <a:pt x="102633" y="1026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84106F-6CA8-4A8C-A543-7E0FA362CE86}">
      <dsp:nvSpPr>
        <dsp:cNvPr id="0" name=""/>
        <dsp:cNvSpPr/>
      </dsp:nvSpPr>
      <dsp:spPr>
        <a:xfrm>
          <a:off x="2957696" y="1283181"/>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Telecommunication</a:t>
          </a:r>
        </a:p>
      </dsp:txBody>
      <dsp:txXfrm>
        <a:off x="2972726" y="1298211"/>
        <a:ext cx="791008" cy="483107"/>
      </dsp:txXfrm>
    </dsp:sp>
    <dsp:sp modelId="{4BA1A7A4-657C-4648-B55B-7C37E8015453}">
      <dsp:nvSpPr>
        <dsp:cNvPr id="0" name=""/>
        <dsp:cNvSpPr/>
      </dsp:nvSpPr>
      <dsp:spPr>
        <a:xfrm>
          <a:off x="2855062" y="513430"/>
          <a:ext cx="102633" cy="1667794"/>
        </a:xfrm>
        <a:custGeom>
          <a:avLst/>
          <a:gdLst/>
          <a:ahLst/>
          <a:cxnLst/>
          <a:rect l="0" t="0" r="0" b="0"/>
          <a:pathLst>
            <a:path>
              <a:moveTo>
                <a:pt x="0" y="0"/>
              </a:moveTo>
              <a:lnTo>
                <a:pt x="0" y="1667794"/>
              </a:lnTo>
              <a:lnTo>
                <a:pt x="102633" y="1667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1601F-549B-4D32-A1DF-E2D27D73C23C}">
      <dsp:nvSpPr>
        <dsp:cNvPr id="0" name=""/>
        <dsp:cNvSpPr/>
      </dsp:nvSpPr>
      <dsp:spPr>
        <a:xfrm>
          <a:off x="2957696" y="1924641"/>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Health Services</a:t>
          </a:r>
        </a:p>
      </dsp:txBody>
      <dsp:txXfrm>
        <a:off x="2972726" y="1939671"/>
        <a:ext cx="791008" cy="483107"/>
      </dsp:txXfrm>
    </dsp:sp>
    <dsp:sp modelId="{F30462D5-D1C3-4382-8F01-394A949C8E80}">
      <dsp:nvSpPr>
        <dsp:cNvPr id="0" name=""/>
        <dsp:cNvSpPr/>
      </dsp:nvSpPr>
      <dsp:spPr>
        <a:xfrm>
          <a:off x="2855062" y="513430"/>
          <a:ext cx="102633" cy="2309253"/>
        </a:xfrm>
        <a:custGeom>
          <a:avLst/>
          <a:gdLst/>
          <a:ahLst/>
          <a:cxnLst/>
          <a:rect l="0" t="0" r="0" b="0"/>
          <a:pathLst>
            <a:path>
              <a:moveTo>
                <a:pt x="0" y="0"/>
              </a:moveTo>
              <a:lnTo>
                <a:pt x="0" y="2309253"/>
              </a:lnTo>
              <a:lnTo>
                <a:pt x="102633" y="23092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F3CE2-1420-4CB0-8E11-24F9225C879A}">
      <dsp:nvSpPr>
        <dsp:cNvPr id="0" name=""/>
        <dsp:cNvSpPr/>
      </dsp:nvSpPr>
      <dsp:spPr>
        <a:xfrm>
          <a:off x="2957696" y="2566100"/>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kern="1200"/>
            <a:t>Housing</a:t>
          </a:r>
        </a:p>
      </dsp:txBody>
      <dsp:txXfrm>
        <a:off x="2972726" y="2581130"/>
        <a:ext cx="791008" cy="483107"/>
      </dsp:txXfrm>
    </dsp:sp>
    <dsp:sp modelId="{E0BAE016-FDBE-41A7-9D8E-AB755C8A0C04}">
      <dsp:nvSpPr>
        <dsp:cNvPr id="0" name=""/>
        <dsp:cNvSpPr/>
      </dsp:nvSpPr>
      <dsp:spPr>
        <a:xfrm>
          <a:off x="2855062" y="513430"/>
          <a:ext cx="102633" cy="2950713"/>
        </a:xfrm>
        <a:custGeom>
          <a:avLst/>
          <a:gdLst/>
          <a:ahLst/>
          <a:cxnLst/>
          <a:rect l="0" t="0" r="0" b="0"/>
          <a:pathLst>
            <a:path>
              <a:moveTo>
                <a:pt x="0" y="0"/>
              </a:moveTo>
              <a:lnTo>
                <a:pt x="0" y="2950713"/>
              </a:lnTo>
              <a:lnTo>
                <a:pt x="102633" y="2950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C3FD9-5D0D-4968-8AF4-8303EDE3688E}">
      <dsp:nvSpPr>
        <dsp:cNvPr id="0" name=""/>
        <dsp:cNvSpPr/>
      </dsp:nvSpPr>
      <dsp:spPr>
        <a:xfrm>
          <a:off x="2957696" y="3207560"/>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endParaRPr lang="en-ZA" sz="2900" kern="1200"/>
        </a:p>
      </dsp:txBody>
      <dsp:txXfrm>
        <a:off x="2972726" y="3222590"/>
        <a:ext cx="791008" cy="483107"/>
      </dsp:txXfrm>
    </dsp:sp>
    <dsp:sp modelId="{0CB9EC81-F405-46C7-9844-49B5519CA949}">
      <dsp:nvSpPr>
        <dsp:cNvPr id="0" name=""/>
        <dsp:cNvSpPr/>
      </dsp:nvSpPr>
      <dsp:spPr>
        <a:xfrm>
          <a:off x="2855062" y="513430"/>
          <a:ext cx="102633" cy="3592172"/>
        </a:xfrm>
        <a:custGeom>
          <a:avLst/>
          <a:gdLst/>
          <a:ahLst/>
          <a:cxnLst/>
          <a:rect l="0" t="0" r="0" b="0"/>
          <a:pathLst>
            <a:path>
              <a:moveTo>
                <a:pt x="0" y="0"/>
              </a:moveTo>
              <a:lnTo>
                <a:pt x="0" y="3592172"/>
              </a:lnTo>
              <a:lnTo>
                <a:pt x="102633" y="35921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152FD-EBCE-41F1-873B-364CC1CD64AF}">
      <dsp:nvSpPr>
        <dsp:cNvPr id="0" name=""/>
        <dsp:cNvSpPr/>
      </dsp:nvSpPr>
      <dsp:spPr>
        <a:xfrm>
          <a:off x="2957696" y="3849019"/>
          <a:ext cx="821068" cy="5131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endParaRPr lang="en-ZA" sz="2900" kern="1200"/>
        </a:p>
      </dsp:txBody>
      <dsp:txXfrm>
        <a:off x="2972726" y="3864049"/>
        <a:ext cx="791008" cy="4831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EC1406-6FBF-42DE-8E42-24F28194D7B0}">
      <dsp:nvSpPr>
        <dsp:cNvPr id="0" name=""/>
        <dsp:cNvSpPr/>
      </dsp:nvSpPr>
      <dsp:spPr>
        <a:xfrm>
          <a:off x="3088118" y="880126"/>
          <a:ext cx="1938272" cy="217022"/>
        </a:xfrm>
        <a:custGeom>
          <a:avLst/>
          <a:gdLst/>
          <a:ahLst/>
          <a:cxnLst/>
          <a:rect l="0" t="0" r="0" b="0"/>
          <a:pathLst>
            <a:path>
              <a:moveTo>
                <a:pt x="0" y="0"/>
              </a:moveTo>
              <a:lnTo>
                <a:pt x="0" y="147894"/>
              </a:lnTo>
              <a:lnTo>
                <a:pt x="1938272" y="147894"/>
              </a:lnTo>
              <a:lnTo>
                <a:pt x="1938272" y="217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14232-6B9F-4C67-BBFE-EBDBD75C39A6}">
      <dsp:nvSpPr>
        <dsp:cNvPr id="0" name=""/>
        <dsp:cNvSpPr/>
      </dsp:nvSpPr>
      <dsp:spPr>
        <a:xfrm>
          <a:off x="4025230" y="1756150"/>
          <a:ext cx="912033" cy="217022"/>
        </a:xfrm>
        <a:custGeom>
          <a:avLst/>
          <a:gdLst/>
          <a:ahLst/>
          <a:cxnLst/>
          <a:rect l="0" t="0" r="0" b="0"/>
          <a:pathLst>
            <a:path>
              <a:moveTo>
                <a:pt x="0" y="0"/>
              </a:moveTo>
              <a:lnTo>
                <a:pt x="0" y="147894"/>
              </a:lnTo>
              <a:lnTo>
                <a:pt x="912033" y="147894"/>
              </a:lnTo>
              <a:lnTo>
                <a:pt x="912033"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FE8CC-B599-4619-B27C-6CE03629C048}">
      <dsp:nvSpPr>
        <dsp:cNvPr id="0" name=""/>
        <dsp:cNvSpPr/>
      </dsp:nvSpPr>
      <dsp:spPr>
        <a:xfrm>
          <a:off x="3979510" y="1756150"/>
          <a:ext cx="91440" cy="217022"/>
        </a:xfrm>
        <a:custGeom>
          <a:avLst/>
          <a:gdLst/>
          <a:ahLst/>
          <a:cxnLst/>
          <a:rect l="0" t="0" r="0" b="0"/>
          <a:pathLst>
            <a:path>
              <a:moveTo>
                <a:pt x="45720" y="0"/>
              </a:moveTo>
              <a:lnTo>
                <a:pt x="45720"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3A362-5EEB-4841-8659-C14661160A66}">
      <dsp:nvSpPr>
        <dsp:cNvPr id="0" name=""/>
        <dsp:cNvSpPr/>
      </dsp:nvSpPr>
      <dsp:spPr>
        <a:xfrm>
          <a:off x="3113197" y="1756150"/>
          <a:ext cx="912033" cy="217022"/>
        </a:xfrm>
        <a:custGeom>
          <a:avLst/>
          <a:gdLst/>
          <a:ahLst/>
          <a:cxnLst/>
          <a:rect l="0" t="0" r="0" b="0"/>
          <a:pathLst>
            <a:path>
              <a:moveTo>
                <a:pt x="912033" y="0"/>
              </a:moveTo>
              <a:lnTo>
                <a:pt x="912033" y="147894"/>
              </a:lnTo>
              <a:lnTo>
                <a:pt x="0" y="147894"/>
              </a:lnTo>
              <a:lnTo>
                <a:pt x="0"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046154-D181-4AD7-9326-07F3E7BBCCE8}">
      <dsp:nvSpPr>
        <dsp:cNvPr id="0" name=""/>
        <dsp:cNvSpPr/>
      </dsp:nvSpPr>
      <dsp:spPr>
        <a:xfrm>
          <a:off x="3088118" y="880126"/>
          <a:ext cx="937111" cy="217022"/>
        </a:xfrm>
        <a:custGeom>
          <a:avLst/>
          <a:gdLst/>
          <a:ahLst/>
          <a:cxnLst/>
          <a:rect l="0" t="0" r="0" b="0"/>
          <a:pathLst>
            <a:path>
              <a:moveTo>
                <a:pt x="0" y="0"/>
              </a:moveTo>
              <a:lnTo>
                <a:pt x="0" y="147894"/>
              </a:lnTo>
              <a:lnTo>
                <a:pt x="937111" y="147894"/>
              </a:lnTo>
              <a:lnTo>
                <a:pt x="937111" y="217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ED722-11A4-4EDD-835F-B02EB106A47C}">
      <dsp:nvSpPr>
        <dsp:cNvPr id="0" name=""/>
        <dsp:cNvSpPr/>
      </dsp:nvSpPr>
      <dsp:spPr>
        <a:xfrm>
          <a:off x="1289129" y="1664580"/>
          <a:ext cx="912033" cy="217022"/>
        </a:xfrm>
        <a:custGeom>
          <a:avLst/>
          <a:gdLst/>
          <a:ahLst/>
          <a:cxnLst/>
          <a:rect l="0" t="0" r="0" b="0"/>
          <a:pathLst>
            <a:path>
              <a:moveTo>
                <a:pt x="0" y="0"/>
              </a:moveTo>
              <a:lnTo>
                <a:pt x="0" y="147894"/>
              </a:lnTo>
              <a:lnTo>
                <a:pt x="912033" y="147894"/>
              </a:lnTo>
              <a:lnTo>
                <a:pt x="912033"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2FE0D-A42E-40D3-93EB-76894C0AB7B2}">
      <dsp:nvSpPr>
        <dsp:cNvPr id="0" name=""/>
        <dsp:cNvSpPr/>
      </dsp:nvSpPr>
      <dsp:spPr>
        <a:xfrm>
          <a:off x="1243409" y="1664580"/>
          <a:ext cx="91440" cy="217022"/>
        </a:xfrm>
        <a:custGeom>
          <a:avLst/>
          <a:gdLst/>
          <a:ahLst/>
          <a:cxnLst/>
          <a:rect l="0" t="0" r="0" b="0"/>
          <a:pathLst>
            <a:path>
              <a:moveTo>
                <a:pt x="45720" y="0"/>
              </a:moveTo>
              <a:lnTo>
                <a:pt x="45720"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F9E5A-93FF-4A72-A796-F5ACD9787CE6}">
      <dsp:nvSpPr>
        <dsp:cNvPr id="0" name=""/>
        <dsp:cNvSpPr/>
      </dsp:nvSpPr>
      <dsp:spPr>
        <a:xfrm>
          <a:off x="377096" y="1664580"/>
          <a:ext cx="912033" cy="217022"/>
        </a:xfrm>
        <a:custGeom>
          <a:avLst/>
          <a:gdLst/>
          <a:ahLst/>
          <a:cxnLst/>
          <a:rect l="0" t="0" r="0" b="0"/>
          <a:pathLst>
            <a:path>
              <a:moveTo>
                <a:pt x="912033" y="0"/>
              </a:moveTo>
              <a:lnTo>
                <a:pt x="912033" y="147894"/>
              </a:lnTo>
              <a:lnTo>
                <a:pt x="0" y="147894"/>
              </a:lnTo>
              <a:lnTo>
                <a:pt x="0" y="2170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F495D-4019-4489-B291-BB25C01C3505}">
      <dsp:nvSpPr>
        <dsp:cNvPr id="0" name=""/>
        <dsp:cNvSpPr/>
      </dsp:nvSpPr>
      <dsp:spPr>
        <a:xfrm>
          <a:off x="1289129" y="880126"/>
          <a:ext cx="1798989" cy="217022"/>
        </a:xfrm>
        <a:custGeom>
          <a:avLst/>
          <a:gdLst/>
          <a:ahLst/>
          <a:cxnLst/>
          <a:rect l="0" t="0" r="0" b="0"/>
          <a:pathLst>
            <a:path>
              <a:moveTo>
                <a:pt x="1798989" y="0"/>
              </a:moveTo>
              <a:lnTo>
                <a:pt x="1798989" y="147894"/>
              </a:lnTo>
              <a:lnTo>
                <a:pt x="0" y="147894"/>
              </a:lnTo>
              <a:lnTo>
                <a:pt x="0" y="217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EA93F-4EBD-4496-BB28-82713510325B}">
      <dsp:nvSpPr>
        <dsp:cNvPr id="0" name=""/>
        <dsp:cNvSpPr/>
      </dsp:nvSpPr>
      <dsp:spPr>
        <a:xfrm>
          <a:off x="2458743" y="122167"/>
          <a:ext cx="1258750" cy="757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7C369F-0CAA-4400-BF0B-0F0CB9E98702}">
      <dsp:nvSpPr>
        <dsp:cNvPr id="0" name=""/>
        <dsp:cNvSpPr/>
      </dsp:nvSpPr>
      <dsp:spPr>
        <a:xfrm>
          <a:off x="2541655" y="200933"/>
          <a:ext cx="1258750" cy="7579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t>3.1 </a:t>
          </a:r>
        </a:p>
        <a:p>
          <a:pPr marL="0" lvl="0" indent="0" algn="ctr" defTabSz="533400">
            <a:lnSpc>
              <a:spcPct val="90000"/>
            </a:lnSpc>
            <a:spcBef>
              <a:spcPct val="0"/>
            </a:spcBef>
            <a:spcAft>
              <a:spcPct val="35000"/>
            </a:spcAft>
            <a:buNone/>
          </a:pPr>
          <a:r>
            <a:rPr lang="en-ZA" sz="1200" kern="1200"/>
            <a:t>Economic Sectors</a:t>
          </a:r>
        </a:p>
      </dsp:txBody>
      <dsp:txXfrm>
        <a:off x="2563855" y="223133"/>
        <a:ext cx="1214350" cy="713559"/>
      </dsp:txXfrm>
    </dsp:sp>
    <dsp:sp modelId="{173C4466-A5EA-4A09-852C-4484EB2B3790}">
      <dsp:nvSpPr>
        <dsp:cNvPr id="0" name=""/>
        <dsp:cNvSpPr/>
      </dsp:nvSpPr>
      <dsp:spPr>
        <a:xfrm>
          <a:off x="776741" y="1097148"/>
          <a:ext cx="1024776" cy="567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5D052E-856D-43D7-A1CB-523816926751}">
      <dsp:nvSpPr>
        <dsp:cNvPr id="0" name=""/>
        <dsp:cNvSpPr/>
      </dsp:nvSpPr>
      <dsp:spPr>
        <a:xfrm>
          <a:off x="859653" y="1175915"/>
          <a:ext cx="1024776" cy="5674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3.2 Public Sector (The State)</a:t>
          </a:r>
        </a:p>
      </dsp:txBody>
      <dsp:txXfrm>
        <a:off x="876272" y="1192534"/>
        <a:ext cx="991538" cy="534193"/>
      </dsp:txXfrm>
    </dsp:sp>
    <dsp:sp modelId="{0BFA0A71-61B7-4D3F-8753-00B98021CECD}">
      <dsp:nvSpPr>
        <dsp:cNvPr id="0" name=""/>
        <dsp:cNvSpPr/>
      </dsp:nvSpPr>
      <dsp:spPr>
        <a:xfrm>
          <a:off x="3991" y="188160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4A9924-5ECB-40D4-A52F-57B988A86037}">
      <dsp:nvSpPr>
        <dsp:cNvPr id="0" name=""/>
        <dsp:cNvSpPr/>
      </dsp:nvSpPr>
      <dsp:spPr>
        <a:xfrm>
          <a:off x="86903" y="196036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3.2.1 Functions </a:t>
          </a:r>
        </a:p>
      </dsp:txBody>
      <dsp:txXfrm>
        <a:off x="100781" y="1974247"/>
        <a:ext cx="718453" cy="446086"/>
      </dsp:txXfrm>
    </dsp:sp>
    <dsp:sp modelId="{B572FBD5-464B-4F5B-9B61-34F9B0CB0AE7}">
      <dsp:nvSpPr>
        <dsp:cNvPr id="0" name=""/>
        <dsp:cNvSpPr/>
      </dsp:nvSpPr>
      <dsp:spPr>
        <a:xfrm>
          <a:off x="916025" y="188160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7CA4D-A8E7-4C58-900D-EAD48D7FA5A7}">
      <dsp:nvSpPr>
        <dsp:cNvPr id="0" name=""/>
        <dsp:cNvSpPr/>
      </dsp:nvSpPr>
      <dsp:spPr>
        <a:xfrm>
          <a:off x="998937" y="196036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3.2.2 Macro-Economic Objectives</a:t>
          </a:r>
        </a:p>
      </dsp:txBody>
      <dsp:txXfrm>
        <a:off x="1012815" y="1974247"/>
        <a:ext cx="718453" cy="446086"/>
      </dsp:txXfrm>
    </dsp:sp>
    <dsp:sp modelId="{236BF811-FEDD-47F1-BB83-5C3F5E93B093}">
      <dsp:nvSpPr>
        <dsp:cNvPr id="0" name=""/>
        <dsp:cNvSpPr/>
      </dsp:nvSpPr>
      <dsp:spPr>
        <a:xfrm>
          <a:off x="1828058" y="188160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AD162A-6167-4009-A467-92724A369A4D}">
      <dsp:nvSpPr>
        <dsp:cNvPr id="0" name=""/>
        <dsp:cNvSpPr/>
      </dsp:nvSpPr>
      <dsp:spPr>
        <a:xfrm>
          <a:off x="1910970" y="196036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3.2.3 State Interventions</a:t>
          </a:r>
        </a:p>
      </dsp:txBody>
      <dsp:txXfrm>
        <a:off x="1924848" y="1974247"/>
        <a:ext cx="718453" cy="446086"/>
      </dsp:txXfrm>
    </dsp:sp>
    <dsp:sp modelId="{44B81320-7837-430C-8091-B2162B4DF8B7}">
      <dsp:nvSpPr>
        <dsp:cNvPr id="0" name=""/>
        <dsp:cNvSpPr/>
      </dsp:nvSpPr>
      <dsp:spPr>
        <a:xfrm>
          <a:off x="3562998" y="1097148"/>
          <a:ext cx="924463" cy="659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20FD34-0015-4078-B906-D325EBA6A29F}">
      <dsp:nvSpPr>
        <dsp:cNvPr id="0" name=""/>
        <dsp:cNvSpPr/>
      </dsp:nvSpPr>
      <dsp:spPr>
        <a:xfrm>
          <a:off x="3645910" y="1175915"/>
          <a:ext cx="924463" cy="659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3.3 Private Sector (Business Environments)</a:t>
          </a:r>
        </a:p>
      </dsp:txBody>
      <dsp:txXfrm>
        <a:off x="3665211" y="1195216"/>
        <a:ext cx="885861" cy="620399"/>
      </dsp:txXfrm>
    </dsp:sp>
    <dsp:sp modelId="{6D7B0186-9AC3-4AB5-A8DD-879AF9B45D5C}">
      <dsp:nvSpPr>
        <dsp:cNvPr id="0" name=""/>
        <dsp:cNvSpPr/>
      </dsp:nvSpPr>
      <dsp:spPr>
        <a:xfrm>
          <a:off x="2740092" y="197317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F87CB6-6633-4799-8C8F-D7BFBD5B4681}">
      <dsp:nvSpPr>
        <dsp:cNvPr id="0" name=""/>
        <dsp:cNvSpPr/>
      </dsp:nvSpPr>
      <dsp:spPr>
        <a:xfrm>
          <a:off x="2823004" y="205193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3.3.1 Micro Environment</a:t>
          </a:r>
        </a:p>
      </dsp:txBody>
      <dsp:txXfrm>
        <a:off x="2836882" y="2065817"/>
        <a:ext cx="718453" cy="446086"/>
      </dsp:txXfrm>
    </dsp:sp>
    <dsp:sp modelId="{33335E89-8CE4-4F6D-9D09-93C2C6C20E49}">
      <dsp:nvSpPr>
        <dsp:cNvPr id="0" name=""/>
        <dsp:cNvSpPr/>
      </dsp:nvSpPr>
      <dsp:spPr>
        <a:xfrm>
          <a:off x="3652126" y="197317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032335-B4E1-4E96-BC18-7DA55E550439}">
      <dsp:nvSpPr>
        <dsp:cNvPr id="0" name=""/>
        <dsp:cNvSpPr/>
      </dsp:nvSpPr>
      <dsp:spPr>
        <a:xfrm>
          <a:off x="3735038" y="205193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3.3.2 Market Environment</a:t>
          </a:r>
        </a:p>
      </dsp:txBody>
      <dsp:txXfrm>
        <a:off x="3748916" y="2065817"/>
        <a:ext cx="718453" cy="446086"/>
      </dsp:txXfrm>
    </dsp:sp>
    <dsp:sp modelId="{34419EAC-4C96-4D9F-823A-98BF91094879}">
      <dsp:nvSpPr>
        <dsp:cNvPr id="0" name=""/>
        <dsp:cNvSpPr/>
      </dsp:nvSpPr>
      <dsp:spPr>
        <a:xfrm>
          <a:off x="4564159" y="1973173"/>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DF5BFF-37FB-4235-92E4-5D6BCC8166C8}">
      <dsp:nvSpPr>
        <dsp:cNvPr id="0" name=""/>
        <dsp:cNvSpPr/>
      </dsp:nvSpPr>
      <dsp:spPr>
        <a:xfrm>
          <a:off x="4647071" y="2051939"/>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3.3.3 Macro Environment</a:t>
          </a:r>
        </a:p>
      </dsp:txBody>
      <dsp:txXfrm>
        <a:off x="4660949" y="2065817"/>
        <a:ext cx="718453" cy="446086"/>
      </dsp:txXfrm>
    </dsp:sp>
    <dsp:sp modelId="{486C11C8-C7D5-4F28-81A1-EEDEEBD259E4}">
      <dsp:nvSpPr>
        <dsp:cNvPr id="0" name=""/>
        <dsp:cNvSpPr/>
      </dsp:nvSpPr>
      <dsp:spPr>
        <a:xfrm>
          <a:off x="4653286" y="1097148"/>
          <a:ext cx="746209" cy="47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0C2D77-22B9-48BF-8A17-077CADA95EC3}">
      <dsp:nvSpPr>
        <dsp:cNvPr id="0" name=""/>
        <dsp:cNvSpPr/>
      </dsp:nvSpPr>
      <dsp:spPr>
        <a:xfrm>
          <a:off x="4736199" y="1175915"/>
          <a:ext cx="746209" cy="4738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ZA" sz="900" kern="1200"/>
            <a:t>Formal and Informal Sectors</a:t>
          </a:r>
        </a:p>
      </dsp:txBody>
      <dsp:txXfrm>
        <a:off x="4750077" y="1189793"/>
        <a:ext cx="718453" cy="4460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67074B-8873-44FA-A777-CE7EA7E7AC20}">
      <dsp:nvSpPr>
        <dsp:cNvPr id="0" name=""/>
        <dsp:cNvSpPr/>
      </dsp:nvSpPr>
      <dsp:spPr>
        <a:xfrm>
          <a:off x="704929" y="759301"/>
          <a:ext cx="2277903" cy="2277903"/>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39A628-FCA0-4A73-A26B-71C1A7F69120}">
      <dsp:nvSpPr>
        <dsp:cNvPr id="0" name=""/>
        <dsp:cNvSpPr/>
      </dsp:nvSpPr>
      <dsp:spPr>
        <a:xfrm>
          <a:off x="1160510" y="1214882"/>
          <a:ext cx="1366742" cy="1366742"/>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124F8D-3934-4708-8897-0A38D218E712}">
      <dsp:nvSpPr>
        <dsp:cNvPr id="0" name=""/>
        <dsp:cNvSpPr/>
      </dsp:nvSpPr>
      <dsp:spPr>
        <a:xfrm>
          <a:off x="1616090" y="1670462"/>
          <a:ext cx="455580" cy="455580"/>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6E2B57-33B5-4DDC-9070-E164886C7933}">
      <dsp:nvSpPr>
        <dsp:cNvPr id="0" name=""/>
        <dsp:cNvSpPr/>
      </dsp:nvSpPr>
      <dsp:spPr>
        <a:xfrm>
          <a:off x="3362483" y="0"/>
          <a:ext cx="1138951" cy="664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en-ZA" sz="1600" kern="1200"/>
            <a:t>Micro (Internal)</a:t>
          </a:r>
        </a:p>
      </dsp:txBody>
      <dsp:txXfrm>
        <a:off x="3362483" y="0"/>
        <a:ext cx="1138951" cy="664388"/>
      </dsp:txXfrm>
    </dsp:sp>
    <dsp:sp modelId="{76EA3EBB-CE57-4FC2-836B-48B7F3E62926}">
      <dsp:nvSpPr>
        <dsp:cNvPr id="0" name=""/>
        <dsp:cNvSpPr/>
      </dsp:nvSpPr>
      <dsp:spPr>
        <a:xfrm>
          <a:off x="3077745" y="332194"/>
          <a:ext cx="28473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6DDE61-52CB-46BC-B4B0-EB72F25881B6}">
      <dsp:nvSpPr>
        <dsp:cNvPr id="0" name=""/>
        <dsp:cNvSpPr/>
      </dsp:nvSpPr>
      <dsp:spPr>
        <a:xfrm rot="5400000">
          <a:off x="1677404" y="499050"/>
          <a:ext cx="1565679" cy="123272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C6FD38-74FC-4BB6-8964-B616C6E8434B}">
      <dsp:nvSpPr>
        <dsp:cNvPr id="0" name=""/>
        <dsp:cNvSpPr/>
      </dsp:nvSpPr>
      <dsp:spPr>
        <a:xfrm>
          <a:off x="3362483" y="664388"/>
          <a:ext cx="1138951" cy="664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en-ZA" sz="1600" kern="1200"/>
            <a:t>Market (Interactive)</a:t>
          </a:r>
        </a:p>
      </dsp:txBody>
      <dsp:txXfrm>
        <a:off x="3362483" y="664388"/>
        <a:ext cx="1138951" cy="664388"/>
      </dsp:txXfrm>
    </dsp:sp>
    <dsp:sp modelId="{27A4258A-800D-4241-9C64-CEE388405AF5}">
      <dsp:nvSpPr>
        <dsp:cNvPr id="0" name=""/>
        <dsp:cNvSpPr/>
      </dsp:nvSpPr>
      <dsp:spPr>
        <a:xfrm>
          <a:off x="3077745" y="996582"/>
          <a:ext cx="28473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893FA9-EDFB-44E6-A6E6-AEB266D6A053}">
      <dsp:nvSpPr>
        <dsp:cNvPr id="0" name=""/>
        <dsp:cNvSpPr/>
      </dsp:nvSpPr>
      <dsp:spPr>
        <a:xfrm rot="5400000">
          <a:off x="2013471" y="1153074"/>
          <a:ext cx="1220045" cy="906226"/>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5940FF-FE58-4D84-BE06-96096DE6C6FA}">
      <dsp:nvSpPr>
        <dsp:cNvPr id="0" name=""/>
        <dsp:cNvSpPr/>
      </dsp:nvSpPr>
      <dsp:spPr>
        <a:xfrm>
          <a:off x="3362483" y="1328777"/>
          <a:ext cx="1138951" cy="664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20320" rIns="20320" bIns="20320" numCol="1" spcCol="1270" anchor="ctr" anchorCtr="0">
          <a:noAutofit/>
        </a:bodyPr>
        <a:lstStyle/>
        <a:p>
          <a:pPr marL="0" lvl="0" indent="0" algn="l" defTabSz="711200">
            <a:lnSpc>
              <a:spcPct val="90000"/>
            </a:lnSpc>
            <a:spcBef>
              <a:spcPct val="0"/>
            </a:spcBef>
            <a:spcAft>
              <a:spcPct val="35000"/>
            </a:spcAft>
            <a:buNone/>
          </a:pPr>
          <a:r>
            <a:rPr lang="en-ZA" sz="1600" kern="1200"/>
            <a:t>Macro (External)</a:t>
          </a:r>
        </a:p>
      </dsp:txBody>
      <dsp:txXfrm>
        <a:off x="3362483" y="1328777"/>
        <a:ext cx="1138951" cy="664388"/>
      </dsp:txXfrm>
    </dsp:sp>
    <dsp:sp modelId="{8E434D71-2D8A-4470-AAF4-C18F2D0F8EDE}">
      <dsp:nvSpPr>
        <dsp:cNvPr id="0" name=""/>
        <dsp:cNvSpPr/>
      </dsp:nvSpPr>
      <dsp:spPr>
        <a:xfrm>
          <a:off x="3077745" y="1660971"/>
          <a:ext cx="28473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43328E3-9F1B-4303-9F3E-7D308899994C}">
      <dsp:nvSpPr>
        <dsp:cNvPr id="0" name=""/>
        <dsp:cNvSpPr/>
      </dsp:nvSpPr>
      <dsp:spPr>
        <a:xfrm rot="5400000">
          <a:off x="2349955" y="1806567"/>
          <a:ext cx="871677" cy="579726"/>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B6D1D-53FA-48E4-A6D8-A3CB1940739A}">
      <dsp:nvSpPr>
        <dsp:cNvPr id="0" name=""/>
        <dsp:cNvSpPr/>
      </dsp:nvSpPr>
      <dsp:spPr>
        <a:xfrm>
          <a:off x="1404207" y="141539"/>
          <a:ext cx="2037588" cy="2037588"/>
        </a:xfrm>
        <a:prstGeom prst="pie">
          <a:avLst>
            <a:gd name="adj1" fmla="val 16200000"/>
            <a:gd name="adj2" fmla="val 19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Vision</a:t>
          </a:r>
        </a:p>
      </dsp:txBody>
      <dsp:txXfrm>
        <a:off x="2444832" y="359852"/>
        <a:ext cx="594296" cy="436626"/>
      </dsp:txXfrm>
    </dsp:sp>
    <dsp:sp modelId="{BC3FB14D-48D7-4B5C-9292-D3A9856A324E}">
      <dsp:nvSpPr>
        <dsp:cNvPr id="0" name=""/>
        <dsp:cNvSpPr/>
      </dsp:nvSpPr>
      <dsp:spPr>
        <a:xfrm>
          <a:off x="1343564" y="246572"/>
          <a:ext cx="2037588" cy="2037588"/>
        </a:xfrm>
        <a:prstGeom prst="pie">
          <a:avLst>
            <a:gd name="adj1" fmla="val 19800000"/>
            <a:gd name="adj2" fmla="val 180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Mission</a:t>
          </a:r>
        </a:p>
      </dsp:txBody>
      <dsp:txXfrm>
        <a:off x="2738342" y="1059181"/>
        <a:ext cx="616127" cy="412369"/>
      </dsp:txXfrm>
    </dsp:sp>
    <dsp:sp modelId="{D383689C-E294-48F1-9751-FA7A6D150D2F}">
      <dsp:nvSpPr>
        <dsp:cNvPr id="0" name=""/>
        <dsp:cNvSpPr/>
      </dsp:nvSpPr>
      <dsp:spPr>
        <a:xfrm>
          <a:off x="1343564" y="246572"/>
          <a:ext cx="2037588" cy="2037588"/>
        </a:xfrm>
        <a:prstGeom prst="pie">
          <a:avLst>
            <a:gd name="adj1" fmla="val 1800000"/>
            <a:gd name="adj2" fmla="val 540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Objectives</a:t>
          </a:r>
        </a:p>
      </dsp:txBody>
      <dsp:txXfrm>
        <a:off x="2384190" y="1629221"/>
        <a:ext cx="594296" cy="436626"/>
      </dsp:txXfrm>
    </dsp:sp>
    <dsp:sp modelId="{D6EBEB42-ED1D-4612-B1C7-88524594C7CA}">
      <dsp:nvSpPr>
        <dsp:cNvPr id="0" name=""/>
        <dsp:cNvSpPr/>
      </dsp:nvSpPr>
      <dsp:spPr>
        <a:xfrm>
          <a:off x="1343564" y="246572"/>
          <a:ext cx="2037588" cy="2037588"/>
        </a:xfrm>
        <a:prstGeom prst="pie">
          <a:avLst>
            <a:gd name="adj1" fmla="val 5400000"/>
            <a:gd name="adj2" fmla="val 900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Culture</a:t>
          </a:r>
        </a:p>
      </dsp:txBody>
      <dsp:txXfrm>
        <a:off x="1746230" y="1629221"/>
        <a:ext cx="594296" cy="436626"/>
      </dsp:txXfrm>
    </dsp:sp>
    <dsp:sp modelId="{0CC1D441-2352-45EB-A6C0-B7EF86DAFFA8}">
      <dsp:nvSpPr>
        <dsp:cNvPr id="0" name=""/>
        <dsp:cNvSpPr/>
      </dsp:nvSpPr>
      <dsp:spPr>
        <a:xfrm>
          <a:off x="1343564" y="246572"/>
          <a:ext cx="2037588" cy="2037588"/>
        </a:xfrm>
        <a:prstGeom prst="pie">
          <a:avLst>
            <a:gd name="adj1" fmla="val 9000000"/>
            <a:gd name="adj2" fmla="val 1260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Strategy</a:t>
          </a:r>
        </a:p>
      </dsp:txBody>
      <dsp:txXfrm>
        <a:off x="1375098" y="1059181"/>
        <a:ext cx="616127" cy="412369"/>
      </dsp:txXfrm>
    </dsp:sp>
    <dsp:sp modelId="{6AE22F75-DAAE-4A60-9246-B2543141E545}">
      <dsp:nvSpPr>
        <dsp:cNvPr id="0" name=""/>
        <dsp:cNvSpPr/>
      </dsp:nvSpPr>
      <dsp:spPr>
        <a:xfrm>
          <a:off x="1343564" y="246572"/>
          <a:ext cx="2037588" cy="2037588"/>
        </a:xfrm>
        <a:prstGeom prst="pie">
          <a:avLst>
            <a:gd name="adj1" fmla="val 12600000"/>
            <a:gd name="adj2" fmla="val 16200000"/>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ZA" sz="1000" kern="1200"/>
            <a:t>Business Functions</a:t>
          </a:r>
        </a:p>
      </dsp:txBody>
      <dsp:txXfrm>
        <a:off x="1746230" y="464885"/>
        <a:ext cx="594296" cy="4366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478257-771E-4164-A44B-43F8100CFF46}">
      <dsp:nvSpPr>
        <dsp:cNvPr id="0" name=""/>
        <dsp:cNvSpPr/>
      </dsp:nvSpPr>
      <dsp:spPr>
        <a:xfrm>
          <a:off x="1855589" y="712589"/>
          <a:ext cx="1775221" cy="1775221"/>
        </a:xfrm>
        <a:prstGeom prst="ellipse">
          <a:avLst/>
        </a:prstGeom>
        <a:solidFill>
          <a:schemeClr val="bg2">
            <a:lumMod val="5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ZA" sz="1700" kern="1200"/>
            <a:t>Business (Micro Environment)</a:t>
          </a:r>
        </a:p>
      </dsp:txBody>
      <dsp:txXfrm>
        <a:off x="2115564" y="972564"/>
        <a:ext cx="1255271" cy="1255271"/>
      </dsp:txXfrm>
    </dsp:sp>
    <dsp:sp modelId="{D361D0D1-BF82-4F05-842A-CB07CB25C412}">
      <dsp:nvSpPr>
        <dsp:cNvPr id="0" name=""/>
        <dsp:cNvSpPr/>
      </dsp:nvSpPr>
      <dsp:spPr>
        <a:xfrm>
          <a:off x="2299394" y="316"/>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Suppliers</a:t>
          </a:r>
        </a:p>
      </dsp:txBody>
      <dsp:txXfrm>
        <a:off x="2429381" y="130303"/>
        <a:ext cx="627636" cy="627636"/>
      </dsp:txXfrm>
    </dsp:sp>
    <dsp:sp modelId="{38AA90C9-688C-40EB-AEEB-F1BA7795C0BB}">
      <dsp:nvSpPr>
        <dsp:cNvPr id="0" name=""/>
        <dsp:cNvSpPr/>
      </dsp:nvSpPr>
      <dsp:spPr>
        <a:xfrm>
          <a:off x="3300587" y="578355"/>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Consumers</a:t>
          </a:r>
        </a:p>
      </dsp:txBody>
      <dsp:txXfrm>
        <a:off x="3430574" y="708342"/>
        <a:ext cx="627636" cy="627636"/>
      </dsp:txXfrm>
    </dsp:sp>
    <dsp:sp modelId="{431D759B-12EC-43C7-B41F-02E24DB7EF6A}">
      <dsp:nvSpPr>
        <dsp:cNvPr id="0" name=""/>
        <dsp:cNvSpPr/>
      </dsp:nvSpPr>
      <dsp:spPr>
        <a:xfrm>
          <a:off x="3300587" y="1734433"/>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Competitors</a:t>
          </a:r>
        </a:p>
      </dsp:txBody>
      <dsp:txXfrm>
        <a:off x="3430574" y="1864420"/>
        <a:ext cx="627636" cy="627636"/>
      </dsp:txXfrm>
    </dsp:sp>
    <dsp:sp modelId="{DCED1492-23FC-4556-B4D6-1EED8A16D51D}">
      <dsp:nvSpPr>
        <dsp:cNvPr id="0" name=""/>
        <dsp:cNvSpPr/>
      </dsp:nvSpPr>
      <dsp:spPr>
        <a:xfrm>
          <a:off x="2299394" y="2312472"/>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Community Organisations/</a:t>
          </a:r>
        </a:p>
        <a:p>
          <a:pPr marL="0" lvl="0" indent="0" algn="ctr" defTabSz="311150">
            <a:lnSpc>
              <a:spcPct val="90000"/>
            </a:lnSpc>
            <a:spcBef>
              <a:spcPct val="0"/>
            </a:spcBef>
            <a:spcAft>
              <a:spcPct val="35000"/>
            </a:spcAft>
            <a:buNone/>
          </a:pPr>
          <a:r>
            <a:rPr lang="en-ZA" sz="700" kern="1200"/>
            <a:t>NGO's</a:t>
          </a:r>
        </a:p>
      </dsp:txBody>
      <dsp:txXfrm>
        <a:off x="2429381" y="2442459"/>
        <a:ext cx="627636" cy="627636"/>
      </dsp:txXfrm>
    </dsp:sp>
    <dsp:sp modelId="{7B1C083A-6D40-4AA8-B228-88ABABD9F54A}">
      <dsp:nvSpPr>
        <dsp:cNvPr id="0" name=""/>
        <dsp:cNvSpPr/>
      </dsp:nvSpPr>
      <dsp:spPr>
        <a:xfrm>
          <a:off x="1298201" y="1734433"/>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Government, Unions, Regulators etc.</a:t>
          </a:r>
        </a:p>
      </dsp:txBody>
      <dsp:txXfrm>
        <a:off x="1428188" y="1864420"/>
        <a:ext cx="627636" cy="627636"/>
      </dsp:txXfrm>
    </dsp:sp>
    <dsp:sp modelId="{024F8D16-5F19-4968-A51B-3767626C6CB9}">
      <dsp:nvSpPr>
        <dsp:cNvPr id="0" name=""/>
        <dsp:cNvSpPr/>
      </dsp:nvSpPr>
      <dsp:spPr>
        <a:xfrm>
          <a:off x="1298201" y="578355"/>
          <a:ext cx="887610" cy="887610"/>
        </a:xfrm>
        <a:prstGeom prst="ellipse">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ZA" sz="700" kern="1200"/>
            <a:t>Other</a:t>
          </a:r>
        </a:p>
      </dsp:txBody>
      <dsp:txXfrm>
        <a:off x="1428188" y="708342"/>
        <a:ext cx="627636" cy="62763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99CD53-E97B-4158-863F-8FD3C7A797FE}">
      <dsp:nvSpPr>
        <dsp:cNvPr id="0" name=""/>
        <dsp:cNvSpPr/>
      </dsp:nvSpPr>
      <dsp:spPr>
        <a:xfrm>
          <a:off x="184308" y="892"/>
          <a:ext cx="1599307" cy="959584"/>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P</a:t>
          </a:r>
        </a:p>
        <a:p>
          <a:pPr marL="0" lvl="0" indent="0" algn="ctr" defTabSz="889000">
            <a:lnSpc>
              <a:spcPct val="90000"/>
            </a:lnSpc>
            <a:spcBef>
              <a:spcPct val="0"/>
            </a:spcBef>
            <a:spcAft>
              <a:spcPct val="35000"/>
            </a:spcAft>
            <a:buNone/>
          </a:pPr>
          <a:r>
            <a:rPr lang="en-ZA" sz="2000" b="1" kern="1200"/>
            <a:t>Physical</a:t>
          </a:r>
        </a:p>
      </dsp:txBody>
      <dsp:txXfrm>
        <a:off x="184308" y="892"/>
        <a:ext cx="1599307" cy="959584"/>
      </dsp:txXfrm>
    </dsp:sp>
    <dsp:sp modelId="{2FFDE5A8-E98E-4AA4-A325-228A723B6E9F}">
      <dsp:nvSpPr>
        <dsp:cNvPr id="0" name=""/>
        <dsp:cNvSpPr/>
      </dsp:nvSpPr>
      <dsp:spPr>
        <a:xfrm>
          <a:off x="1943546" y="892"/>
          <a:ext cx="1599307" cy="959584"/>
        </a:xfrm>
        <a:prstGeom prst="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E   Economic</a:t>
          </a:r>
        </a:p>
        <a:p>
          <a:pPr marL="0" lvl="0" indent="0" algn="ctr" defTabSz="889000">
            <a:lnSpc>
              <a:spcPct val="90000"/>
            </a:lnSpc>
            <a:spcBef>
              <a:spcPct val="0"/>
            </a:spcBef>
            <a:spcAft>
              <a:spcPct val="35000"/>
            </a:spcAft>
            <a:buNone/>
          </a:pPr>
          <a:endParaRPr lang="en-ZA" sz="2000" b="1" kern="1200"/>
        </a:p>
      </dsp:txBody>
      <dsp:txXfrm>
        <a:off x="1943546" y="892"/>
        <a:ext cx="1599307" cy="959584"/>
      </dsp:txXfrm>
    </dsp:sp>
    <dsp:sp modelId="{274A8DCD-7711-47F4-869F-BBDE1167B0CC}">
      <dsp:nvSpPr>
        <dsp:cNvPr id="0" name=""/>
        <dsp:cNvSpPr/>
      </dsp:nvSpPr>
      <dsp:spPr>
        <a:xfrm>
          <a:off x="3702784" y="892"/>
          <a:ext cx="1599307" cy="959584"/>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S</a:t>
          </a:r>
        </a:p>
        <a:p>
          <a:pPr marL="0" lvl="0" indent="0" algn="ctr" defTabSz="889000">
            <a:lnSpc>
              <a:spcPct val="90000"/>
            </a:lnSpc>
            <a:spcBef>
              <a:spcPct val="0"/>
            </a:spcBef>
            <a:spcAft>
              <a:spcPct val="35000"/>
            </a:spcAft>
            <a:buNone/>
          </a:pPr>
          <a:r>
            <a:rPr lang="en-ZA" sz="2000" b="1" kern="1200"/>
            <a:t> Social</a:t>
          </a:r>
        </a:p>
      </dsp:txBody>
      <dsp:txXfrm>
        <a:off x="3702784" y="892"/>
        <a:ext cx="1599307" cy="959584"/>
      </dsp:txXfrm>
    </dsp:sp>
    <dsp:sp modelId="{729D5728-1862-434B-AAB1-D18232A211B9}">
      <dsp:nvSpPr>
        <dsp:cNvPr id="0" name=""/>
        <dsp:cNvSpPr/>
      </dsp:nvSpPr>
      <dsp:spPr>
        <a:xfrm>
          <a:off x="184308" y="1120407"/>
          <a:ext cx="1599307" cy="959584"/>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T</a:t>
          </a:r>
        </a:p>
        <a:p>
          <a:pPr marL="0" lvl="0" indent="0" algn="ctr" defTabSz="889000">
            <a:lnSpc>
              <a:spcPct val="90000"/>
            </a:lnSpc>
            <a:spcBef>
              <a:spcPct val="0"/>
            </a:spcBef>
            <a:spcAft>
              <a:spcPct val="35000"/>
            </a:spcAft>
            <a:buNone/>
          </a:pPr>
          <a:r>
            <a:rPr lang="en-ZA" sz="2000" b="1" kern="1200"/>
            <a:t>Technological</a:t>
          </a:r>
        </a:p>
      </dsp:txBody>
      <dsp:txXfrm>
        <a:off x="184308" y="1120407"/>
        <a:ext cx="1599307" cy="959584"/>
      </dsp:txXfrm>
    </dsp:sp>
    <dsp:sp modelId="{59B6656A-0F3D-4BC1-A884-1F02F7630406}">
      <dsp:nvSpPr>
        <dsp:cNvPr id="0" name=""/>
        <dsp:cNvSpPr/>
      </dsp:nvSpPr>
      <dsp:spPr>
        <a:xfrm>
          <a:off x="1943546" y="1120407"/>
          <a:ext cx="1599307" cy="959584"/>
        </a:xfrm>
        <a:prstGeom prst="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L</a:t>
          </a:r>
        </a:p>
        <a:p>
          <a:pPr marL="0" lvl="0" indent="0" algn="ctr" defTabSz="889000">
            <a:lnSpc>
              <a:spcPct val="90000"/>
            </a:lnSpc>
            <a:spcBef>
              <a:spcPct val="0"/>
            </a:spcBef>
            <a:spcAft>
              <a:spcPct val="35000"/>
            </a:spcAft>
            <a:buNone/>
          </a:pPr>
          <a:r>
            <a:rPr lang="en-ZA" sz="2000" b="1" kern="1200"/>
            <a:t>Legal</a:t>
          </a:r>
        </a:p>
      </dsp:txBody>
      <dsp:txXfrm>
        <a:off x="1943546" y="1120407"/>
        <a:ext cx="1599307" cy="959584"/>
      </dsp:txXfrm>
    </dsp:sp>
    <dsp:sp modelId="{F15FCF7F-6201-4573-B84D-904801685145}">
      <dsp:nvSpPr>
        <dsp:cNvPr id="0" name=""/>
        <dsp:cNvSpPr/>
      </dsp:nvSpPr>
      <dsp:spPr>
        <a:xfrm>
          <a:off x="3702784" y="1120407"/>
          <a:ext cx="1599307" cy="959584"/>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E</a:t>
          </a:r>
        </a:p>
        <a:p>
          <a:pPr marL="0" lvl="0" indent="0" algn="ctr" defTabSz="889000">
            <a:lnSpc>
              <a:spcPct val="90000"/>
            </a:lnSpc>
            <a:spcBef>
              <a:spcPct val="0"/>
            </a:spcBef>
            <a:spcAft>
              <a:spcPct val="35000"/>
            </a:spcAft>
            <a:buNone/>
          </a:pPr>
          <a:r>
            <a:rPr lang="en-ZA" sz="2000" b="1" kern="1200"/>
            <a:t>Ethical</a:t>
          </a:r>
        </a:p>
      </dsp:txBody>
      <dsp:txXfrm>
        <a:off x="3702784" y="1120407"/>
        <a:ext cx="1599307" cy="959584"/>
      </dsp:txXfrm>
    </dsp:sp>
    <dsp:sp modelId="{B1D0F877-B509-43D5-ACEB-BC3E0BD55D5A}">
      <dsp:nvSpPr>
        <dsp:cNvPr id="0" name=""/>
        <dsp:cNvSpPr/>
      </dsp:nvSpPr>
      <dsp:spPr>
        <a:xfrm>
          <a:off x="184308" y="2239922"/>
          <a:ext cx="1599307" cy="959584"/>
        </a:xfrm>
        <a:prstGeom prst="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P</a:t>
          </a:r>
        </a:p>
        <a:p>
          <a:pPr marL="0" lvl="0" indent="0" algn="ctr" defTabSz="889000">
            <a:lnSpc>
              <a:spcPct val="90000"/>
            </a:lnSpc>
            <a:spcBef>
              <a:spcPct val="0"/>
            </a:spcBef>
            <a:spcAft>
              <a:spcPct val="35000"/>
            </a:spcAft>
            <a:buNone/>
          </a:pPr>
          <a:r>
            <a:rPr lang="en-ZA" sz="2000" b="1" kern="1200"/>
            <a:t>Political </a:t>
          </a:r>
        </a:p>
      </dsp:txBody>
      <dsp:txXfrm>
        <a:off x="184308" y="2239922"/>
        <a:ext cx="1599307" cy="959584"/>
      </dsp:txXfrm>
    </dsp:sp>
    <dsp:sp modelId="{CE43C3DE-BC4A-408F-8325-F491096D1B63}">
      <dsp:nvSpPr>
        <dsp:cNvPr id="0" name=""/>
        <dsp:cNvSpPr/>
      </dsp:nvSpPr>
      <dsp:spPr>
        <a:xfrm>
          <a:off x="1943546" y="2239922"/>
          <a:ext cx="1599307" cy="959584"/>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I</a:t>
          </a:r>
        </a:p>
        <a:p>
          <a:pPr marL="0" lvl="0" indent="0" algn="ctr" defTabSz="889000">
            <a:lnSpc>
              <a:spcPct val="90000"/>
            </a:lnSpc>
            <a:spcBef>
              <a:spcPct val="0"/>
            </a:spcBef>
            <a:spcAft>
              <a:spcPct val="35000"/>
            </a:spcAft>
            <a:buNone/>
          </a:pPr>
          <a:r>
            <a:rPr lang="en-ZA" sz="2000" b="1" kern="1200"/>
            <a:t>International</a:t>
          </a:r>
        </a:p>
      </dsp:txBody>
      <dsp:txXfrm>
        <a:off x="1943546" y="2239922"/>
        <a:ext cx="1599307" cy="959584"/>
      </dsp:txXfrm>
    </dsp:sp>
    <dsp:sp modelId="{B549B14C-B1B0-4EAD-8A40-C98440949B8A}">
      <dsp:nvSpPr>
        <dsp:cNvPr id="0" name=""/>
        <dsp:cNvSpPr/>
      </dsp:nvSpPr>
      <dsp:spPr>
        <a:xfrm>
          <a:off x="3702784" y="2239922"/>
          <a:ext cx="1599307" cy="959584"/>
        </a:xfrm>
        <a:prstGeom prst="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ZA" sz="2000" b="1" kern="1200"/>
            <a:t>I</a:t>
          </a:r>
        </a:p>
        <a:p>
          <a:pPr marL="0" lvl="0" indent="0" algn="ctr" defTabSz="889000">
            <a:lnSpc>
              <a:spcPct val="90000"/>
            </a:lnSpc>
            <a:spcBef>
              <a:spcPct val="0"/>
            </a:spcBef>
            <a:spcAft>
              <a:spcPct val="35000"/>
            </a:spcAft>
            <a:buNone/>
          </a:pPr>
          <a:r>
            <a:rPr lang="en-ZA" sz="2000" b="1" kern="1200"/>
            <a:t>Institutional</a:t>
          </a:r>
        </a:p>
      </dsp:txBody>
      <dsp:txXfrm>
        <a:off x="3702784" y="2239922"/>
        <a:ext cx="1599307" cy="95958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92796A-E31A-5742-98E5-EA29119E132E}">
  <ds:schemaRefs>
    <ds:schemaRef ds:uri="http://schemas.openxmlformats.org/officeDocument/2006/bibliography"/>
  </ds:schemaRefs>
</ds:datastoreItem>
</file>

<file path=customXml/itemProps2.xml><?xml version="1.0" encoding="utf-8"?>
<ds:datastoreItem xmlns:ds="http://schemas.openxmlformats.org/officeDocument/2006/customXml" ds:itemID="{F9759578-202B-45AE-873B-C91D9CD4355B}"/>
</file>

<file path=customXml/itemProps3.xml><?xml version="1.0" encoding="utf-8"?>
<ds:datastoreItem xmlns:ds="http://schemas.openxmlformats.org/officeDocument/2006/customXml" ds:itemID="{EC8C29E6-FEE5-4439-96E9-4B48FE0CCEAA}"/>
</file>

<file path=customXml/itemProps4.xml><?xml version="1.0" encoding="utf-8"?>
<ds:datastoreItem xmlns:ds="http://schemas.openxmlformats.org/officeDocument/2006/customXml" ds:itemID="{83BA0DE0-3D7F-48F6-8A24-3C1E4CB129D0}"/>
</file>

<file path=docProps/app.xml><?xml version="1.0" encoding="utf-8"?>
<Properties xmlns="http://schemas.openxmlformats.org/officeDocument/2006/extended-properties" xmlns:vt="http://schemas.openxmlformats.org/officeDocument/2006/docPropsVTypes">
  <Template>Normal.dotm</Template>
  <TotalTime>4</TotalTime>
  <Pages>135</Pages>
  <Words>32625</Words>
  <Characters>185963</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 Mallgee</dc:creator>
  <cp:lastModifiedBy>Tony Lelliott</cp:lastModifiedBy>
  <cp:revision>3</cp:revision>
  <dcterms:created xsi:type="dcterms:W3CDTF">2019-01-28T05:35:00Z</dcterms:created>
  <dcterms:modified xsi:type="dcterms:W3CDTF">2019-01-28T05:38:00Z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